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C91EA" w14:textId="462A3E9E" w:rsidR="00B94F4A" w:rsidRPr="00FC4FE4" w:rsidRDefault="00C25387" w:rsidP="00212F02">
      <w:pPr>
        <w:pStyle w:val="a0"/>
        <w:spacing w:after="190"/>
        <w:rPr>
          <w:sz w:val="40"/>
        </w:rPr>
      </w:pPr>
      <w:bookmarkStart w:id="0" w:name="_Ref449442205"/>
      <w:r w:rsidRPr="00FC4FE4">
        <w:rPr>
          <w:rFonts w:hint="eastAsia"/>
        </w:rPr>
        <w:t xml:space="preserve"> </w:t>
      </w:r>
      <w:r w:rsidRPr="00FC4FE4">
        <w:rPr>
          <w:rFonts w:hint="eastAsia"/>
        </w:rPr>
        <w:t>事中應變階段查核清單</w:t>
      </w:r>
      <w:bookmarkStart w:id="1" w:name="_GoBack"/>
      <w:bookmarkEnd w:id="0"/>
      <w:bookmarkEnd w:id="1"/>
    </w:p>
    <w:tbl>
      <w:tblPr>
        <w:tblStyle w:val="Web1"/>
        <w:tblpPr w:leftFromText="180" w:rightFromText="180" w:vertAnchor="page" w:horzAnchor="margin" w:tblpXSpec="center" w:tblpY="2190"/>
        <w:tblW w:w="10501" w:type="dxa"/>
        <w:jc w:val="left"/>
        <w:tblLook w:val="04E0" w:firstRow="1" w:lastRow="1" w:firstColumn="1" w:lastColumn="0" w:noHBand="0" w:noVBand="1"/>
      </w:tblPr>
      <w:tblGrid>
        <w:gridCol w:w="2093"/>
        <w:gridCol w:w="6804"/>
        <w:gridCol w:w="779"/>
        <w:gridCol w:w="825"/>
      </w:tblGrid>
      <w:tr w:rsidR="00066083" w:rsidRPr="00873D3D" w14:paraId="3CF831B1" w14:textId="77777777" w:rsidTr="00FC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4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4"/>
            <w:tcBorders>
              <w:bottom w:val="single" w:sz="4" w:space="0" w:color="auto"/>
            </w:tcBorders>
            <w:shd w:val="clear" w:color="auto" w:fill="7F7F7F" w:themeFill="text1" w:themeFillTint="80"/>
          </w:tcPr>
          <w:p w14:paraId="4636BCDD" w14:textId="77777777" w:rsidR="00066083" w:rsidRDefault="00437A17" w:rsidP="00FC4FE4">
            <w:pPr>
              <w:pStyle w:val="15"/>
              <w:spacing w:before="76" w:after="190"/>
              <w:ind w:left="0"/>
            </w:pPr>
            <w:r w:rsidRPr="00437A17">
              <w:rPr>
                <w:rFonts w:hint="eastAsia"/>
                <w:sz w:val="32"/>
              </w:rPr>
              <w:t>事中應變階段查核清單</w:t>
            </w:r>
          </w:p>
        </w:tc>
      </w:tr>
      <w:tr w:rsidR="0068308E" w:rsidRPr="00873D3D" w14:paraId="7FDDD832" w14:textId="77777777" w:rsidTr="009326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5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7" w:type="dxa"/>
            <w:gridSpan w:val="2"/>
          </w:tcPr>
          <w:p w14:paraId="1897311D" w14:textId="77777777" w:rsidR="0068308E" w:rsidRPr="00CA6686" w:rsidRDefault="0068308E" w:rsidP="0068308E">
            <w:pPr>
              <w:pStyle w:val="15"/>
              <w:spacing w:before="76" w:after="190"/>
              <w:ind w:left="0"/>
              <w:jc w:val="left"/>
              <w:rPr>
                <w:color w:val="000000" w:themeColor="text1"/>
              </w:rPr>
            </w:pPr>
            <w:r>
              <w:rPr>
                <w:rFonts w:hint="eastAsia"/>
              </w:rPr>
              <w:t>至</w:t>
            </w:r>
            <w:r w:rsidRPr="003721F1">
              <w:rPr>
                <w:rFonts w:hint="eastAsia"/>
              </w:rPr>
              <w:t>證券期貨市場資通安全通報系統</w:t>
            </w:r>
            <w:hyperlink r:id="rId8" w:history="1">
              <w:r w:rsidRPr="00490CB9">
                <w:rPr>
                  <w:rStyle w:val="af5"/>
                  <w:rFonts w:hint="eastAsia"/>
                </w:rPr>
                <w:t>https://sfevents.twse.com.tw</w:t>
              </w:r>
            </w:hyperlink>
            <w:r>
              <w:rPr>
                <w:rFonts w:hint="eastAsia"/>
              </w:rPr>
              <w:t>完成</w:t>
            </w:r>
            <w:r w:rsidRPr="00437A17">
              <w:rPr>
                <w:rFonts w:hint="eastAsia"/>
              </w:rPr>
              <w:t>攻擊事件</w:t>
            </w:r>
            <w:r w:rsidRPr="0068308E">
              <w:rPr>
                <w:rFonts w:hint="eastAsia"/>
                <w:b/>
              </w:rPr>
              <w:t>初步通報</w:t>
            </w:r>
          </w:p>
        </w:tc>
        <w:tc>
          <w:tcPr>
            <w:tcW w:w="779" w:type="dxa"/>
            <w:tcBorders>
              <w:bottom w:val="single" w:sz="4" w:space="0" w:color="auto"/>
            </w:tcBorders>
          </w:tcPr>
          <w:p w14:paraId="7B43E8E4" w14:textId="77777777" w:rsidR="0068308E" w:rsidRDefault="0068308E" w:rsidP="0068308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14:paraId="774A7E57" w14:textId="77777777" w:rsidR="0068308E" w:rsidRDefault="0068308E" w:rsidP="0068308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614454" w:rsidRPr="00873D3D" w14:paraId="1029FDA4" w14:textId="77777777" w:rsidTr="006144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5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4"/>
            <w:shd w:val="clear" w:color="auto" w:fill="D9D9D9" w:themeFill="background1" w:themeFillShade="D9"/>
          </w:tcPr>
          <w:p w14:paraId="7CDEF355" w14:textId="7179182E" w:rsidR="00614454" w:rsidRDefault="00614454" w:rsidP="00614454">
            <w:pPr>
              <w:pStyle w:val="15"/>
              <w:spacing w:before="76" w:after="190"/>
              <w:ind w:left="0"/>
              <w:jc w:val="left"/>
            </w:pPr>
            <w:r w:rsidRPr="00437A17">
              <w:rPr>
                <w:rFonts w:hint="eastAsia"/>
              </w:rPr>
              <w:t>攻擊事件分析</w:t>
            </w:r>
          </w:p>
        </w:tc>
      </w:tr>
      <w:tr w:rsidR="00614454" w:rsidRPr="00873D3D" w14:paraId="14F432C7" w14:textId="77777777" w:rsidTr="00154D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5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7" w:type="dxa"/>
            <w:gridSpan w:val="2"/>
          </w:tcPr>
          <w:p w14:paraId="52AABD1A" w14:textId="77777777" w:rsidR="00614454" w:rsidRDefault="00614454" w:rsidP="0068308E">
            <w:pPr>
              <w:pStyle w:val="15"/>
              <w:spacing w:before="76" w:after="190"/>
              <w:ind w:left="0"/>
              <w:jc w:val="left"/>
            </w:pPr>
            <w:r w:rsidRPr="00CA6686">
              <w:rPr>
                <w:rFonts w:hint="eastAsia"/>
                <w:color w:val="000000" w:themeColor="text1"/>
              </w:rPr>
              <w:t>確認遭攻擊原因</w:t>
            </w:r>
            <w:r>
              <w:rPr>
                <w:rFonts w:hint="eastAsia"/>
                <w:color w:val="000000" w:themeColor="text1"/>
              </w:rPr>
              <w:t>：</w:t>
            </w:r>
            <w:r>
              <w:rPr>
                <w:rFonts w:hint="eastAsia"/>
                <w:color w:val="000000" w:themeColor="text1"/>
              </w:rPr>
              <w:t>_______________________</w:t>
            </w:r>
          </w:p>
        </w:tc>
        <w:tc>
          <w:tcPr>
            <w:tcW w:w="779" w:type="dxa"/>
            <w:tcBorders>
              <w:bottom w:val="single" w:sz="4" w:space="0" w:color="auto"/>
            </w:tcBorders>
          </w:tcPr>
          <w:p w14:paraId="7B256330" w14:textId="77777777" w:rsidR="00614454" w:rsidRDefault="00614454" w:rsidP="0068308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bottom w:val="single" w:sz="4" w:space="0" w:color="auto"/>
            </w:tcBorders>
          </w:tcPr>
          <w:p w14:paraId="645B12FC" w14:textId="77777777" w:rsidR="00614454" w:rsidRDefault="00614454" w:rsidP="0068308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614454" w:rsidRPr="00873D3D" w14:paraId="63994353" w14:textId="77777777" w:rsidTr="00AC2D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1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7" w:type="dxa"/>
            <w:gridSpan w:val="2"/>
          </w:tcPr>
          <w:p w14:paraId="56476FFC" w14:textId="77777777" w:rsidR="00614454" w:rsidRDefault="00614454" w:rsidP="0068308E">
            <w:pPr>
              <w:pStyle w:val="15"/>
              <w:spacing w:before="76" w:after="190"/>
              <w:ind w:left="0"/>
              <w:jc w:val="left"/>
            </w:pPr>
            <w:r w:rsidRPr="00CA6686">
              <w:rPr>
                <w:rFonts w:hint="eastAsia"/>
                <w:color w:val="000000" w:themeColor="text1"/>
              </w:rPr>
              <w:t>備份重要業務資料</w:t>
            </w:r>
          </w:p>
        </w:tc>
        <w:tc>
          <w:tcPr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14:paraId="0D9FF76F" w14:textId="77777777" w:rsidR="00614454" w:rsidRDefault="00614454" w:rsidP="0068308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14:paraId="4CE40B7B" w14:textId="77777777" w:rsidR="00614454" w:rsidRDefault="00614454" w:rsidP="0068308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614454" w:rsidRPr="00873D3D" w14:paraId="6F7EF14C" w14:textId="77777777" w:rsidTr="002243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1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7" w:type="dxa"/>
            <w:gridSpan w:val="2"/>
          </w:tcPr>
          <w:p w14:paraId="0E8E7936" w14:textId="7455F930" w:rsidR="00614454" w:rsidRDefault="00614454" w:rsidP="0068308E">
            <w:pPr>
              <w:pStyle w:val="15"/>
              <w:spacing w:before="76" w:after="190"/>
              <w:ind w:left="0"/>
              <w:jc w:val="left"/>
            </w:pPr>
            <w:r w:rsidRPr="00FC4FE4">
              <w:rPr>
                <w:rFonts w:hint="eastAsia"/>
              </w:rPr>
              <w:t>保留相關攻擊紀錄</w:t>
            </w:r>
          </w:p>
        </w:tc>
        <w:tc>
          <w:tcPr>
            <w:tcW w:w="779" w:type="dxa"/>
            <w:tcBorders>
              <w:top w:val="single" w:sz="4" w:space="0" w:color="auto"/>
              <w:bottom w:val="single" w:sz="4" w:space="0" w:color="auto"/>
            </w:tcBorders>
          </w:tcPr>
          <w:p w14:paraId="0ACCC5DE" w14:textId="77777777" w:rsidR="00614454" w:rsidRDefault="00614454" w:rsidP="0068308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  <w:bottom w:val="single" w:sz="4" w:space="0" w:color="auto"/>
            </w:tcBorders>
          </w:tcPr>
          <w:p w14:paraId="6CCF806E" w14:textId="77777777" w:rsidR="00614454" w:rsidRDefault="00614454" w:rsidP="0068308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614454" w:rsidRPr="00873D3D" w14:paraId="628EC348" w14:textId="77777777" w:rsidTr="0061445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4"/>
            <w:shd w:val="clear" w:color="auto" w:fill="D9D9D9" w:themeFill="background1" w:themeFillShade="D9"/>
          </w:tcPr>
          <w:p w14:paraId="7C7D00A5" w14:textId="65B21AF7" w:rsidR="00614454" w:rsidRDefault="00614454" w:rsidP="00614454">
            <w:pPr>
              <w:pStyle w:val="15"/>
              <w:spacing w:before="76" w:after="190"/>
              <w:ind w:left="0"/>
              <w:jc w:val="left"/>
            </w:pPr>
            <w:r w:rsidRPr="00FC4FE4">
              <w:rPr>
                <w:rFonts w:hint="eastAsia"/>
              </w:rPr>
              <w:tab/>
            </w:r>
            <w:r w:rsidRPr="006C76FB">
              <w:rPr>
                <w:rFonts w:hint="eastAsia"/>
                <w:color w:val="000000" w:themeColor="text1"/>
              </w:rPr>
              <w:t>分析攻擊手法與執行損害管制</w:t>
            </w:r>
            <w:r w:rsidRPr="00FC4FE4">
              <w:rPr>
                <w:rFonts w:hint="eastAsia"/>
              </w:rPr>
              <w:tab/>
            </w:r>
            <w:r>
              <w:t>-</w:t>
            </w:r>
            <w:r>
              <w:t>頻寬消耗型攻擊</w:t>
            </w:r>
          </w:p>
        </w:tc>
      </w:tr>
      <w:tr w:rsidR="00DE794C" w:rsidRPr="00873D3D" w14:paraId="2BD4ECB5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089809BA" w14:textId="34DB99C3" w:rsidR="00DE794C" w:rsidRPr="00FC4FE4" w:rsidRDefault="00DE794C" w:rsidP="00DE794C">
            <w:pPr>
              <w:pStyle w:val="15"/>
              <w:spacing w:before="76" w:after="190"/>
              <w:ind w:left="0"/>
            </w:pPr>
            <w:r>
              <w:rPr>
                <w:rFonts w:hint="eastAsia"/>
              </w:rPr>
              <w:t>路由器</w:t>
            </w:r>
          </w:p>
        </w:tc>
        <w:tc>
          <w:tcPr>
            <w:tcW w:w="6804" w:type="dxa"/>
          </w:tcPr>
          <w:p w14:paraId="2340D2BA" w14:textId="7CA03CC1" w:rsidR="00DE794C" w:rsidRPr="00FC4FE4" w:rsidRDefault="00DE794C" w:rsidP="00DE794C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  <w:sz w:val="24"/>
              </w:rPr>
              <w:t>啟用</w:t>
            </w:r>
            <w:r w:rsidRPr="00720D6D">
              <w:rPr>
                <w:rFonts w:hint="eastAsia"/>
                <w:sz w:val="24"/>
              </w:rPr>
              <w:t>速率限制以及存取控制</w:t>
            </w:r>
            <w:r w:rsidRPr="00720D6D">
              <w:rPr>
                <w:rFonts w:hint="eastAsia"/>
                <w:sz w:val="24"/>
              </w:rPr>
              <w:t>(ACL)</w:t>
            </w:r>
            <w:r w:rsidRPr="00720D6D">
              <w:rPr>
                <w:rFonts w:hint="eastAsia"/>
                <w:sz w:val="24"/>
              </w:rPr>
              <w:t>機制</w:t>
            </w:r>
            <w:r>
              <w:rPr>
                <w:rFonts w:hint="eastAsia"/>
                <w:sz w:val="24"/>
              </w:rPr>
              <w:t>，並</w:t>
            </w:r>
            <w:r w:rsidRPr="00720D6D">
              <w:rPr>
                <w:rFonts w:hint="eastAsia"/>
                <w:sz w:val="24"/>
              </w:rPr>
              <w:t>針對封包之來源</w:t>
            </w:r>
            <w:r w:rsidRPr="00720D6D">
              <w:rPr>
                <w:rFonts w:hint="eastAsia"/>
                <w:sz w:val="24"/>
              </w:rPr>
              <w:t>IP</w:t>
            </w:r>
            <w:r w:rsidRPr="00720D6D">
              <w:rPr>
                <w:rFonts w:hint="eastAsia"/>
                <w:sz w:val="24"/>
              </w:rPr>
              <w:t>位址進行檢測和過濾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08E10117" w14:textId="5ADCF34D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3AF388D3" w14:textId="696EAEC8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6009F868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 w:val="restart"/>
          </w:tcPr>
          <w:p w14:paraId="506B4311" w14:textId="48834DE2" w:rsidR="00DE794C" w:rsidRPr="00FC4FE4" w:rsidRDefault="00DE794C" w:rsidP="00DE794C">
            <w:pPr>
              <w:pStyle w:val="15"/>
              <w:spacing w:before="76" w:after="190"/>
              <w:ind w:left="0"/>
            </w:pPr>
            <w:r>
              <w:rPr>
                <w:rFonts w:hint="eastAsia"/>
              </w:rPr>
              <w:t>DDoS</w:t>
            </w:r>
            <w:r>
              <w:rPr>
                <w:rFonts w:hint="eastAsia"/>
              </w:rPr>
              <w:t>防禦系統</w:t>
            </w:r>
          </w:p>
        </w:tc>
        <w:tc>
          <w:tcPr>
            <w:tcW w:w="6804" w:type="dxa"/>
          </w:tcPr>
          <w:p w14:paraId="3A8CA498" w14:textId="4398B70A" w:rsidR="00DE794C" w:rsidRPr="00FC4FE4" w:rsidRDefault="00DE794C" w:rsidP="00DE794C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4"/>
              </w:rPr>
              <w:t>暫時調整</w:t>
            </w:r>
            <w:r w:rsidRPr="00425903">
              <w:rPr>
                <w:rFonts w:hint="eastAsia"/>
                <w:sz w:val="24"/>
              </w:rPr>
              <w:t>DDoS</w:t>
            </w:r>
            <w:r w:rsidRPr="00425903">
              <w:rPr>
                <w:rFonts w:hint="eastAsia"/>
                <w:sz w:val="24"/>
              </w:rPr>
              <w:t>設備防護至高等級，阻擋可疑攻擊行為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40932626" w14:textId="56341861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682B4BDB" w14:textId="27982665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0A4079E9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5480A79E" w14:textId="77777777" w:rsidR="00DE794C" w:rsidRPr="00FC4FE4" w:rsidRDefault="00DE794C" w:rsidP="00DE794C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6D54EFD2" w14:textId="517E40BA" w:rsidR="00DE794C" w:rsidRPr="00FC4FE4" w:rsidRDefault="00DE794C" w:rsidP="00DE794C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07ED9">
              <w:rPr>
                <w:rFonts w:hint="eastAsia"/>
                <w:sz w:val="24"/>
              </w:rPr>
              <w:t>攔截異常封包內容，例如不完整</w:t>
            </w:r>
            <w:r>
              <w:rPr>
                <w:rFonts w:hint="eastAsia"/>
                <w:sz w:val="24"/>
              </w:rPr>
              <w:t>、</w:t>
            </w:r>
            <w:r w:rsidRPr="00707ED9">
              <w:rPr>
                <w:rFonts w:hint="eastAsia"/>
                <w:sz w:val="24"/>
              </w:rPr>
              <w:t>格式錯誤</w:t>
            </w:r>
            <w:r>
              <w:rPr>
                <w:rFonts w:hint="eastAsia"/>
                <w:sz w:val="24"/>
              </w:rPr>
              <w:t>的</w:t>
            </w:r>
            <w:r w:rsidRPr="00707ED9">
              <w:rPr>
                <w:rFonts w:hint="eastAsia"/>
                <w:sz w:val="24"/>
              </w:rPr>
              <w:t>標頭</w:t>
            </w:r>
            <w:r>
              <w:rPr>
                <w:rFonts w:hint="eastAsia"/>
                <w:sz w:val="24"/>
              </w:rPr>
              <w:t>或</w:t>
            </w:r>
            <w:r w:rsidRPr="00707ED9">
              <w:rPr>
                <w:rFonts w:hint="eastAsia"/>
                <w:sz w:val="24"/>
              </w:rPr>
              <w:t>不完整封包等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6E814D70" w14:textId="1305AC6A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7184AF28" w14:textId="5BB40911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76AEB61E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53D9A1D8" w14:textId="77777777" w:rsidR="00DE794C" w:rsidRPr="00FC4FE4" w:rsidRDefault="00DE794C" w:rsidP="00DE794C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6691942B" w14:textId="6BFBAC82" w:rsidR="00DE794C" w:rsidRPr="00FC4FE4" w:rsidRDefault="00DE794C" w:rsidP="00DE794C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A78DA">
              <w:rPr>
                <w:rFonts w:hint="eastAsia"/>
                <w:sz w:val="24"/>
              </w:rPr>
              <w:t>針對特殊性質以及特定通訊協定方式之</w:t>
            </w:r>
            <w:r w:rsidRPr="006A78DA">
              <w:rPr>
                <w:rFonts w:hint="eastAsia"/>
                <w:sz w:val="24"/>
              </w:rPr>
              <w:t>DDoS</w:t>
            </w:r>
            <w:r w:rsidRPr="006A78DA">
              <w:rPr>
                <w:rFonts w:hint="eastAsia"/>
                <w:sz w:val="24"/>
              </w:rPr>
              <w:t>攻擊，例如</w:t>
            </w:r>
            <w:r w:rsidRPr="006A78DA">
              <w:rPr>
                <w:rFonts w:hint="eastAsia"/>
                <w:sz w:val="24"/>
              </w:rPr>
              <w:t>ICMP Flood</w:t>
            </w:r>
            <w:r w:rsidRPr="006A78DA">
              <w:rPr>
                <w:rFonts w:hint="eastAsia"/>
                <w:sz w:val="24"/>
              </w:rPr>
              <w:t>、</w:t>
            </w:r>
            <w:r w:rsidRPr="006A78DA">
              <w:rPr>
                <w:rFonts w:hint="eastAsia"/>
                <w:sz w:val="24"/>
              </w:rPr>
              <w:t>UDP Flood</w:t>
            </w:r>
            <w:r w:rsidRPr="006A78DA">
              <w:rPr>
                <w:rFonts w:hint="eastAsia"/>
                <w:sz w:val="24"/>
              </w:rPr>
              <w:t>攻擊等進行防護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79EE1C1F" w14:textId="24CCB19C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3EB9BDAF" w14:textId="5BC67EBE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34D0F02C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4AB1695A" w14:textId="77777777" w:rsidR="00DE794C" w:rsidRPr="00FC4FE4" w:rsidRDefault="00DE794C" w:rsidP="00DE794C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278D8B0B" w14:textId="359EEFB0" w:rsidR="00DE794C" w:rsidRPr="00FC4FE4" w:rsidRDefault="00DE794C" w:rsidP="00DE794C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25903">
              <w:rPr>
                <w:rFonts w:hint="eastAsia"/>
                <w:sz w:val="24"/>
              </w:rPr>
              <w:t>限制每秒單一來源</w:t>
            </w:r>
            <w:r w:rsidRPr="00425903">
              <w:rPr>
                <w:rFonts w:hint="eastAsia"/>
                <w:sz w:val="24"/>
              </w:rPr>
              <w:t>IP</w:t>
            </w:r>
            <w:r w:rsidRPr="00425903">
              <w:rPr>
                <w:rFonts w:hint="eastAsia"/>
                <w:sz w:val="24"/>
              </w:rPr>
              <w:t>連線數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7C1BFF6E" w14:textId="68F92D64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59232861" w14:textId="3A4F4486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64E68E87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3A6EC879" w14:textId="77777777" w:rsidR="00DE794C" w:rsidRPr="00FC4FE4" w:rsidRDefault="00DE794C" w:rsidP="00DE794C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470D920A" w14:textId="0381030A" w:rsidR="00DE794C" w:rsidRPr="00FC4FE4" w:rsidRDefault="00DE794C" w:rsidP="00DE794C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25903">
              <w:rPr>
                <w:rFonts w:hint="eastAsia"/>
                <w:sz w:val="24"/>
              </w:rPr>
              <w:t>利用查問驗證機制防禦</w:t>
            </w:r>
            <w:r>
              <w:rPr>
                <w:rFonts w:hint="eastAsia"/>
                <w:sz w:val="24"/>
              </w:rPr>
              <w:t>機器人攻擊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6EA8596E" w14:textId="0E049170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4B7BBBF5" w14:textId="604C3779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26049387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7BF6B9CA" w14:textId="77777777" w:rsidR="00DE794C" w:rsidRPr="00FC4FE4" w:rsidRDefault="00DE794C" w:rsidP="00DE794C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4342780A" w14:textId="4EB21053" w:rsidR="00DE794C" w:rsidRPr="00FC4FE4" w:rsidRDefault="00DE794C" w:rsidP="00DE794C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25903">
              <w:rPr>
                <w:rFonts w:hint="eastAsia"/>
                <w:sz w:val="24"/>
              </w:rPr>
              <w:t>IP</w:t>
            </w:r>
            <w:r w:rsidRPr="00425903">
              <w:rPr>
                <w:rFonts w:hint="eastAsia"/>
                <w:sz w:val="24"/>
              </w:rPr>
              <w:t>信譽偵測，阻擋已知惡意來源</w:t>
            </w:r>
            <w:r w:rsidRPr="00425903">
              <w:rPr>
                <w:rFonts w:hint="eastAsia"/>
                <w:sz w:val="24"/>
              </w:rPr>
              <w:t>IP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6803E2A2" w14:textId="66F9093A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781A5A3B" w14:textId="7AE3E1F7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2FC86BED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189C72E5" w14:textId="77777777" w:rsidR="00DE794C" w:rsidRPr="00FC4FE4" w:rsidRDefault="00DE794C" w:rsidP="00DE794C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44F06E4B" w14:textId="3DF90629" w:rsidR="00DE794C" w:rsidRPr="00FC4FE4" w:rsidRDefault="00DE794C" w:rsidP="00DE794C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25903">
              <w:rPr>
                <w:rFonts w:hint="eastAsia"/>
                <w:sz w:val="24"/>
              </w:rPr>
              <w:t>透過國別</w:t>
            </w:r>
            <w:r w:rsidRPr="00425903">
              <w:rPr>
                <w:rFonts w:hint="eastAsia"/>
                <w:sz w:val="24"/>
              </w:rPr>
              <w:t>IP</w:t>
            </w:r>
            <w:r w:rsidRPr="00425903">
              <w:rPr>
                <w:rFonts w:hint="eastAsia"/>
                <w:sz w:val="24"/>
              </w:rPr>
              <w:t>清單，阻擋來自</w:t>
            </w:r>
            <w:r>
              <w:rPr>
                <w:rFonts w:hint="eastAsia"/>
                <w:sz w:val="24"/>
              </w:rPr>
              <w:t>特定</w:t>
            </w:r>
            <w:r w:rsidRPr="00425903">
              <w:rPr>
                <w:rFonts w:hint="eastAsia"/>
                <w:sz w:val="24"/>
              </w:rPr>
              <w:t>國家的</w:t>
            </w:r>
            <w:r w:rsidRPr="00425903">
              <w:rPr>
                <w:rFonts w:hint="eastAsia"/>
                <w:sz w:val="24"/>
              </w:rPr>
              <w:t>IP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56C40870" w14:textId="1360B027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39849EAF" w14:textId="7F527F89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5B4328FA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36E14076" w14:textId="69EB1ED9" w:rsidR="00DE794C" w:rsidRPr="00FC4FE4" w:rsidRDefault="00DE794C" w:rsidP="00DE794C">
            <w:pPr>
              <w:pStyle w:val="15"/>
              <w:spacing w:before="76" w:after="190"/>
              <w:ind w:left="0"/>
            </w:pPr>
            <w:r>
              <w:t>入侵防禦系統</w:t>
            </w:r>
          </w:p>
        </w:tc>
        <w:tc>
          <w:tcPr>
            <w:tcW w:w="6804" w:type="dxa"/>
          </w:tcPr>
          <w:p w14:paraId="7A72AEC7" w14:textId="7C0B560D" w:rsidR="00DE794C" w:rsidRPr="00FC4FE4" w:rsidRDefault="00DE794C" w:rsidP="00DE794C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07ED9">
              <w:rPr>
                <w:rFonts w:hint="eastAsia"/>
                <w:sz w:val="24"/>
              </w:rPr>
              <w:t>針對已知漏洞或異常網路傳輸行為</w:t>
            </w:r>
            <w:r>
              <w:rPr>
                <w:rFonts w:hint="eastAsia"/>
                <w:sz w:val="24"/>
              </w:rPr>
              <w:t>設定阻擋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1CA8062D" w14:textId="1AF3B3E4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7501A5D1" w14:textId="1248F4E4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0C7A3807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2BC9F849" w14:textId="59F12E27" w:rsidR="00DE794C" w:rsidRPr="00FC4FE4" w:rsidRDefault="00DE794C" w:rsidP="00DE794C">
            <w:pPr>
              <w:pStyle w:val="15"/>
              <w:spacing w:before="76" w:after="190"/>
              <w:ind w:left="0"/>
            </w:pPr>
            <w:r>
              <w:t>交</w:t>
            </w:r>
            <w:r>
              <w:rPr>
                <w:rFonts w:hint="eastAsia"/>
              </w:rPr>
              <w:t>換器</w:t>
            </w:r>
          </w:p>
        </w:tc>
        <w:tc>
          <w:tcPr>
            <w:tcW w:w="6804" w:type="dxa"/>
          </w:tcPr>
          <w:p w14:paraId="7E46D0D2" w14:textId="14846AB5" w:rsidR="00DE794C" w:rsidRPr="00FC4FE4" w:rsidRDefault="00DE794C" w:rsidP="00DE794C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  <w:sz w:val="24"/>
              </w:rPr>
              <w:t>啟用</w:t>
            </w:r>
            <w:r w:rsidRPr="00720D6D">
              <w:rPr>
                <w:rFonts w:hint="eastAsia"/>
                <w:sz w:val="24"/>
              </w:rPr>
              <w:t>速率限制以及存取控制</w:t>
            </w:r>
            <w:r w:rsidRPr="00720D6D">
              <w:rPr>
                <w:rFonts w:hint="eastAsia"/>
                <w:sz w:val="24"/>
              </w:rPr>
              <w:t>(ACL)</w:t>
            </w:r>
            <w:r w:rsidRPr="00720D6D">
              <w:rPr>
                <w:rFonts w:hint="eastAsia"/>
                <w:sz w:val="24"/>
              </w:rPr>
              <w:t>機制</w:t>
            </w:r>
            <w:r>
              <w:rPr>
                <w:rFonts w:hint="eastAsia"/>
                <w:sz w:val="24"/>
              </w:rPr>
              <w:t>，並</w:t>
            </w:r>
            <w:r w:rsidRPr="00720D6D">
              <w:rPr>
                <w:rFonts w:hint="eastAsia"/>
                <w:sz w:val="24"/>
              </w:rPr>
              <w:t>針對封包之來源</w:t>
            </w:r>
            <w:r w:rsidRPr="00720D6D">
              <w:rPr>
                <w:rFonts w:hint="eastAsia"/>
                <w:sz w:val="24"/>
              </w:rPr>
              <w:t>IP</w:t>
            </w:r>
            <w:r w:rsidRPr="00720D6D">
              <w:rPr>
                <w:rFonts w:hint="eastAsia"/>
                <w:sz w:val="24"/>
              </w:rPr>
              <w:t>位址進行檢測和過濾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7DC6135A" w14:textId="13E7981C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32E168B2" w14:textId="36C33660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0114F681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 w:val="restart"/>
          </w:tcPr>
          <w:p w14:paraId="47C42355" w14:textId="36FE61BE" w:rsidR="00DE794C" w:rsidRPr="00FC4FE4" w:rsidRDefault="00DE794C" w:rsidP="00DE794C">
            <w:pPr>
              <w:pStyle w:val="15"/>
              <w:spacing w:before="76" w:after="190"/>
              <w:ind w:left="0"/>
            </w:pPr>
            <w:r w:rsidRPr="00F325DD">
              <w:t>CDN</w:t>
            </w:r>
          </w:p>
        </w:tc>
        <w:tc>
          <w:tcPr>
            <w:tcW w:w="6804" w:type="dxa"/>
          </w:tcPr>
          <w:p w14:paraId="4A8C55F6" w14:textId="57F89482" w:rsidR="00DE794C" w:rsidRPr="00FC4FE4" w:rsidRDefault="00DE794C" w:rsidP="00DE794C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  <w:sz w:val="24"/>
              </w:rPr>
              <w:t>針對攻擊流量進行</w:t>
            </w:r>
            <w:r w:rsidRPr="00F8754A">
              <w:rPr>
                <w:rFonts w:hint="eastAsia"/>
                <w:sz w:val="24"/>
              </w:rPr>
              <w:t>流量過濾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04CA8F4B" w14:textId="7A09D04C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69E7EA50" w14:textId="6588E220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4229A" w:rsidRPr="00873D3D" w14:paraId="673D7BB4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2B73177B" w14:textId="77777777" w:rsidR="00D4229A" w:rsidRPr="00F325DD" w:rsidRDefault="00D4229A" w:rsidP="00D4229A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7958973B" w14:textId="69EA00F9" w:rsidR="00D4229A" w:rsidRDefault="00D4229A" w:rsidP="00D4229A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425903">
              <w:rPr>
                <w:rFonts w:hint="eastAsia"/>
                <w:sz w:val="24"/>
              </w:rPr>
              <w:t>利用查問驗證機制防禦</w:t>
            </w:r>
            <w:r>
              <w:rPr>
                <w:rFonts w:hint="eastAsia"/>
                <w:sz w:val="24"/>
              </w:rPr>
              <w:t>機器人攻擊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56AEB28F" w14:textId="73A0E8C3" w:rsidR="00D4229A" w:rsidRDefault="00D4229A" w:rsidP="00D4229A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0705092B" w14:textId="7F0E64B7" w:rsidR="00D4229A" w:rsidRDefault="00D4229A" w:rsidP="00D4229A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15F62116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1C415482" w14:textId="77777777" w:rsidR="00DE794C" w:rsidRPr="00FC4FE4" w:rsidRDefault="00DE794C" w:rsidP="00DE794C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1153C810" w14:textId="76661AF0" w:rsidR="00DE794C" w:rsidRPr="00FC4FE4" w:rsidRDefault="00DE794C" w:rsidP="00DE794C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07ED9">
              <w:rPr>
                <w:rFonts w:hint="eastAsia"/>
                <w:sz w:val="24"/>
              </w:rPr>
              <w:t>減少</w:t>
            </w:r>
            <w:r>
              <w:rPr>
                <w:rFonts w:hint="eastAsia"/>
                <w:sz w:val="24"/>
              </w:rPr>
              <w:t>至</w:t>
            </w:r>
            <w:r w:rsidRPr="00707ED9">
              <w:rPr>
                <w:rFonts w:hint="eastAsia"/>
                <w:sz w:val="24"/>
              </w:rPr>
              <w:t>原始主機的網路流量與降低主機資源消耗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562EBBB4" w14:textId="4F57E2D4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59E3DF30" w14:textId="79A5CCDB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1C28EA41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1E600B02" w14:textId="46244F9D" w:rsidR="00DE794C" w:rsidRPr="00FC4FE4" w:rsidRDefault="00DE794C" w:rsidP="00DE794C">
            <w:pPr>
              <w:pStyle w:val="15"/>
              <w:spacing w:before="76" w:after="190"/>
              <w:ind w:left="0"/>
            </w:pPr>
            <w:r w:rsidRPr="00165EA4">
              <w:rPr>
                <w:rFonts w:hint="eastAsia"/>
              </w:rPr>
              <w:t>流量清洗服務</w:t>
            </w:r>
          </w:p>
        </w:tc>
        <w:tc>
          <w:tcPr>
            <w:tcW w:w="6804" w:type="dxa"/>
          </w:tcPr>
          <w:p w14:paraId="6593002D" w14:textId="7A0F1F8F" w:rsidR="00DE794C" w:rsidRPr="00FC4FE4" w:rsidRDefault="00DE794C" w:rsidP="00DE794C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  <w:sz w:val="24"/>
              </w:rPr>
              <w:t>針對攻擊流量進行清洗動作或轉導</w:t>
            </w:r>
            <w:r w:rsidRPr="00425903">
              <w:rPr>
                <w:rFonts w:hint="eastAsia"/>
                <w:sz w:val="24"/>
              </w:rPr>
              <w:t>，阻擋</w:t>
            </w:r>
            <w:r>
              <w:rPr>
                <w:rFonts w:hint="eastAsia"/>
                <w:sz w:val="24"/>
              </w:rPr>
              <w:t>境外或</w:t>
            </w:r>
            <w:r w:rsidRPr="00425903">
              <w:rPr>
                <w:rFonts w:hint="eastAsia"/>
                <w:sz w:val="24"/>
              </w:rPr>
              <w:t>來自</w:t>
            </w:r>
            <w:r>
              <w:rPr>
                <w:rFonts w:hint="eastAsia"/>
                <w:sz w:val="24"/>
              </w:rPr>
              <w:t>特定</w:t>
            </w:r>
            <w:r w:rsidRPr="00425903">
              <w:rPr>
                <w:rFonts w:hint="eastAsia"/>
                <w:sz w:val="24"/>
              </w:rPr>
              <w:t>國家的</w:t>
            </w:r>
            <w:r w:rsidRPr="00425903">
              <w:rPr>
                <w:rFonts w:hint="eastAsia"/>
                <w:sz w:val="24"/>
              </w:rPr>
              <w:t>IP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537A9DE1" w14:textId="68B0F8B3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2207B148" w14:textId="6841D0B4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C80F53" w:rsidRPr="00873D3D" w14:paraId="189CCF80" w14:textId="77777777" w:rsidTr="00C80F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4"/>
            <w:shd w:val="clear" w:color="auto" w:fill="D9D9D9" w:themeFill="background1" w:themeFillShade="D9"/>
          </w:tcPr>
          <w:p w14:paraId="498BF0AC" w14:textId="7A41C719" w:rsidR="00C80F53" w:rsidRDefault="00C80F53" w:rsidP="00C80F53">
            <w:pPr>
              <w:pStyle w:val="15"/>
              <w:spacing w:before="76" w:after="190"/>
              <w:ind w:left="0"/>
              <w:jc w:val="both"/>
            </w:pPr>
            <w:r w:rsidRPr="006C76FB">
              <w:rPr>
                <w:rFonts w:hint="eastAsia"/>
                <w:color w:val="000000" w:themeColor="text1"/>
              </w:rPr>
              <w:t>分析攻擊手法與執行損害管制</w:t>
            </w:r>
            <w:r w:rsidRPr="00FC4FE4">
              <w:rPr>
                <w:rFonts w:hint="eastAsia"/>
              </w:rPr>
              <w:tab/>
            </w:r>
            <w:r>
              <w:t>-</w:t>
            </w:r>
            <w:r>
              <w:t>資源消耗型攻擊</w:t>
            </w:r>
          </w:p>
        </w:tc>
      </w:tr>
      <w:tr w:rsidR="00DE794C" w:rsidRPr="00873D3D" w14:paraId="5E8AE5DF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 w:val="restart"/>
          </w:tcPr>
          <w:p w14:paraId="52D1333F" w14:textId="78593C58" w:rsidR="00DE794C" w:rsidRPr="00FC4FE4" w:rsidRDefault="00DE794C" w:rsidP="00DE794C">
            <w:pPr>
              <w:pStyle w:val="15"/>
              <w:spacing w:before="76" w:after="190"/>
              <w:ind w:left="0"/>
            </w:pPr>
            <w:r>
              <w:rPr>
                <w:rFonts w:hint="eastAsia"/>
              </w:rPr>
              <w:t>DDoS</w:t>
            </w:r>
            <w:r>
              <w:rPr>
                <w:rFonts w:hint="eastAsia"/>
              </w:rPr>
              <w:t>防禦系統</w:t>
            </w:r>
          </w:p>
        </w:tc>
        <w:tc>
          <w:tcPr>
            <w:tcW w:w="6804" w:type="dxa"/>
          </w:tcPr>
          <w:p w14:paraId="3EA7D83F" w14:textId="126CF0DC" w:rsidR="00DE794C" w:rsidRPr="00FC4FE4" w:rsidRDefault="00DE794C" w:rsidP="005C7670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4"/>
              </w:rPr>
              <w:t>暫時調整</w:t>
            </w:r>
            <w:r w:rsidRPr="00425903">
              <w:rPr>
                <w:rFonts w:hint="eastAsia"/>
                <w:sz w:val="24"/>
              </w:rPr>
              <w:t>DDoS</w:t>
            </w:r>
            <w:r w:rsidRPr="00425903">
              <w:rPr>
                <w:rFonts w:hint="eastAsia"/>
                <w:sz w:val="24"/>
              </w:rPr>
              <w:t>設備防護至高等級，阻擋可疑攻擊行為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481FB2FE" w14:textId="03879611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03228668" w14:textId="0394B62A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1A4DC0EF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11A18EA8" w14:textId="77777777" w:rsidR="00DE794C" w:rsidRPr="00FC4FE4" w:rsidRDefault="00DE794C" w:rsidP="00DE794C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7DEA8A0F" w14:textId="7860E92E" w:rsidR="00DE794C" w:rsidRPr="00FC4FE4" w:rsidRDefault="00DE794C" w:rsidP="005C7670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07ED9">
              <w:rPr>
                <w:rFonts w:hint="eastAsia"/>
                <w:sz w:val="24"/>
              </w:rPr>
              <w:t>攔截異常封包內容，例如不完整</w:t>
            </w:r>
            <w:r>
              <w:rPr>
                <w:rFonts w:hint="eastAsia"/>
                <w:sz w:val="24"/>
              </w:rPr>
              <w:t>、</w:t>
            </w:r>
            <w:r w:rsidRPr="00707ED9">
              <w:rPr>
                <w:rFonts w:hint="eastAsia"/>
                <w:sz w:val="24"/>
              </w:rPr>
              <w:t>格式錯誤</w:t>
            </w:r>
            <w:r>
              <w:rPr>
                <w:rFonts w:hint="eastAsia"/>
                <w:sz w:val="24"/>
              </w:rPr>
              <w:t>的</w:t>
            </w:r>
            <w:r w:rsidRPr="00707ED9">
              <w:rPr>
                <w:rFonts w:hint="eastAsia"/>
                <w:sz w:val="24"/>
              </w:rPr>
              <w:t>標頭</w:t>
            </w:r>
            <w:r>
              <w:rPr>
                <w:rFonts w:hint="eastAsia"/>
                <w:sz w:val="24"/>
              </w:rPr>
              <w:t>或</w:t>
            </w:r>
            <w:r w:rsidRPr="00707ED9">
              <w:rPr>
                <w:rFonts w:hint="eastAsia"/>
                <w:sz w:val="24"/>
              </w:rPr>
              <w:t>不完整封包等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29BF6925" w14:textId="7B1D0E45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2F31887C" w14:textId="24B962EE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357A13F5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33EF5A08" w14:textId="77777777" w:rsidR="00DE794C" w:rsidRPr="00FC4FE4" w:rsidRDefault="00DE794C" w:rsidP="00DE794C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005DAA25" w14:textId="38DE91EE" w:rsidR="00DE794C" w:rsidRPr="00FC4FE4" w:rsidRDefault="00DE794C" w:rsidP="005C7670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A78DA">
              <w:rPr>
                <w:rFonts w:hint="eastAsia"/>
                <w:sz w:val="24"/>
              </w:rPr>
              <w:t>針對特殊性質以及特定通訊協定方式之</w:t>
            </w:r>
            <w:r w:rsidRPr="006A78DA">
              <w:rPr>
                <w:rFonts w:hint="eastAsia"/>
                <w:sz w:val="24"/>
              </w:rPr>
              <w:t>DDoS</w:t>
            </w:r>
            <w:r w:rsidRPr="006A78DA">
              <w:rPr>
                <w:rFonts w:hint="eastAsia"/>
                <w:sz w:val="24"/>
              </w:rPr>
              <w:t>攻擊，例如</w:t>
            </w:r>
            <w:r w:rsidRPr="006A78DA">
              <w:rPr>
                <w:rFonts w:hint="eastAsia"/>
                <w:sz w:val="24"/>
              </w:rPr>
              <w:t>SYN Flood</w:t>
            </w:r>
            <w:r>
              <w:rPr>
                <w:rFonts w:hint="eastAsia"/>
                <w:sz w:val="24"/>
              </w:rPr>
              <w:t>、</w:t>
            </w:r>
            <w:r w:rsidRPr="006A78DA">
              <w:rPr>
                <w:rFonts w:hint="eastAsia"/>
                <w:sz w:val="24"/>
              </w:rPr>
              <w:t>應用層</w:t>
            </w:r>
            <w:r w:rsidRPr="006A78DA">
              <w:rPr>
                <w:rFonts w:hint="eastAsia"/>
                <w:sz w:val="24"/>
              </w:rPr>
              <w:t>DDoS</w:t>
            </w:r>
            <w:r w:rsidRPr="006A78DA">
              <w:rPr>
                <w:rFonts w:hint="eastAsia"/>
                <w:sz w:val="24"/>
              </w:rPr>
              <w:t>攻擊等進行防護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2454FAA0" w14:textId="771513A8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6B1F93E8" w14:textId="7EA01401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1210A0" w:rsidRPr="00873D3D" w14:paraId="6CF9F375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02649A90" w14:textId="77777777" w:rsidR="001210A0" w:rsidRPr="00FC4FE4" w:rsidRDefault="001210A0" w:rsidP="001210A0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688A451A" w14:textId="17472C46" w:rsidR="001210A0" w:rsidRPr="006A78DA" w:rsidRDefault="001210A0" w:rsidP="001210A0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1210A0">
              <w:rPr>
                <w:rFonts w:hint="eastAsia"/>
                <w:sz w:val="24"/>
              </w:rPr>
              <w:t>調整</w:t>
            </w:r>
            <w:r w:rsidRPr="001210A0">
              <w:rPr>
                <w:rFonts w:hint="eastAsia"/>
                <w:sz w:val="24"/>
              </w:rPr>
              <w:t>DNS</w:t>
            </w:r>
            <w:r w:rsidRPr="001210A0">
              <w:rPr>
                <w:rFonts w:hint="eastAsia"/>
                <w:sz w:val="24"/>
              </w:rPr>
              <w:t>查詢失敗阻擋規則，例如每秒查詢失敗</w:t>
            </w:r>
            <w:r w:rsidRPr="001210A0">
              <w:rPr>
                <w:rFonts w:hint="eastAsia"/>
                <w:sz w:val="24"/>
              </w:rPr>
              <w:t>X</w:t>
            </w:r>
            <w:r w:rsidRPr="001210A0">
              <w:rPr>
                <w:rFonts w:hint="eastAsia"/>
                <w:sz w:val="24"/>
              </w:rPr>
              <w:t>次即進行阻擋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1B89D888" w14:textId="4CAAF494" w:rsidR="001210A0" w:rsidRDefault="001210A0" w:rsidP="001210A0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12449AF9" w14:textId="5575B86B" w:rsidR="001210A0" w:rsidRDefault="001210A0" w:rsidP="001210A0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02151D" w:rsidRPr="00873D3D" w14:paraId="5E44DE61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46B22FFA" w14:textId="77777777" w:rsidR="0002151D" w:rsidRPr="00FC4FE4" w:rsidRDefault="0002151D" w:rsidP="0002151D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3CE75AF8" w14:textId="4F9B1570" w:rsidR="0002151D" w:rsidRPr="001210A0" w:rsidRDefault="002C1A9A" w:rsidP="0002151D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2C1A9A">
              <w:rPr>
                <w:rFonts w:hint="eastAsia"/>
                <w:color w:val="000000" w:themeColor="text1"/>
                <w:sz w:val="24"/>
              </w:rPr>
              <w:t>分析攻擊</w:t>
            </w:r>
            <w:r w:rsidRPr="002C1A9A">
              <w:rPr>
                <w:rFonts w:hint="eastAsia"/>
                <w:color w:val="000000" w:themeColor="text1"/>
                <w:sz w:val="24"/>
              </w:rPr>
              <w:t>payload</w:t>
            </w:r>
            <w:r w:rsidRPr="002C1A9A">
              <w:rPr>
                <w:rFonts w:hint="eastAsia"/>
                <w:color w:val="000000" w:themeColor="text1"/>
                <w:sz w:val="24"/>
              </w:rPr>
              <w:t>，設定正規表示法</w:t>
            </w:r>
            <w:r w:rsidRPr="002C1A9A">
              <w:rPr>
                <w:rFonts w:hint="eastAsia"/>
                <w:color w:val="000000" w:themeColor="text1"/>
                <w:sz w:val="24"/>
              </w:rPr>
              <w:t>(Regular expression)</w:t>
            </w:r>
            <w:r w:rsidRPr="002C1A9A">
              <w:rPr>
                <w:rFonts w:hint="eastAsia"/>
                <w:color w:val="000000" w:themeColor="text1"/>
                <w:sz w:val="24"/>
              </w:rPr>
              <w:t>規則進行阻擋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1299AB12" w14:textId="0FCC44B3" w:rsidR="0002151D" w:rsidRDefault="0002151D" w:rsidP="0002151D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2C449640" w14:textId="2A743855" w:rsidR="0002151D" w:rsidRDefault="0002151D" w:rsidP="0002151D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5AE00D8C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275C6E67" w14:textId="77777777" w:rsidR="00DE794C" w:rsidRPr="00FC4FE4" w:rsidRDefault="00DE794C" w:rsidP="00DE794C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20043B70" w14:textId="4D9139FE" w:rsidR="00DE794C" w:rsidRPr="00FC4FE4" w:rsidRDefault="00DE794C" w:rsidP="005C7670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25903">
              <w:rPr>
                <w:rFonts w:hint="eastAsia"/>
                <w:sz w:val="24"/>
              </w:rPr>
              <w:t>限制每秒單一來源</w:t>
            </w:r>
            <w:r w:rsidRPr="00425903">
              <w:rPr>
                <w:rFonts w:hint="eastAsia"/>
                <w:sz w:val="24"/>
              </w:rPr>
              <w:t>IP</w:t>
            </w:r>
            <w:r w:rsidRPr="00425903">
              <w:rPr>
                <w:rFonts w:hint="eastAsia"/>
                <w:sz w:val="24"/>
              </w:rPr>
              <w:t>連線數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5D68FF3E" w14:textId="5E2C73DB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2014D946" w14:textId="6A657E62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34D11A38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3928B98E" w14:textId="77777777" w:rsidR="00DE794C" w:rsidRPr="00FC4FE4" w:rsidRDefault="00DE794C" w:rsidP="00DE794C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6A634125" w14:textId="576A99A4" w:rsidR="00DE794C" w:rsidRPr="00FC4FE4" w:rsidRDefault="00DE794C" w:rsidP="005C7670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25903">
              <w:rPr>
                <w:rFonts w:hint="eastAsia"/>
                <w:sz w:val="24"/>
              </w:rPr>
              <w:t>利用查問驗證機制防禦</w:t>
            </w:r>
            <w:r>
              <w:rPr>
                <w:rFonts w:hint="eastAsia"/>
                <w:sz w:val="24"/>
              </w:rPr>
              <w:t>機器人攻擊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7CC709FF" w14:textId="52AE7009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7AD76881" w14:textId="090CDB78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2E4D42D2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54E7ABD6" w14:textId="77777777" w:rsidR="00DE794C" w:rsidRPr="00FC4FE4" w:rsidRDefault="00DE794C" w:rsidP="00DE794C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56B8143F" w14:textId="2F9516A6" w:rsidR="00DE794C" w:rsidRPr="00FC4FE4" w:rsidRDefault="00DE794C" w:rsidP="005C7670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25903">
              <w:rPr>
                <w:rFonts w:hint="eastAsia"/>
                <w:sz w:val="24"/>
              </w:rPr>
              <w:t>IP</w:t>
            </w:r>
            <w:r w:rsidRPr="00425903">
              <w:rPr>
                <w:rFonts w:hint="eastAsia"/>
                <w:sz w:val="24"/>
              </w:rPr>
              <w:t>信譽偵測，阻擋已知惡意來源</w:t>
            </w:r>
            <w:r w:rsidRPr="00425903">
              <w:rPr>
                <w:rFonts w:hint="eastAsia"/>
                <w:sz w:val="24"/>
              </w:rPr>
              <w:t>IP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6EED971D" w14:textId="4D4C4809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2BCB38C2" w14:textId="02745904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512075F0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65092BAF" w14:textId="77777777" w:rsidR="00DE794C" w:rsidRPr="00FC4FE4" w:rsidRDefault="00DE794C" w:rsidP="00DE794C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2BDDB7A9" w14:textId="0592B1A1" w:rsidR="00DE794C" w:rsidRPr="00FC4FE4" w:rsidRDefault="00DE794C" w:rsidP="005C7670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25903">
              <w:rPr>
                <w:rFonts w:hint="eastAsia"/>
                <w:sz w:val="24"/>
              </w:rPr>
              <w:t>透過國別</w:t>
            </w:r>
            <w:r w:rsidRPr="00425903">
              <w:rPr>
                <w:rFonts w:hint="eastAsia"/>
                <w:sz w:val="24"/>
              </w:rPr>
              <w:t>IP</w:t>
            </w:r>
            <w:r w:rsidRPr="00425903">
              <w:rPr>
                <w:rFonts w:hint="eastAsia"/>
                <w:sz w:val="24"/>
              </w:rPr>
              <w:t>清單，阻擋來自</w:t>
            </w:r>
            <w:r>
              <w:rPr>
                <w:rFonts w:hint="eastAsia"/>
                <w:sz w:val="24"/>
              </w:rPr>
              <w:t>特定</w:t>
            </w:r>
            <w:r w:rsidRPr="00425903">
              <w:rPr>
                <w:rFonts w:hint="eastAsia"/>
                <w:sz w:val="24"/>
              </w:rPr>
              <w:t>國家的</w:t>
            </w:r>
            <w:r w:rsidRPr="00425903">
              <w:rPr>
                <w:rFonts w:hint="eastAsia"/>
                <w:sz w:val="24"/>
              </w:rPr>
              <w:t>IP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73DB9520" w14:textId="44879677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49F4D872" w14:textId="20A42CED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61A881D7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14:paraId="655960EF" w14:textId="003B15B7" w:rsidR="00DE794C" w:rsidRPr="00FC4FE4" w:rsidRDefault="00DE794C" w:rsidP="00DE794C">
            <w:pPr>
              <w:pStyle w:val="15"/>
              <w:spacing w:before="76" w:after="190"/>
              <w:ind w:left="0"/>
            </w:pPr>
            <w:r>
              <w:t>入侵防禦系統</w:t>
            </w:r>
          </w:p>
        </w:tc>
        <w:tc>
          <w:tcPr>
            <w:tcW w:w="6804" w:type="dxa"/>
          </w:tcPr>
          <w:p w14:paraId="30E8AE7B" w14:textId="75BCCF1D" w:rsidR="00DE794C" w:rsidRPr="00FC4FE4" w:rsidRDefault="00DE794C" w:rsidP="005C7670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B10DD">
              <w:rPr>
                <w:rFonts w:hint="eastAsia"/>
                <w:sz w:val="24"/>
              </w:rPr>
              <w:t>針對已知漏洞或異常網路傳輸行為</w:t>
            </w:r>
            <w:r>
              <w:rPr>
                <w:rFonts w:hint="eastAsia"/>
                <w:sz w:val="24"/>
              </w:rPr>
              <w:t>設定阻擋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697A6F9C" w14:textId="555C3479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1918A617" w14:textId="4D55DE86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2DD893B4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 w:val="restart"/>
          </w:tcPr>
          <w:p w14:paraId="44E49B43" w14:textId="77777777" w:rsidR="005C7670" w:rsidRDefault="00DE794C" w:rsidP="00DE794C">
            <w:pPr>
              <w:pStyle w:val="15"/>
              <w:spacing w:before="76" w:after="190"/>
              <w:ind w:left="0"/>
            </w:pPr>
            <w:r w:rsidRPr="005B3283">
              <w:rPr>
                <w:rFonts w:hint="eastAsia"/>
              </w:rPr>
              <w:t>網站應用程式</w:t>
            </w:r>
          </w:p>
          <w:p w14:paraId="188A0BDF" w14:textId="52D4B305" w:rsidR="00DE794C" w:rsidRPr="00FC4FE4" w:rsidRDefault="00DE794C" w:rsidP="00DE794C">
            <w:pPr>
              <w:pStyle w:val="15"/>
              <w:spacing w:before="76" w:after="190"/>
              <w:ind w:left="0"/>
            </w:pPr>
            <w:r w:rsidRPr="005B3283">
              <w:rPr>
                <w:rFonts w:hint="eastAsia"/>
              </w:rPr>
              <w:t>防火牆</w:t>
            </w:r>
          </w:p>
        </w:tc>
        <w:tc>
          <w:tcPr>
            <w:tcW w:w="6804" w:type="dxa"/>
          </w:tcPr>
          <w:p w14:paraId="02F619AC" w14:textId="4B442A09" w:rsidR="00DE794C" w:rsidRPr="00FC4FE4" w:rsidRDefault="00DE794C" w:rsidP="005C7670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8754A">
              <w:rPr>
                <w:rFonts w:hint="eastAsia"/>
                <w:sz w:val="24"/>
              </w:rPr>
              <w:t>確認網站攻擊來源</w:t>
            </w:r>
            <w:r w:rsidRPr="00F8754A">
              <w:rPr>
                <w:rFonts w:hint="eastAsia"/>
                <w:sz w:val="24"/>
              </w:rPr>
              <w:t>IP</w:t>
            </w:r>
            <w:r>
              <w:rPr>
                <w:rFonts w:hint="eastAsia"/>
                <w:sz w:val="24"/>
              </w:rPr>
              <w:t>及</w:t>
            </w:r>
            <w:r w:rsidRPr="00F8754A">
              <w:rPr>
                <w:rFonts w:hint="eastAsia"/>
                <w:sz w:val="24"/>
              </w:rPr>
              <w:t>HTTP</w:t>
            </w:r>
            <w:r w:rsidRPr="00F8754A">
              <w:rPr>
                <w:rFonts w:hint="eastAsia"/>
                <w:sz w:val="24"/>
              </w:rPr>
              <w:t>欄位特徵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36437CAE" w14:textId="724688FA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5612E499" w14:textId="1701D7E8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4F4D1C7F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68A73D3A" w14:textId="77777777" w:rsidR="00DE794C" w:rsidRPr="00FC4FE4" w:rsidRDefault="00DE794C" w:rsidP="00DE794C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72E4B5EE" w14:textId="110D65C0" w:rsidR="00DE794C" w:rsidRPr="00FC4FE4" w:rsidRDefault="00DE794C" w:rsidP="005C7670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  <w:sz w:val="24"/>
              </w:rPr>
              <w:t>阻擋</w:t>
            </w:r>
            <w:r w:rsidRPr="009C50BB">
              <w:rPr>
                <w:rFonts w:hint="eastAsia"/>
                <w:sz w:val="24"/>
              </w:rPr>
              <w:t>使用慢速請求佔用每筆連線之慢速攻擊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4B245FD3" w14:textId="3CC4A723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4D7CFEF0" w14:textId="5F4CCAF8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778E7EA7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5C4B0FC6" w14:textId="77777777" w:rsidR="00DE794C" w:rsidRPr="00FC4FE4" w:rsidRDefault="00DE794C" w:rsidP="00DE794C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46A8FE63" w14:textId="4A053F5B" w:rsidR="00DE794C" w:rsidRPr="00FC4FE4" w:rsidRDefault="00DE794C" w:rsidP="005C7670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C50BB">
              <w:rPr>
                <w:rFonts w:hint="eastAsia"/>
                <w:sz w:val="24"/>
              </w:rPr>
              <w:t>限制特定頁面存取頻率限制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5C34058A" w14:textId="20138375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52C55659" w14:textId="27A6E08B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7182638F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309DC335" w14:textId="77777777" w:rsidR="00DE794C" w:rsidRPr="00FC4FE4" w:rsidRDefault="00DE794C" w:rsidP="00DE794C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2F568985" w14:textId="465C6046" w:rsidR="00DE794C" w:rsidRPr="00FC4FE4" w:rsidRDefault="00DE794C" w:rsidP="005C7670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9C50BB">
              <w:rPr>
                <w:rFonts w:hint="eastAsia"/>
                <w:sz w:val="24"/>
              </w:rPr>
              <w:t>分析攻擊封包內容，並視攻擊特徵客制化攔阻規則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25E66ED0" w14:textId="48010173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1435DD95" w14:textId="69A16128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E794C" w:rsidRPr="00873D3D" w14:paraId="434938B1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 w:val="restart"/>
          </w:tcPr>
          <w:p w14:paraId="46ED6917" w14:textId="03A483C2" w:rsidR="00DE794C" w:rsidRPr="00FC4FE4" w:rsidRDefault="00DE794C" w:rsidP="00DE794C">
            <w:pPr>
              <w:pStyle w:val="15"/>
              <w:spacing w:before="76" w:after="190"/>
              <w:ind w:left="0"/>
            </w:pPr>
            <w:r w:rsidRPr="00F325DD">
              <w:t>CDN</w:t>
            </w:r>
          </w:p>
        </w:tc>
        <w:tc>
          <w:tcPr>
            <w:tcW w:w="6804" w:type="dxa"/>
          </w:tcPr>
          <w:p w14:paraId="1CE579BD" w14:textId="595F6C63" w:rsidR="00DE794C" w:rsidRPr="00FC4FE4" w:rsidRDefault="00DE794C" w:rsidP="005C7670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  <w:sz w:val="24"/>
              </w:rPr>
              <w:t>針對攻擊流量進行</w:t>
            </w:r>
            <w:r w:rsidRPr="00F8754A">
              <w:rPr>
                <w:rFonts w:hint="eastAsia"/>
                <w:sz w:val="24"/>
              </w:rPr>
              <w:t>流量過濾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2A7C0E18" w14:textId="485AFB43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74357EAA" w14:textId="65662097" w:rsidR="00DE794C" w:rsidRDefault="00DE794C" w:rsidP="00DE794C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4229A" w:rsidRPr="00873D3D" w14:paraId="743A462B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10D23BC2" w14:textId="77777777" w:rsidR="00D4229A" w:rsidRPr="00F325DD" w:rsidRDefault="00D4229A" w:rsidP="00D4229A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6C4B418A" w14:textId="04994234" w:rsidR="00D4229A" w:rsidRDefault="00D4229A" w:rsidP="00D4229A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425903">
              <w:rPr>
                <w:rFonts w:hint="eastAsia"/>
                <w:sz w:val="24"/>
              </w:rPr>
              <w:t>利用查問驗證機制防禦</w:t>
            </w:r>
            <w:r>
              <w:rPr>
                <w:rFonts w:hint="eastAsia"/>
                <w:sz w:val="24"/>
              </w:rPr>
              <w:t>機器人攻擊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1E1E3097" w14:textId="068D766C" w:rsidR="00D4229A" w:rsidRDefault="00D4229A" w:rsidP="00D4229A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073AC23D" w14:textId="7C04C32E" w:rsidR="00D4229A" w:rsidRDefault="00D4229A" w:rsidP="00D4229A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4229A" w:rsidRPr="00873D3D" w14:paraId="5D6ADC36" w14:textId="77777777" w:rsidTr="005C76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  <w:vMerge/>
          </w:tcPr>
          <w:p w14:paraId="6B10BEBB" w14:textId="77777777" w:rsidR="00D4229A" w:rsidRPr="00FC4FE4" w:rsidRDefault="00D4229A" w:rsidP="00D4229A">
            <w:pPr>
              <w:pStyle w:val="15"/>
              <w:spacing w:before="76" w:after="190"/>
              <w:ind w:left="0"/>
            </w:pPr>
          </w:p>
        </w:tc>
        <w:tc>
          <w:tcPr>
            <w:tcW w:w="6804" w:type="dxa"/>
          </w:tcPr>
          <w:p w14:paraId="7C72035E" w14:textId="3CCE020B" w:rsidR="00D4229A" w:rsidRPr="00FC4FE4" w:rsidRDefault="00D4229A" w:rsidP="00D4229A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07ED9">
              <w:rPr>
                <w:rFonts w:hint="eastAsia"/>
                <w:sz w:val="24"/>
              </w:rPr>
              <w:t>減少</w:t>
            </w:r>
            <w:r>
              <w:rPr>
                <w:rFonts w:hint="eastAsia"/>
                <w:sz w:val="24"/>
              </w:rPr>
              <w:t>至</w:t>
            </w:r>
            <w:r w:rsidRPr="00707ED9">
              <w:rPr>
                <w:rFonts w:hint="eastAsia"/>
                <w:sz w:val="24"/>
              </w:rPr>
              <w:t>原始主機的網路流量與降低主機資源消耗</w:t>
            </w:r>
          </w:p>
        </w:tc>
        <w:tc>
          <w:tcPr>
            <w:tcW w:w="779" w:type="dxa"/>
            <w:tcBorders>
              <w:top w:val="single" w:sz="4" w:space="0" w:color="auto"/>
            </w:tcBorders>
          </w:tcPr>
          <w:p w14:paraId="3CF81BAB" w14:textId="19FD263C" w:rsidR="00D4229A" w:rsidRDefault="00D4229A" w:rsidP="00D4229A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  <w:tcBorders>
              <w:top w:val="single" w:sz="4" w:space="0" w:color="auto"/>
            </w:tcBorders>
          </w:tcPr>
          <w:p w14:paraId="154A45F7" w14:textId="1FB09C6C" w:rsidR="00D4229A" w:rsidRDefault="00D4229A" w:rsidP="00D4229A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4229A" w:rsidRPr="00873D3D" w14:paraId="64EE483F" w14:textId="77777777" w:rsidTr="00FC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7" w:type="dxa"/>
            <w:gridSpan w:val="2"/>
          </w:tcPr>
          <w:p w14:paraId="5DB42F5D" w14:textId="77777777" w:rsidR="00D4229A" w:rsidRDefault="00D4229A" w:rsidP="00D4229A">
            <w:pPr>
              <w:pStyle w:val="15"/>
              <w:spacing w:before="76" w:after="190"/>
              <w:ind w:left="0"/>
              <w:jc w:val="left"/>
            </w:pPr>
            <w:r w:rsidRPr="00437A17">
              <w:rPr>
                <w:rFonts w:hint="eastAsia"/>
              </w:rPr>
              <w:t>啟用雲端備援</w:t>
            </w:r>
          </w:p>
        </w:tc>
        <w:tc>
          <w:tcPr>
            <w:tcW w:w="779" w:type="dxa"/>
          </w:tcPr>
          <w:p w14:paraId="6489DB6C" w14:textId="77777777" w:rsidR="00D4229A" w:rsidRDefault="00D4229A" w:rsidP="00D4229A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</w:tcPr>
          <w:p w14:paraId="17B3B9DE" w14:textId="77777777" w:rsidR="00D4229A" w:rsidRDefault="00D4229A" w:rsidP="00D4229A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4229A" w:rsidRPr="00873D3D" w14:paraId="6E5F9166" w14:textId="77777777" w:rsidTr="00FC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97" w:type="dxa"/>
            <w:gridSpan w:val="2"/>
          </w:tcPr>
          <w:p w14:paraId="2456877C" w14:textId="77777777" w:rsidR="00D4229A" w:rsidRDefault="00D4229A" w:rsidP="00D4229A">
            <w:pPr>
              <w:pStyle w:val="15"/>
              <w:spacing w:before="76" w:after="190"/>
              <w:ind w:left="0"/>
              <w:jc w:val="left"/>
            </w:pPr>
            <w:r>
              <w:rPr>
                <w:rFonts w:hint="eastAsia"/>
              </w:rPr>
              <w:t>至</w:t>
            </w:r>
            <w:r w:rsidRPr="003721F1">
              <w:rPr>
                <w:rFonts w:hint="eastAsia"/>
              </w:rPr>
              <w:t>證券期貨市場資通安全通報系統</w:t>
            </w:r>
            <w:hyperlink r:id="rId9" w:history="1">
              <w:r w:rsidRPr="00490CB9">
                <w:rPr>
                  <w:rStyle w:val="af5"/>
                  <w:rFonts w:hint="eastAsia"/>
                </w:rPr>
                <w:t>https://sfevents.twse.com.tw</w:t>
              </w:r>
            </w:hyperlink>
            <w:r>
              <w:rPr>
                <w:rFonts w:hint="eastAsia"/>
              </w:rPr>
              <w:t>完成</w:t>
            </w:r>
            <w:r w:rsidRPr="00437A17">
              <w:rPr>
                <w:rFonts w:hint="eastAsia"/>
              </w:rPr>
              <w:t>攻擊事件</w:t>
            </w:r>
            <w:r w:rsidRPr="0068308E">
              <w:rPr>
                <w:rFonts w:hint="eastAsia"/>
                <w:b/>
              </w:rPr>
              <w:t>正式通報</w:t>
            </w:r>
          </w:p>
        </w:tc>
        <w:tc>
          <w:tcPr>
            <w:tcW w:w="779" w:type="dxa"/>
          </w:tcPr>
          <w:p w14:paraId="2698576C" w14:textId="77777777" w:rsidR="00D4229A" w:rsidRDefault="00D4229A" w:rsidP="00D4229A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825" w:type="dxa"/>
          </w:tcPr>
          <w:p w14:paraId="3D5E86A1" w14:textId="77777777" w:rsidR="00D4229A" w:rsidRDefault="00D4229A" w:rsidP="00D4229A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□否</w:t>
            </w:r>
          </w:p>
        </w:tc>
      </w:tr>
      <w:tr w:rsidR="00D4229A" w:rsidRPr="00873D3D" w14:paraId="08B7284A" w14:textId="77777777" w:rsidTr="00B918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4"/>
          </w:tcPr>
          <w:p w14:paraId="6359D7C2" w14:textId="77777777" w:rsidR="00D4229A" w:rsidRDefault="00D4229A" w:rsidP="00D4229A">
            <w:pPr>
              <w:pStyle w:val="15"/>
              <w:spacing w:before="76" w:after="190"/>
              <w:ind w:left="0"/>
              <w:jc w:val="left"/>
            </w:pPr>
            <w:r w:rsidRPr="00330063">
              <w:rPr>
                <w:rFonts w:hint="eastAsia"/>
              </w:rPr>
              <w:t>填寫日期：</w:t>
            </w:r>
            <w:r>
              <w:rPr>
                <w:rFonts w:hint="eastAsia"/>
              </w:rPr>
              <w:t>_________</w:t>
            </w:r>
            <w:r w:rsidRPr="00330063">
              <w:rPr>
                <w:rFonts w:hint="eastAsia"/>
              </w:rPr>
              <w:t>年</w:t>
            </w:r>
            <w:r>
              <w:rPr>
                <w:rFonts w:hint="eastAsia"/>
              </w:rPr>
              <w:t>_________</w:t>
            </w:r>
            <w:r w:rsidRPr="00330063">
              <w:rPr>
                <w:rFonts w:hint="eastAsia"/>
              </w:rPr>
              <w:t>月</w:t>
            </w:r>
            <w:r>
              <w:rPr>
                <w:rFonts w:hint="eastAsia"/>
              </w:rPr>
              <w:t>_________</w:t>
            </w:r>
            <w:r w:rsidRPr="00330063"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</w:t>
            </w:r>
            <w:r w:rsidRPr="00330063">
              <w:rPr>
                <w:rFonts w:hint="eastAsia"/>
              </w:rPr>
              <w:t>撰寫人簽名：</w:t>
            </w:r>
            <w:r>
              <w:rPr>
                <w:rFonts w:hint="eastAsia"/>
              </w:rPr>
              <w:t>___________________</w:t>
            </w:r>
          </w:p>
        </w:tc>
      </w:tr>
      <w:tr w:rsidR="00D4229A" w:rsidRPr="00873D3D" w14:paraId="6165185D" w14:textId="77777777" w:rsidTr="00FC4FE4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4"/>
          </w:tcPr>
          <w:p w14:paraId="75914731" w14:textId="77777777" w:rsidR="00D4229A" w:rsidRPr="00873D3D" w:rsidRDefault="00D4229A" w:rsidP="00D4229A">
            <w:pPr>
              <w:pStyle w:val="a5"/>
              <w:numPr>
                <w:ilvl w:val="0"/>
                <w:numId w:val="0"/>
              </w:numPr>
              <w:spacing w:before="76" w:after="381"/>
            </w:pPr>
          </w:p>
        </w:tc>
      </w:tr>
    </w:tbl>
    <w:p w14:paraId="36B2A351" w14:textId="1C4274C4" w:rsidR="00066083" w:rsidRPr="00845F6B" w:rsidRDefault="00066083" w:rsidP="005C7670">
      <w:pPr>
        <w:spacing w:after="190"/>
      </w:pPr>
    </w:p>
    <w:sectPr w:rsidR="00066083" w:rsidRPr="00845F6B" w:rsidSect="003240C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1134" w:bottom="1134" w:left="1418" w:header="851" w:footer="992" w:gutter="0"/>
      <w:pgNumType w:start="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905697" w14:textId="77777777" w:rsidR="00D93B94" w:rsidRDefault="00D93B94" w:rsidP="00233314">
      <w:pPr>
        <w:spacing w:after="120"/>
      </w:pPr>
      <w:r>
        <w:separator/>
      </w:r>
    </w:p>
  </w:endnote>
  <w:endnote w:type="continuationSeparator" w:id="0">
    <w:p w14:paraId="619D0884" w14:textId="77777777" w:rsidR="00D93B94" w:rsidRDefault="00D93B94" w:rsidP="00233314">
      <w:pPr>
        <w:spacing w:after="1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tum">
    <w:altName w:val="Malgun Gothic Semilight"/>
    <w:panose1 w:val="020B0600000101010101"/>
    <w:charset w:val="81"/>
    <w:family w:val="swiss"/>
    <w:pitch w:val="variable"/>
    <w:sig w:usb0="00000000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414259" w14:textId="77777777" w:rsidR="003240C6" w:rsidRDefault="003240C6" w:rsidP="003240C6">
    <w:pPr>
      <w:pStyle w:val="af6"/>
      <w:spacing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745421418"/>
      <w:docPartObj>
        <w:docPartGallery w:val="Page Numbers (Bottom of Page)"/>
        <w:docPartUnique/>
      </w:docPartObj>
    </w:sdtPr>
    <w:sdtEndPr/>
    <w:sdtContent>
      <w:p w14:paraId="3370A055" w14:textId="388900F9" w:rsidR="00183EF4" w:rsidRPr="001E1BCD" w:rsidRDefault="00D6115E" w:rsidP="001E1BCD">
        <w:pPr>
          <w:spacing w:afterLines="0"/>
          <w:jc w:val="center"/>
          <w:rPr>
            <w:sz w:val="20"/>
            <w:szCs w:val="20"/>
          </w:rPr>
        </w:pPr>
        <w:r w:rsidRPr="00A77FAB">
          <w:rPr>
            <w:rFonts w:hint="eastAsia"/>
            <w:webHidden/>
            <w:sz w:val="20"/>
            <w:szCs w:val="20"/>
          </w:rPr>
          <w:t>附件</w:t>
        </w:r>
        <w:r w:rsidR="00845F6B">
          <w:rPr>
            <w:rFonts w:hint="eastAsia"/>
            <w:webHidden/>
            <w:sz w:val="20"/>
            <w:szCs w:val="20"/>
          </w:rPr>
          <w:t>3</w:t>
        </w:r>
        <w:r w:rsidRPr="00A77FAB">
          <w:rPr>
            <w:rFonts w:hint="eastAsia"/>
            <w:webHidden/>
            <w:sz w:val="20"/>
            <w:szCs w:val="20"/>
          </w:rPr>
          <w:t>-</w:t>
        </w:r>
        <w:r w:rsidR="00D93B94">
          <w:rPr>
            <w:noProof/>
            <w:sz w:val="20"/>
            <w:szCs w:val="20"/>
          </w:rPr>
          <w:pict w14:anchorId="72964E9E">
            <v:line id="直線接點 15" o:spid="_x0000_s2054" style="position:absolute;left:0;text-align:left;flip:y;z-index:251829248;visibility:visible;mso-position-horizontal-relative:text;mso-position-vertical-relative:text;mso-width-relative:margin;mso-height-relative:margin" from="1.1pt,2.2pt" to="469.1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" o:allowoverlap="f" strokecolor="#969696">
              <w10:wrap type="topAndBottom"/>
              <w10:anchorlock/>
            </v:line>
          </w:pict>
        </w:r>
        <w:r w:rsidR="00D93B94">
          <w:rPr>
            <w:noProof/>
            <w:sz w:val="20"/>
            <w:szCs w:val="20"/>
          </w:rPr>
          <w:pict w14:anchorId="0B52E5B5">
            <v:line id="直線接點 16" o:spid="_x0000_s2053" style="position:absolute;left:0;text-align:left;z-index:251828224;visibility:visible;mso-position-horizontal-relative:text;mso-position-vertical-relative:text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BkoP/DMAIAADIEAAAOAAAAAAAAAAAAAAAAAC4C&#10;AABkcnMvZTJvRG9jLnhtbFBLAQItABQABgAIAAAAIQBlBsAG3wAAAA4BAAAPAAAAAAAAAAAAAAAA&#10;AIoEAABkcnMvZG93bnJldi54bWxQSwUGAAAAAAQABADzAAAAlgUAAAAA&#10;" strokecolor="#969696"/>
          </w:pict>
        </w:r>
        <w:r w:rsidR="00D93B94">
          <w:rPr>
            <w:noProof/>
            <w:sz w:val="20"/>
            <w:szCs w:val="20"/>
          </w:rPr>
          <w:pict w14:anchorId="06431039">
            <v:line id="直線接點 17" o:spid="_x0000_s2052" style="position:absolute;left:0;text-align:left;z-index:251827200;visibility:visible;mso-position-horizontal-relative:text;mso-position-vertical-relative:text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" strokecolor="#969696"/>
          </w:pict>
        </w:r>
        <w:r w:rsidR="00D93B94">
          <w:rPr>
            <w:noProof/>
            <w:sz w:val="20"/>
            <w:szCs w:val="20"/>
          </w:rPr>
          <w:pict w14:anchorId="55D2086A">
            <v:line id="直線接點 18" o:spid="_x0000_s2051" style="position:absolute;left:0;text-align:left;z-index:251826176;visibility:visible;mso-position-horizontal-relative:text;mso-position-vertical-relative:text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BaLvs3MAIAADIEAAAOAAAAAAAAAAAAAAAAAC4C&#10;AABkcnMvZTJvRG9jLnhtbFBLAQItABQABgAIAAAAIQBlBsAG3wAAAA4BAAAPAAAAAAAAAAAAAAAA&#10;AIoEAABkcnMvZG93bnJldi54bWxQSwUGAAAAAAQABADzAAAAlgUAAAAA&#10;" strokecolor="#969696"/>
          </w:pict>
        </w:r>
        <w:r w:rsidR="00D93B94">
          <w:rPr>
            <w:noProof/>
            <w:sz w:val="20"/>
            <w:szCs w:val="20"/>
          </w:rPr>
          <w:pict w14:anchorId="75999CB4">
            <v:line id="直線接點 19" o:spid="_x0000_s2050" style="position:absolute;left:0;text-align:left;z-index:251825152;visibility:visible;mso-position-horizontal-relative:text;mso-position-vertical-relative:text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AzNE0kMAIAADIEAAAOAAAAAAAAAAAAAAAAAC4C&#10;AABkcnMvZTJvRG9jLnhtbFBLAQItABQABgAIAAAAIQBlBsAG3wAAAA4BAAAPAAAAAAAAAAAAAAAA&#10;AIoEAABkcnMvZG93bnJldi54bWxQSwUGAAAAAAQABADzAAAAlgUAAAAA&#10;" strokecolor="#969696"/>
          </w:pict>
        </w:r>
        <w:r w:rsidR="00D93B94">
          <w:rPr>
            <w:noProof/>
            <w:sz w:val="20"/>
            <w:szCs w:val="20"/>
          </w:rPr>
          <w:pict w14:anchorId="211D8933">
            <v:line id="直線接點 20" o:spid="_x0000_s2049" style="position:absolute;left:0;text-align:left;z-index:251824128;visibility:visible;mso-position-horizontal-relative:text;mso-position-vertical-relative:text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A4Tcz2MAIAADIEAAAOAAAAAAAAAAAAAAAAAC4C&#10;AABkcnMvZTJvRG9jLnhtbFBLAQItABQABgAIAAAAIQBlBsAG3wAAAA4BAAAPAAAAAAAAAAAAAAAA&#10;AIoEAABkcnMvZG93bnJldi54bWxQSwUGAAAAAAQABADzAAAAlgUAAAAA&#10;" strokecolor="#969696"/>
          </w:pict>
        </w:r>
        <w:r w:rsidR="0046193F" w:rsidRPr="001E1BCD">
          <w:rPr>
            <w:sz w:val="20"/>
            <w:szCs w:val="20"/>
          </w:rPr>
          <w:fldChar w:fldCharType="begin"/>
        </w:r>
        <w:r w:rsidR="00183EF4" w:rsidRPr="001E1BCD">
          <w:rPr>
            <w:sz w:val="20"/>
            <w:szCs w:val="20"/>
          </w:rPr>
          <w:instrText>PAGE   \* MERGEFORMAT</w:instrText>
        </w:r>
        <w:r w:rsidR="0046193F" w:rsidRPr="001E1BCD">
          <w:rPr>
            <w:sz w:val="20"/>
            <w:szCs w:val="20"/>
          </w:rPr>
          <w:fldChar w:fldCharType="separate"/>
        </w:r>
        <w:r w:rsidR="00086D58" w:rsidRPr="00086D58">
          <w:rPr>
            <w:noProof/>
            <w:sz w:val="20"/>
            <w:szCs w:val="20"/>
            <w:lang w:val="zh-TW"/>
          </w:rPr>
          <w:t>2</w:t>
        </w:r>
        <w:r w:rsidR="0046193F" w:rsidRPr="001E1BCD">
          <w:rPr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3F467" w14:textId="77777777" w:rsidR="003240C6" w:rsidRDefault="003240C6" w:rsidP="003240C6">
    <w:pPr>
      <w:pStyle w:val="af6"/>
      <w:spacing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F9B7B5" w14:textId="77777777" w:rsidR="00D93B94" w:rsidRDefault="00D93B94" w:rsidP="00233314">
      <w:pPr>
        <w:spacing w:after="120"/>
      </w:pPr>
      <w:r>
        <w:separator/>
      </w:r>
    </w:p>
  </w:footnote>
  <w:footnote w:type="continuationSeparator" w:id="0">
    <w:p w14:paraId="2AEA2FF6" w14:textId="77777777" w:rsidR="00D93B94" w:rsidRDefault="00D93B94" w:rsidP="00233314">
      <w:pPr>
        <w:spacing w:after="1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6B873D" w14:textId="77777777" w:rsidR="003240C6" w:rsidRDefault="003240C6" w:rsidP="003240C6">
    <w:pPr>
      <w:pStyle w:val="af3"/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841682" w14:textId="2BB5946B" w:rsidR="003240C6" w:rsidRDefault="00086D58" w:rsidP="003240C6">
    <w:pPr>
      <w:pStyle w:val="af3"/>
      <w:spacing w:after="120"/>
    </w:pPr>
    <w:r w:rsidRPr="00086D58">
      <w:rPr>
        <w:rFonts w:hint="eastAsia"/>
      </w:rPr>
      <w:t>分散式阻斷服務防禦與應變作業程序</w:t>
    </w:r>
    <w:r w:rsidRPr="00086D58">
      <w:rPr>
        <w:rFonts w:hint="eastAsia"/>
      </w:rPr>
      <w:t>(</w:t>
    </w:r>
    <w:r w:rsidRPr="00086D58">
      <w:rPr>
        <w:rFonts w:hint="eastAsia"/>
      </w:rPr>
      <w:t>範本</w:t>
    </w:r>
    <w:r w:rsidRPr="00086D58">
      <w:rPr>
        <w:rFonts w:hint="eastAsia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486263" w14:textId="77777777" w:rsidR="003240C6" w:rsidRDefault="003240C6" w:rsidP="003240C6">
    <w:pPr>
      <w:pStyle w:val="af3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1A84"/>
    <w:multiLevelType w:val="hybridMultilevel"/>
    <w:tmpl w:val="7D42D3C0"/>
    <w:lvl w:ilvl="0" w:tplc="AEB27212">
      <w:start w:val="1"/>
      <w:numFmt w:val="decimal"/>
      <w:pStyle w:val="a"/>
      <w:lvlText w:val="圖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2835771"/>
    <w:multiLevelType w:val="multilevel"/>
    <w:tmpl w:val="63E6F532"/>
    <w:lvl w:ilvl="0">
      <w:start w:val="1"/>
      <w:numFmt w:val="decimal"/>
      <w:lvlText w:val="%1."/>
      <w:lvlJc w:val="left"/>
      <w:pPr>
        <w:ind w:left="425" w:hanging="425"/>
      </w:pPr>
      <w:rPr>
        <w:rFonts w:ascii="Times New Roman" w:eastAsia="標楷體" w:hAnsi="Times New Roman" w:hint="default"/>
        <w:b w:val="0"/>
        <w:i w:val="0"/>
        <w:sz w:val="28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14A64765"/>
    <w:multiLevelType w:val="multilevel"/>
    <w:tmpl w:val="2A44FA60"/>
    <w:lvl w:ilvl="0">
      <w:start w:val="1"/>
      <w:numFmt w:val="decimal"/>
      <w:lvlText w:val="表%1　"/>
      <w:lvlJc w:val="left"/>
      <w:pPr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3" w15:restartNumberingAfterBreak="0">
    <w:nsid w:val="15273EEC"/>
    <w:multiLevelType w:val="multilevel"/>
    <w:tmpl w:val="5AA00940"/>
    <w:lvl w:ilvl="0">
      <w:start w:val="1"/>
      <w:numFmt w:val="ideographLegalTraditional"/>
      <w:pStyle w:val="1"/>
      <w:suff w:val="space"/>
      <w:lvlText w:val="%1、"/>
      <w:lvlJc w:val="left"/>
      <w:pPr>
        <w:ind w:left="567" w:hanging="567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851" w:hanging="567"/>
      </w:pPr>
      <w:rPr>
        <w:rFonts w:ascii="Times New Roman" w:eastAsia="標楷體" w:hAnsi="Times New Roman" w:hint="default"/>
        <w:b/>
        <w:i w:val="0"/>
        <w:sz w:val="28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021" w:hanging="453"/>
      </w:pPr>
      <w:rPr>
        <w:rFonts w:ascii="Times New Roman" w:eastAsia="標楷體" w:hAnsi="Times New Roman" w:hint="default"/>
        <w:b w:val="0"/>
        <w:i w:val="0"/>
        <w:sz w:val="28"/>
      </w:rPr>
    </w:lvl>
    <w:lvl w:ilvl="3">
      <w:start w:val="1"/>
      <w:numFmt w:val="decimal"/>
      <w:pStyle w:val="4"/>
      <w:suff w:val="space"/>
      <w:lvlText w:val="%4."/>
      <w:lvlJc w:val="left"/>
      <w:pPr>
        <w:ind w:left="1134" w:hanging="282"/>
      </w:pPr>
      <w:rPr>
        <w:rFonts w:ascii="Times New Roman" w:eastAsia="標楷體" w:hAnsi="Times New Roman" w:hint="default"/>
        <w:b w:val="0"/>
        <w:i w:val="0"/>
        <w:sz w:val="28"/>
      </w:rPr>
    </w:lvl>
    <w:lvl w:ilvl="4">
      <w:start w:val="1"/>
      <w:numFmt w:val="decimal"/>
      <w:pStyle w:val="5"/>
      <w:suff w:val="space"/>
      <w:lvlText w:val="(%5)"/>
      <w:lvlJc w:val="left"/>
      <w:pPr>
        <w:ind w:left="1588" w:hanging="454"/>
      </w:pPr>
      <w:rPr>
        <w:rFonts w:ascii="Times New Roman" w:eastAsia="標楷體" w:hAnsi="Times New Roman" w:hint="default"/>
        <w:b w:val="0"/>
        <w:i w:val="0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987" w:hanging="567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2271" w:hanging="567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2555" w:hanging="567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2839" w:hanging="567"/>
      </w:pPr>
      <w:rPr>
        <w:rFonts w:hint="eastAsia"/>
      </w:rPr>
    </w:lvl>
  </w:abstractNum>
  <w:abstractNum w:abstractNumId="4" w15:restartNumberingAfterBreak="0">
    <w:nsid w:val="158C5A3C"/>
    <w:multiLevelType w:val="multilevel"/>
    <w:tmpl w:val="B3F0A16E"/>
    <w:styleLink w:val="ICST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5" w15:restartNumberingAfterBreak="0">
    <w:nsid w:val="193C4005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6" w15:restartNumberingAfterBreak="0">
    <w:nsid w:val="1B832C87"/>
    <w:multiLevelType w:val="hybridMultilevel"/>
    <w:tmpl w:val="87BEFAB2"/>
    <w:lvl w:ilvl="0" w:tplc="17B84154">
      <w:start w:val="1"/>
      <w:numFmt w:val="bullet"/>
      <w:pStyle w:val="10"/>
      <w:lvlText w:val="●"/>
      <w:lvlJc w:val="left"/>
      <w:pPr>
        <w:tabs>
          <w:tab w:val="num" w:pos="805"/>
        </w:tabs>
        <w:ind w:left="805" w:hanging="482"/>
      </w:pPr>
      <w:rPr>
        <w:rFonts w:ascii="Times New Roman" w:eastAsia="標楷體" w:hAnsi="Times New Roman" w:cs="Times New Roman" w:hint="default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0C31121"/>
    <w:multiLevelType w:val="multilevel"/>
    <w:tmpl w:val="46C66D3C"/>
    <w:lvl w:ilvl="0">
      <w:start w:val="3"/>
      <w:numFmt w:val="decimal"/>
      <w:pStyle w:val="a0"/>
      <w:lvlText w:val="附件%1"/>
      <w:lvlJc w:val="left"/>
      <w:pPr>
        <w:tabs>
          <w:tab w:val="num" w:pos="482"/>
        </w:tabs>
        <w:ind w:left="737" w:hanging="737"/>
      </w:pPr>
      <w:rPr>
        <w:rFonts w:hint="eastAsia"/>
        <w:sz w:val="32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8" w15:restartNumberingAfterBreak="0">
    <w:nsid w:val="22931DCA"/>
    <w:multiLevelType w:val="hybridMultilevel"/>
    <w:tmpl w:val="17D8F9CA"/>
    <w:lvl w:ilvl="0" w:tplc="32069A78">
      <w:start w:val="1"/>
      <w:numFmt w:val="none"/>
      <w:lvlText w:val="資料來源："/>
      <w:lvlJc w:val="left"/>
      <w:pPr>
        <w:tabs>
          <w:tab w:val="num" w:pos="0"/>
        </w:tabs>
        <w:ind w:left="1520" w:hanging="15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5A6069D"/>
    <w:multiLevelType w:val="multilevel"/>
    <w:tmpl w:val="59DA58C6"/>
    <w:lvl w:ilvl="0">
      <w:start w:val="1"/>
      <w:numFmt w:val="decimal"/>
      <w:pStyle w:val="a1"/>
      <w:lvlText w:val="[%1]"/>
      <w:lvlJc w:val="left"/>
      <w:pPr>
        <w:ind w:left="624" w:hanging="34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10" w15:restartNumberingAfterBreak="0">
    <w:nsid w:val="2B7C7161"/>
    <w:multiLevelType w:val="hybridMultilevel"/>
    <w:tmpl w:val="B1FCAD98"/>
    <w:lvl w:ilvl="0" w:tplc="64AA2504">
      <w:start w:val="1"/>
      <w:numFmt w:val="decimal"/>
      <w:lvlText w:val="%1資料來源：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8E68C5"/>
    <w:multiLevelType w:val="multilevel"/>
    <w:tmpl w:val="B0CE66E2"/>
    <w:lvl w:ilvl="0">
      <w:start w:val="1"/>
      <w:numFmt w:val="bullet"/>
      <w:pStyle w:val="30"/>
      <w:lvlText w:val=""/>
      <w:lvlJc w:val="left"/>
      <w:pPr>
        <w:tabs>
          <w:tab w:val="num" w:pos="805"/>
        </w:tabs>
        <w:ind w:left="805" w:hanging="482"/>
      </w:pPr>
      <w:rPr>
        <w:rFonts w:ascii="Wingdings" w:hAnsi="Wingdings" w:hint="default"/>
        <w:sz w:val="28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0404382"/>
    <w:multiLevelType w:val="multilevel"/>
    <w:tmpl w:val="5FA49556"/>
    <w:lvl w:ilvl="0">
      <w:start w:val="1"/>
      <w:numFmt w:val="bullet"/>
      <w:pStyle w:val="40"/>
      <w:lvlText w:val="♦"/>
      <w:lvlJc w:val="left"/>
      <w:pPr>
        <w:tabs>
          <w:tab w:val="num" w:pos="805"/>
        </w:tabs>
        <w:ind w:left="805" w:hanging="482"/>
      </w:pPr>
      <w:rPr>
        <w:rFonts w:ascii="Dotum" w:eastAsia="Dotum" w:hAnsi="Dotum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0" w:firstLine="964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0" w:firstLine="964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0" w:firstLine="964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0" w:firstLine="964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0" w:firstLine="964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0" w:firstLine="964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0" w:firstLine="964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0" w:firstLine="964"/>
      </w:pPr>
      <w:rPr>
        <w:rFonts w:ascii="Wingdings" w:hAnsi="Wingdings" w:cs="Wingdings" w:hint="default"/>
      </w:rPr>
    </w:lvl>
  </w:abstractNum>
  <w:abstractNum w:abstractNumId="13" w15:restartNumberingAfterBreak="0">
    <w:nsid w:val="36DC6499"/>
    <w:multiLevelType w:val="multilevel"/>
    <w:tmpl w:val="B3F0A16E"/>
    <w:numStyleLink w:val="ICST"/>
  </w:abstractNum>
  <w:abstractNum w:abstractNumId="14" w15:restartNumberingAfterBreak="0">
    <w:nsid w:val="39996C79"/>
    <w:multiLevelType w:val="multilevel"/>
    <w:tmpl w:val="52C01016"/>
    <w:lvl w:ilvl="0">
      <w:start w:val="1"/>
      <w:numFmt w:val="bullet"/>
      <w:pStyle w:val="50"/>
      <w:lvlText w:val="■"/>
      <w:lvlJc w:val="left"/>
      <w:pPr>
        <w:tabs>
          <w:tab w:val="num" w:pos="805"/>
        </w:tabs>
        <w:ind w:left="805" w:hanging="482"/>
      </w:pPr>
      <w:rPr>
        <w:rFonts w:ascii="Times New Roman" w:hAnsi="Times New Roman" w:cs="Times New Roman" w:hint="default"/>
        <w:color w:val="000000"/>
        <w:u w:val="none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D87795"/>
    <w:multiLevelType w:val="multilevel"/>
    <w:tmpl w:val="A0880468"/>
    <w:lvl w:ilvl="0">
      <w:start w:val="1"/>
      <w:numFmt w:val="decimal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" w15:restartNumberingAfterBreak="0">
    <w:nsid w:val="434C0338"/>
    <w:multiLevelType w:val="multilevel"/>
    <w:tmpl w:val="0502690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none"/>
      <w:lvlRestart w:val="0"/>
      <w:lvlText w:val="資料來源："/>
      <w:lvlJc w:val="left"/>
      <w:pPr>
        <w:tabs>
          <w:tab w:val="num" w:pos="0"/>
        </w:tabs>
        <w:ind w:left="1134" w:hanging="1134"/>
      </w:pPr>
      <w:rPr>
        <w:rFonts w:ascii="Times New Roman" w:eastAsia="標楷體" w:hAnsi="Times New Roman" w:hint="default"/>
        <w:b w:val="0"/>
        <w:i w:val="0"/>
        <w:sz w:val="28"/>
      </w:rPr>
    </w:lvl>
  </w:abstractNum>
  <w:abstractNum w:abstractNumId="17" w15:restartNumberingAfterBreak="0">
    <w:nsid w:val="45CE3821"/>
    <w:multiLevelType w:val="hybridMultilevel"/>
    <w:tmpl w:val="190684C0"/>
    <w:lvl w:ilvl="0" w:tplc="DA6E4284">
      <w:start w:val="1"/>
      <w:numFmt w:val="decimal"/>
      <w:pStyle w:val="a2"/>
      <w:lvlText w:val="(%1)"/>
      <w:lvlJc w:val="right"/>
      <w:pPr>
        <w:ind w:left="1104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60E5A86"/>
    <w:multiLevelType w:val="multilevel"/>
    <w:tmpl w:val="C326428A"/>
    <w:lvl w:ilvl="0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  <w:sz w:val="24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7467B3D"/>
    <w:multiLevelType w:val="multilevel"/>
    <w:tmpl w:val="291A47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0" w15:restartNumberingAfterBreak="0">
    <w:nsid w:val="4BFA6FA5"/>
    <w:multiLevelType w:val="multilevel"/>
    <w:tmpl w:val="D11E24BC"/>
    <w:lvl w:ilvl="0">
      <w:start w:val="1"/>
      <w:numFmt w:val="decimal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1" w15:restartNumberingAfterBreak="0">
    <w:nsid w:val="53AC2E08"/>
    <w:multiLevelType w:val="multilevel"/>
    <w:tmpl w:val="1D1E8D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2" w15:restartNumberingAfterBreak="0">
    <w:nsid w:val="552117D0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3" w15:restartNumberingAfterBreak="0">
    <w:nsid w:val="559A3F53"/>
    <w:multiLevelType w:val="hybridMultilevel"/>
    <w:tmpl w:val="2A88EB34"/>
    <w:lvl w:ilvl="0" w:tplc="45623BB0">
      <w:start w:val="1"/>
      <w:numFmt w:val="bullet"/>
      <w:pStyle w:val="a3"/>
      <w:lvlText w:val="▪"/>
      <w:lvlJc w:val="left"/>
      <w:pPr>
        <w:tabs>
          <w:tab w:val="num" w:pos="170"/>
        </w:tabs>
        <w:ind w:left="147" w:hanging="147"/>
      </w:pPr>
      <w:rPr>
        <w:rFonts w:ascii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8F5756F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5" w15:restartNumberingAfterBreak="0">
    <w:nsid w:val="5A443151"/>
    <w:multiLevelType w:val="multilevel"/>
    <w:tmpl w:val="1E282810"/>
    <w:name w:val="?"/>
    <w:lvl w:ilvl="0">
      <w:start w:val="1"/>
      <w:numFmt w:val="decimal"/>
      <w:pStyle w:val="a4"/>
      <w:lvlText w:val="表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26" w15:restartNumberingAfterBreak="0">
    <w:nsid w:val="69B101E8"/>
    <w:multiLevelType w:val="multilevel"/>
    <w:tmpl w:val="BC22DDE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none"/>
      <w:lvlText w:val="資料來源："/>
      <w:lvlJc w:val="left"/>
      <w:pPr>
        <w:tabs>
          <w:tab w:val="num" w:pos="1559"/>
        </w:tabs>
        <w:ind w:left="1559" w:hanging="1559"/>
      </w:pPr>
      <w:rPr>
        <w:rFonts w:ascii="Times New Roman" w:eastAsia="標楷體" w:hAnsi="Times New Roman" w:hint="default"/>
        <w:b w:val="0"/>
        <w:i w:val="0"/>
        <w:sz w:val="28"/>
      </w:rPr>
    </w:lvl>
  </w:abstractNum>
  <w:abstractNum w:abstractNumId="27" w15:restartNumberingAfterBreak="0">
    <w:nsid w:val="6C07135E"/>
    <w:multiLevelType w:val="multilevel"/>
    <w:tmpl w:val="B3F0A16E"/>
    <w:numStyleLink w:val="ICST"/>
  </w:abstractNum>
  <w:abstractNum w:abstractNumId="28" w15:restartNumberingAfterBreak="0">
    <w:nsid w:val="76D64CA7"/>
    <w:multiLevelType w:val="multilevel"/>
    <w:tmpl w:val="114C168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none"/>
      <w:lvlRestart w:val="0"/>
      <w:pStyle w:val="a5"/>
      <w:lvlText w:val="資料來源："/>
      <w:lvlJc w:val="left"/>
      <w:pPr>
        <w:tabs>
          <w:tab w:val="num" w:pos="0"/>
        </w:tabs>
        <w:ind w:left="1559" w:hanging="1559"/>
      </w:pPr>
      <w:rPr>
        <w:rFonts w:ascii="Times New Roman" w:eastAsia="標楷體" w:hAnsi="Times New Roman" w:hint="default"/>
        <w:b w:val="0"/>
        <w:i w:val="0"/>
        <w:color w:val="auto"/>
        <w:sz w:val="28"/>
      </w:rPr>
    </w:lvl>
  </w:abstractNum>
  <w:abstractNum w:abstractNumId="29" w15:restartNumberingAfterBreak="0">
    <w:nsid w:val="7A381C38"/>
    <w:multiLevelType w:val="multilevel"/>
    <w:tmpl w:val="B9D49E5A"/>
    <w:lvl w:ilvl="0">
      <w:start w:val="1"/>
      <w:numFmt w:val="bullet"/>
      <w:lvlText w:val=""/>
      <w:lvlJc w:val="left"/>
      <w:pPr>
        <w:ind w:left="964" w:hanging="227"/>
      </w:pPr>
      <w:rPr>
        <w:rFonts w:ascii="Wingdings" w:hAnsi="Wingdings" w:hint="default"/>
        <w:sz w:val="28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7D440014"/>
    <w:multiLevelType w:val="multilevel"/>
    <w:tmpl w:val="B3F0A16E"/>
    <w:numStyleLink w:val="ICST"/>
  </w:abstractNum>
  <w:abstractNum w:abstractNumId="31" w15:restartNumberingAfterBreak="0">
    <w:nsid w:val="7E4E55E1"/>
    <w:multiLevelType w:val="hybridMultilevel"/>
    <w:tmpl w:val="9652565C"/>
    <w:lvl w:ilvl="0" w:tplc="61BCCD60">
      <w:start w:val="1"/>
      <w:numFmt w:val="bullet"/>
      <w:pStyle w:val="20"/>
      <w:lvlText w:val="–"/>
      <w:lvlJc w:val="left"/>
      <w:pPr>
        <w:tabs>
          <w:tab w:val="num" w:pos="805"/>
        </w:tabs>
        <w:ind w:left="805" w:hanging="482"/>
      </w:pPr>
      <w:rPr>
        <w:rFonts w:ascii="Times New Roman" w:eastAsia="標楷體" w:hAnsi="Times New Roman" w:cs="Times New Roman" w:hint="default"/>
        <w:sz w:val="28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25"/>
  </w:num>
  <w:num w:numId="3">
    <w:abstractNumId w:val="23"/>
  </w:num>
  <w:num w:numId="4">
    <w:abstractNumId w:val="7"/>
  </w:num>
  <w:num w:numId="5">
    <w:abstractNumId w:val="9"/>
  </w:num>
  <w:num w:numId="6">
    <w:abstractNumId w:val="6"/>
  </w:num>
  <w:num w:numId="7">
    <w:abstractNumId w:val="31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8"/>
  </w:num>
  <w:num w:numId="14">
    <w:abstractNumId w:val="1"/>
  </w:num>
  <w:num w:numId="15">
    <w:abstractNumId w:val="21"/>
  </w:num>
  <w:num w:numId="16">
    <w:abstractNumId w:val="21"/>
  </w:num>
  <w:num w:numId="17">
    <w:abstractNumId w:val="21"/>
  </w:num>
  <w:num w:numId="18">
    <w:abstractNumId w:val="21"/>
  </w:num>
  <w:num w:numId="19">
    <w:abstractNumId w:val="21"/>
  </w:num>
  <w:num w:numId="20">
    <w:abstractNumId w:val="4"/>
  </w:num>
  <w:num w:numId="21">
    <w:abstractNumId w:val="19"/>
  </w:num>
  <w:num w:numId="22">
    <w:abstractNumId w:val="3"/>
  </w:num>
  <w:num w:numId="23">
    <w:abstractNumId w:val="27"/>
  </w:num>
  <w:num w:numId="24">
    <w:abstractNumId w:val="26"/>
  </w:num>
  <w:num w:numId="25">
    <w:abstractNumId w:val="10"/>
  </w:num>
  <w:num w:numId="26">
    <w:abstractNumId w:val="16"/>
  </w:num>
  <w:num w:numId="27">
    <w:abstractNumId w:val="13"/>
  </w:num>
  <w:num w:numId="28">
    <w:abstractNumId w:val="30"/>
  </w:num>
  <w:num w:numId="29">
    <w:abstractNumId w:val="28"/>
  </w:num>
  <w:num w:numId="30">
    <w:abstractNumId w:val="22"/>
  </w:num>
  <w:num w:numId="31">
    <w:abstractNumId w:val="24"/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2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9"/>
  </w:num>
  <w:num w:numId="37">
    <w:abstractNumId w:val="5"/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</w:num>
  <w:num w:numId="40">
    <w:abstractNumId w:val="15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trackRevisions/>
  <w:doNotTrackMoves/>
  <w:doNotTrackFormatting/>
  <w:defaultTabStop w:val="0"/>
  <w:drawingGridHorizontalSpacing w:val="140"/>
  <w:drawingGridVerticalSpacing w:val="381"/>
  <w:displayHorizontalDrawingGridEvery w:val="0"/>
  <w:characterSpacingControl w:val="compressPunctuation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11242"/>
    <w:rsid w:val="00011367"/>
    <w:rsid w:val="000118A1"/>
    <w:rsid w:val="00012360"/>
    <w:rsid w:val="00013232"/>
    <w:rsid w:val="00015C94"/>
    <w:rsid w:val="00017EDA"/>
    <w:rsid w:val="0002151D"/>
    <w:rsid w:val="00033074"/>
    <w:rsid w:val="0003398A"/>
    <w:rsid w:val="00035CE9"/>
    <w:rsid w:val="00041EED"/>
    <w:rsid w:val="000467A8"/>
    <w:rsid w:val="000535F7"/>
    <w:rsid w:val="0006274E"/>
    <w:rsid w:val="00064D95"/>
    <w:rsid w:val="00066083"/>
    <w:rsid w:val="00074A68"/>
    <w:rsid w:val="00086D58"/>
    <w:rsid w:val="00092EED"/>
    <w:rsid w:val="0009306E"/>
    <w:rsid w:val="00094437"/>
    <w:rsid w:val="00094CB6"/>
    <w:rsid w:val="00096BF4"/>
    <w:rsid w:val="000A1E2C"/>
    <w:rsid w:val="000A3EFC"/>
    <w:rsid w:val="000A57E0"/>
    <w:rsid w:val="000A7EB3"/>
    <w:rsid w:val="000B0D74"/>
    <w:rsid w:val="000B2007"/>
    <w:rsid w:val="000C3D95"/>
    <w:rsid w:val="000D0D16"/>
    <w:rsid w:val="000D12AE"/>
    <w:rsid w:val="000E1C03"/>
    <w:rsid w:val="000E260B"/>
    <w:rsid w:val="000F0C9B"/>
    <w:rsid w:val="000F14E0"/>
    <w:rsid w:val="000F31FA"/>
    <w:rsid w:val="000F3C89"/>
    <w:rsid w:val="00106B29"/>
    <w:rsid w:val="001106DD"/>
    <w:rsid w:val="00111475"/>
    <w:rsid w:val="00112AE8"/>
    <w:rsid w:val="001149BA"/>
    <w:rsid w:val="001165CF"/>
    <w:rsid w:val="001210A0"/>
    <w:rsid w:val="00122639"/>
    <w:rsid w:val="001230F6"/>
    <w:rsid w:val="001245CF"/>
    <w:rsid w:val="00124E56"/>
    <w:rsid w:val="00136582"/>
    <w:rsid w:val="00141380"/>
    <w:rsid w:val="001420F7"/>
    <w:rsid w:val="00146AC4"/>
    <w:rsid w:val="001567D4"/>
    <w:rsid w:val="00161A56"/>
    <w:rsid w:val="0017124E"/>
    <w:rsid w:val="001717DF"/>
    <w:rsid w:val="00172689"/>
    <w:rsid w:val="00181EFB"/>
    <w:rsid w:val="00183EF4"/>
    <w:rsid w:val="001855F5"/>
    <w:rsid w:val="00192D99"/>
    <w:rsid w:val="001935E2"/>
    <w:rsid w:val="001A17C8"/>
    <w:rsid w:val="001A3A6C"/>
    <w:rsid w:val="001A46FE"/>
    <w:rsid w:val="001A74E4"/>
    <w:rsid w:val="001B3CD7"/>
    <w:rsid w:val="001B4FC6"/>
    <w:rsid w:val="001C2B76"/>
    <w:rsid w:val="001C6AE5"/>
    <w:rsid w:val="001C73AE"/>
    <w:rsid w:val="001D23E1"/>
    <w:rsid w:val="001D695F"/>
    <w:rsid w:val="001D7880"/>
    <w:rsid w:val="001E1BCD"/>
    <w:rsid w:val="001E3158"/>
    <w:rsid w:val="001F309B"/>
    <w:rsid w:val="001F32FA"/>
    <w:rsid w:val="0020194E"/>
    <w:rsid w:val="00203050"/>
    <w:rsid w:val="0020721A"/>
    <w:rsid w:val="002079AD"/>
    <w:rsid w:val="00212C57"/>
    <w:rsid w:val="00212F02"/>
    <w:rsid w:val="0021313D"/>
    <w:rsid w:val="00215EA8"/>
    <w:rsid w:val="00222726"/>
    <w:rsid w:val="00232C9B"/>
    <w:rsid w:val="00233314"/>
    <w:rsid w:val="002414B2"/>
    <w:rsid w:val="00245A12"/>
    <w:rsid w:val="00246C29"/>
    <w:rsid w:val="00250ABA"/>
    <w:rsid w:val="00253032"/>
    <w:rsid w:val="0025421C"/>
    <w:rsid w:val="00254D44"/>
    <w:rsid w:val="00260CC6"/>
    <w:rsid w:val="00263392"/>
    <w:rsid w:val="002656C2"/>
    <w:rsid w:val="00267E00"/>
    <w:rsid w:val="00273B02"/>
    <w:rsid w:val="00275742"/>
    <w:rsid w:val="002866A4"/>
    <w:rsid w:val="00286ED5"/>
    <w:rsid w:val="00292364"/>
    <w:rsid w:val="00293ACE"/>
    <w:rsid w:val="00293EA1"/>
    <w:rsid w:val="00295AD2"/>
    <w:rsid w:val="00297194"/>
    <w:rsid w:val="002A0D45"/>
    <w:rsid w:val="002A36F2"/>
    <w:rsid w:val="002B5CD7"/>
    <w:rsid w:val="002B6581"/>
    <w:rsid w:val="002B7A36"/>
    <w:rsid w:val="002C1A9A"/>
    <w:rsid w:val="002C1D01"/>
    <w:rsid w:val="002C7885"/>
    <w:rsid w:val="002D1642"/>
    <w:rsid w:val="002D420A"/>
    <w:rsid w:val="002D6BC1"/>
    <w:rsid w:val="002E203E"/>
    <w:rsid w:val="0030073E"/>
    <w:rsid w:val="00301F0F"/>
    <w:rsid w:val="00302E37"/>
    <w:rsid w:val="0030355E"/>
    <w:rsid w:val="00305381"/>
    <w:rsid w:val="00305A4A"/>
    <w:rsid w:val="00305B52"/>
    <w:rsid w:val="00311A9C"/>
    <w:rsid w:val="00314B0B"/>
    <w:rsid w:val="00320C21"/>
    <w:rsid w:val="003240C6"/>
    <w:rsid w:val="003272F3"/>
    <w:rsid w:val="00330063"/>
    <w:rsid w:val="00335DFF"/>
    <w:rsid w:val="00337347"/>
    <w:rsid w:val="00344AFD"/>
    <w:rsid w:val="003450E5"/>
    <w:rsid w:val="00345442"/>
    <w:rsid w:val="00347E08"/>
    <w:rsid w:val="00352D27"/>
    <w:rsid w:val="00361092"/>
    <w:rsid w:val="00364E5A"/>
    <w:rsid w:val="00366C55"/>
    <w:rsid w:val="00367118"/>
    <w:rsid w:val="00370A73"/>
    <w:rsid w:val="0037172A"/>
    <w:rsid w:val="0038488D"/>
    <w:rsid w:val="0039381D"/>
    <w:rsid w:val="003947EC"/>
    <w:rsid w:val="003A1150"/>
    <w:rsid w:val="003A6519"/>
    <w:rsid w:val="003C1097"/>
    <w:rsid w:val="003C1C79"/>
    <w:rsid w:val="003E0C64"/>
    <w:rsid w:val="003E2BDB"/>
    <w:rsid w:val="003E44C8"/>
    <w:rsid w:val="003E7E8D"/>
    <w:rsid w:val="003F24D0"/>
    <w:rsid w:val="003F37D3"/>
    <w:rsid w:val="00401EC9"/>
    <w:rsid w:val="00402722"/>
    <w:rsid w:val="0041113A"/>
    <w:rsid w:val="00411242"/>
    <w:rsid w:val="00411730"/>
    <w:rsid w:val="00414D4B"/>
    <w:rsid w:val="00415D42"/>
    <w:rsid w:val="00415E71"/>
    <w:rsid w:val="004209E6"/>
    <w:rsid w:val="00433229"/>
    <w:rsid w:val="00436FA1"/>
    <w:rsid w:val="00437A17"/>
    <w:rsid w:val="004608CB"/>
    <w:rsid w:val="0046193F"/>
    <w:rsid w:val="0046359C"/>
    <w:rsid w:val="00470A6F"/>
    <w:rsid w:val="00472BCB"/>
    <w:rsid w:val="00473A97"/>
    <w:rsid w:val="004746BC"/>
    <w:rsid w:val="004774B5"/>
    <w:rsid w:val="0049005F"/>
    <w:rsid w:val="00492049"/>
    <w:rsid w:val="00495550"/>
    <w:rsid w:val="004A0233"/>
    <w:rsid w:val="004A081D"/>
    <w:rsid w:val="004A1107"/>
    <w:rsid w:val="004A75E3"/>
    <w:rsid w:val="004B35D6"/>
    <w:rsid w:val="004B7DC3"/>
    <w:rsid w:val="004C0F70"/>
    <w:rsid w:val="004C4E52"/>
    <w:rsid w:val="004C57E0"/>
    <w:rsid w:val="004C6AE4"/>
    <w:rsid w:val="004D1F36"/>
    <w:rsid w:val="004E18FA"/>
    <w:rsid w:val="004E1DD4"/>
    <w:rsid w:val="004E387F"/>
    <w:rsid w:val="004F0261"/>
    <w:rsid w:val="004F4EC8"/>
    <w:rsid w:val="00500090"/>
    <w:rsid w:val="0050468C"/>
    <w:rsid w:val="0050571B"/>
    <w:rsid w:val="0050572A"/>
    <w:rsid w:val="0050736F"/>
    <w:rsid w:val="005109AC"/>
    <w:rsid w:val="00511C2F"/>
    <w:rsid w:val="00513668"/>
    <w:rsid w:val="00513D4D"/>
    <w:rsid w:val="0051712F"/>
    <w:rsid w:val="0052581A"/>
    <w:rsid w:val="005306C8"/>
    <w:rsid w:val="005311D9"/>
    <w:rsid w:val="00531E26"/>
    <w:rsid w:val="00533C5D"/>
    <w:rsid w:val="0053464D"/>
    <w:rsid w:val="0053708F"/>
    <w:rsid w:val="005375DF"/>
    <w:rsid w:val="00541E4E"/>
    <w:rsid w:val="00545100"/>
    <w:rsid w:val="00546E5F"/>
    <w:rsid w:val="0055295A"/>
    <w:rsid w:val="00556604"/>
    <w:rsid w:val="00561A7E"/>
    <w:rsid w:val="005621BB"/>
    <w:rsid w:val="005659AA"/>
    <w:rsid w:val="005747C9"/>
    <w:rsid w:val="0058126B"/>
    <w:rsid w:val="00581A9F"/>
    <w:rsid w:val="005848F2"/>
    <w:rsid w:val="00586B91"/>
    <w:rsid w:val="00592949"/>
    <w:rsid w:val="00593B21"/>
    <w:rsid w:val="00595088"/>
    <w:rsid w:val="005A516F"/>
    <w:rsid w:val="005B2B74"/>
    <w:rsid w:val="005B61CB"/>
    <w:rsid w:val="005B6F8C"/>
    <w:rsid w:val="005C1016"/>
    <w:rsid w:val="005C517F"/>
    <w:rsid w:val="005C609F"/>
    <w:rsid w:val="005C7670"/>
    <w:rsid w:val="005D4EC7"/>
    <w:rsid w:val="005E31FD"/>
    <w:rsid w:val="005E4410"/>
    <w:rsid w:val="005F161B"/>
    <w:rsid w:val="00601642"/>
    <w:rsid w:val="00602C41"/>
    <w:rsid w:val="00605153"/>
    <w:rsid w:val="00614454"/>
    <w:rsid w:val="006168F3"/>
    <w:rsid w:val="00623E9E"/>
    <w:rsid w:val="00625306"/>
    <w:rsid w:val="00630685"/>
    <w:rsid w:val="006336A2"/>
    <w:rsid w:val="00634A6A"/>
    <w:rsid w:val="006416D6"/>
    <w:rsid w:val="006448BC"/>
    <w:rsid w:val="00644E22"/>
    <w:rsid w:val="00652D76"/>
    <w:rsid w:val="0065512E"/>
    <w:rsid w:val="006559CD"/>
    <w:rsid w:val="00661104"/>
    <w:rsid w:val="006677BF"/>
    <w:rsid w:val="006734D6"/>
    <w:rsid w:val="0068308E"/>
    <w:rsid w:val="00683C75"/>
    <w:rsid w:val="006865B3"/>
    <w:rsid w:val="00687EBE"/>
    <w:rsid w:val="00694771"/>
    <w:rsid w:val="00695B48"/>
    <w:rsid w:val="006A0EDD"/>
    <w:rsid w:val="006A4003"/>
    <w:rsid w:val="006A4696"/>
    <w:rsid w:val="006A4865"/>
    <w:rsid w:val="006A4F2E"/>
    <w:rsid w:val="006A6423"/>
    <w:rsid w:val="006A7153"/>
    <w:rsid w:val="006B101A"/>
    <w:rsid w:val="006B642E"/>
    <w:rsid w:val="006B74BE"/>
    <w:rsid w:val="006D0E40"/>
    <w:rsid w:val="006D1CCB"/>
    <w:rsid w:val="006D224F"/>
    <w:rsid w:val="006D3E29"/>
    <w:rsid w:val="006D4E14"/>
    <w:rsid w:val="006E0AD0"/>
    <w:rsid w:val="006E24B9"/>
    <w:rsid w:val="006F2ADD"/>
    <w:rsid w:val="007114E7"/>
    <w:rsid w:val="0071181B"/>
    <w:rsid w:val="00712A42"/>
    <w:rsid w:val="00712E64"/>
    <w:rsid w:val="0071353B"/>
    <w:rsid w:val="00736315"/>
    <w:rsid w:val="00736FE5"/>
    <w:rsid w:val="007372E0"/>
    <w:rsid w:val="00754403"/>
    <w:rsid w:val="00754C64"/>
    <w:rsid w:val="00761F85"/>
    <w:rsid w:val="0076220E"/>
    <w:rsid w:val="00765813"/>
    <w:rsid w:val="00765A4F"/>
    <w:rsid w:val="007664B3"/>
    <w:rsid w:val="00767CB7"/>
    <w:rsid w:val="00771B1A"/>
    <w:rsid w:val="00780C2B"/>
    <w:rsid w:val="00781229"/>
    <w:rsid w:val="0078364D"/>
    <w:rsid w:val="00786BB0"/>
    <w:rsid w:val="00787A34"/>
    <w:rsid w:val="007918FB"/>
    <w:rsid w:val="007B1E60"/>
    <w:rsid w:val="007B4F09"/>
    <w:rsid w:val="007C0386"/>
    <w:rsid w:val="007C1C6C"/>
    <w:rsid w:val="007C35EA"/>
    <w:rsid w:val="007C4AD4"/>
    <w:rsid w:val="007C5F10"/>
    <w:rsid w:val="007D3F69"/>
    <w:rsid w:val="007D770B"/>
    <w:rsid w:val="007F1597"/>
    <w:rsid w:val="007F30B5"/>
    <w:rsid w:val="007F585B"/>
    <w:rsid w:val="007F62F4"/>
    <w:rsid w:val="00804929"/>
    <w:rsid w:val="00810FDF"/>
    <w:rsid w:val="008111D0"/>
    <w:rsid w:val="00815080"/>
    <w:rsid w:val="0081689F"/>
    <w:rsid w:val="008249AB"/>
    <w:rsid w:val="00835336"/>
    <w:rsid w:val="0083590C"/>
    <w:rsid w:val="00835D48"/>
    <w:rsid w:val="00837F7C"/>
    <w:rsid w:val="0084488F"/>
    <w:rsid w:val="00845F6B"/>
    <w:rsid w:val="00847800"/>
    <w:rsid w:val="00854AC9"/>
    <w:rsid w:val="00855373"/>
    <w:rsid w:val="0086549F"/>
    <w:rsid w:val="00872359"/>
    <w:rsid w:val="00872C58"/>
    <w:rsid w:val="00873D3D"/>
    <w:rsid w:val="0087648E"/>
    <w:rsid w:val="00886709"/>
    <w:rsid w:val="0089052D"/>
    <w:rsid w:val="00894017"/>
    <w:rsid w:val="00897758"/>
    <w:rsid w:val="008A02CA"/>
    <w:rsid w:val="008A3768"/>
    <w:rsid w:val="008B0229"/>
    <w:rsid w:val="008B6513"/>
    <w:rsid w:val="008C6300"/>
    <w:rsid w:val="008E0A71"/>
    <w:rsid w:val="008E7A07"/>
    <w:rsid w:val="008F0EF9"/>
    <w:rsid w:val="008F2207"/>
    <w:rsid w:val="008F33E0"/>
    <w:rsid w:val="008F74B6"/>
    <w:rsid w:val="00911080"/>
    <w:rsid w:val="00912045"/>
    <w:rsid w:val="00916BA2"/>
    <w:rsid w:val="009213AF"/>
    <w:rsid w:val="00924BA1"/>
    <w:rsid w:val="009255F9"/>
    <w:rsid w:val="00931A15"/>
    <w:rsid w:val="00943842"/>
    <w:rsid w:val="00953288"/>
    <w:rsid w:val="00957BD8"/>
    <w:rsid w:val="00964F5C"/>
    <w:rsid w:val="00974C2A"/>
    <w:rsid w:val="00980DE8"/>
    <w:rsid w:val="00981148"/>
    <w:rsid w:val="0098284A"/>
    <w:rsid w:val="0098606B"/>
    <w:rsid w:val="00992B7F"/>
    <w:rsid w:val="00993B24"/>
    <w:rsid w:val="00994B5F"/>
    <w:rsid w:val="00997463"/>
    <w:rsid w:val="009A0D39"/>
    <w:rsid w:val="009A2526"/>
    <w:rsid w:val="009A253A"/>
    <w:rsid w:val="009A606E"/>
    <w:rsid w:val="009B031E"/>
    <w:rsid w:val="009B0B4B"/>
    <w:rsid w:val="009B201D"/>
    <w:rsid w:val="009D23D6"/>
    <w:rsid w:val="009D7915"/>
    <w:rsid w:val="009E42BE"/>
    <w:rsid w:val="009E6017"/>
    <w:rsid w:val="009E615E"/>
    <w:rsid w:val="009F29A5"/>
    <w:rsid w:val="009F4328"/>
    <w:rsid w:val="00A00567"/>
    <w:rsid w:val="00A11F6A"/>
    <w:rsid w:val="00A14D18"/>
    <w:rsid w:val="00A17881"/>
    <w:rsid w:val="00A23EB0"/>
    <w:rsid w:val="00A23F2C"/>
    <w:rsid w:val="00A348E2"/>
    <w:rsid w:val="00A34A09"/>
    <w:rsid w:val="00A356E0"/>
    <w:rsid w:val="00A3690A"/>
    <w:rsid w:val="00A5266E"/>
    <w:rsid w:val="00A57A27"/>
    <w:rsid w:val="00A6605C"/>
    <w:rsid w:val="00A71E74"/>
    <w:rsid w:val="00A75D9A"/>
    <w:rsid w:val="00A81CD4"/>
    <w:rsid w:val="00A81D67"/>
    <w:rsid w:val="00A87159"/>
    <w:rsid w:val="00A90D2B"/>
    <w:rsid w:val="00A926AA"/>
    <w:rsid w:val="00A937D7"/>
    <w:rsid w:val="00A949C1"/>
    <w:rsid w:val="00A959DA"/>
    <w:rsid w:val="00AA0C8E"/>
    <w:rsid w:val="00AA40E0"/>
    <w:rsid w:val="00AA4135"/>
    <w:rsid w:val="00AA4DD4"/>
    <w:rsid w:val="00AB1DD4"/>
    <w:rsid w:val="00AB2C3B"/>
    <w:rsid w:val="00AB3562"/>
    <w:rsid w:val="00AB6BCB"/>
    <w:rsid w:val="00AC66A7"/>
    <w:rsid w:val="00AC7507"/>
    <w:rsid w:val="00AC76EA"/>
    <w:rsid w:val="00AD4E7F"/>
    <w:rsid w:val="00AE3DFA"/>
    <w:rsid w:val="00AF3016"/>
    <w:rsid w:val="00AF359C"/>
    <w:rsid w:val="00AF510C"/>
    <w:rsid w:val="00AF55F5"/>
    <w:rsid w:val="00AF64FB"/>
    <w:rsid w:val="00B021A3"/>
    <w:rsid w:val="00B0289A"/>
    <w:rsid w:val="00B07760"/>
    <w:rsid w:val="00B11E7B"/>
    <w:rsid w:val="00B12A29"/>
    <w:rsid w:val="00B16397"/>
    <w:rsid w:val="00B335E6"/>
    <w:rsid w:val="00B34F77"/>
    <w:rsid w:val="00B35710"/>
    <w:rsid w:val="00B40291"/>
    <w:rsid w:val="00B4307F"/>
    <w:rsid w:val="00B523EB"/>
    <w:rsid w:val="00B5516B"/>
    <w:rsid w:val="00B56CFD"/>
    <w:rsid w:val="00B57C2A"/>
    <w:rsid w:val="00B6004A"/>
    <w:rsid w:val="00B662A3"/>
    <w:rsid w:val="00B671FE"/>
    <w:rsid w:val="00B75655"/>
    <w:rsid w:val="00B75778"/>
    <w:rsid w:val="00B946BC"/>
    <w:rsid w:val="00B94870"/>
    <w:rsid w:val="00B94F4A"/>
    <w:rsid w:val="00BA0050"/>
    <w:rsid w:val="00BA0F7C"/>
    <w:rsid w:val="00BA4B54"/>
    <w:rsid w:val="00BB306B"/>
    <w:rsid w:val="00BB3126"/>
    <w:rsid w:val="00BC0C22"/>
    <w:rsid w:val="00BC2BBD"/>
    <w:rsid w:val="00BC4867"/>
    <w:rsid w:val="00BC7F7D"/>
    <w:rsid w:val="00BD3CAF"/>
    <w:rsid w:val="00BD4227"/>
    <w:rsid w:val="00BD59B9"/>
    <w:rsid w:val="00BE4213"/>
    <w:rsid w:val="00BE6FB0"/>
    <w:rsid w:val="00BF38B7"/>
    <w:rsid w:val="00BF506F"/>
    <w:rsid w:val="00C0133F"/>
    <w:rsid w:val="00C040EA"/>
    <w:rsid w:val="00C07063"/>
    <w:rsid w:val="00C14D84"/>
    <w:rsid w:val="00C176EF"/>
    <w:rsid w:val="00C25387"/>
    <w:rsid w:val="00C32D44"/>
    <w:rsid w:val="00C3382F"/>
    <w:rsid w:val="00C41A72"/>
    <w:rsid w:val="00C47442"/>
    <w:rsid w:val="00C478DC"/>
    <w:rsid w:val="00C5210A"/>
    <w:rsid w:val="00C54ED4"/>
    <w:rsid w:val="00C66827"/>
    <w:rsid w:val="00C70B55"/>
    <w:rsid w:val="00C70D3E"/>
    <w:rsid w:val="00C750B3"/>
    <w:rsid w:val="00C76286"/>
    <w:rsid w:val="00C80F53"/>
    <w:rsid w:val="00C81B46"/>
    <w:rsid w:val="00C832C7"/>
    <w:rsid w:val="00C907AB"/>
    <w:rsid w:val="00CA0D47"/>
    <w:rsid w:val="00CB74AC"/>
    <w:rsid w:val="00CB7BB8"/>
    <w:rsid w:val="00CD1590"/>
    <w:rsid w:val="00CD5CCF"/>
    <w:rsid w:val="00CE33DF"/>
    <w:rsid w:val="00CE4535"/>
    <w:rsid w:val="00CE6D21"/>
    <w:rsid w:val="00CE7513"/>
    <w:rsid w:val="00CF6612"/>
    <w:rsid w:val="00D01A24"/>
    <w:rsid w:val="00D01D2E"/>
    <w:rsid w:val="00D0379F"/>
    <w:rsid w:val="00D1135F"/>
    <w:rsid w:val="00D13C70"/>
    <w:rsid w:val="00D17CB6"/>
    <w:rsid w:val="00D17D5A"/>
    <w:rsid w:val="00D20C13"/>
    <w:rsid w:val="00D31611"/>
    <w:rsid w:val="00D31FB9"/>
    <w:rsid w:val="00D33C49"/>
    <w:rsid w:val="00D4209F"/>
    <w:rsid w:val="00D4229A"/>
    <w:rsid w:val="00D5284E"/>
    <w:rsid w:val="00D54041"/>
    <w:rsid w:val="00D6115E"/>
    <w:rsid w:val="00D716F1"/>
    <w:rsid w:val="00D811F6"/>
    <w:rsid w:val="00D82B3F"/>
    <w:rsid w:val="00D878AB"/>
    <w:rsid w:val="00D87F21"/>
    <w:rsid w:val="00D92BC9"/>
    <w:rsid w:val="00D93B94"/>
    <w:rsid w:val="00D965FB"/>
    <w:rsid w:val="00DA680E"/>
    <w:rsid w:val="00DA7CDD"/>
    <w:rsid w:val="00DB267A"/>
    <w:rsid w:val="00DB7D2F"/>
    <w:rsid w:val="00DC134A"/>
    <w:rsid w:val="00DC3F8E"/>
    <w:rsid w:val="00DC48FF"/>
    <w:rsid w:val="00DD0787"/>
    <w:rsid w:val="00DD27C4"/>
    <w:rsid w:val="00DD582D"/>
    <w:rsid w:val="00DE3194"/>
    <w:rsid w:val="00DE794C"/>
    <w:rsid w:val="00DF330C"/>
    <w:rsid w:val="00DF498C"/>
    <w:rsid w:val="00DF7E2C"/>
    <w:rsid w:val="00E005C3"/>
    <w:rsid w:val="00E14737"/>
    <w:rsid w:val="00E237DC"/>
    <w:rsid w:val="00E273D6"/>
    <w:rsid w:val="00E308FB"/>
    <w:rsid w:val="00E33D15"/>
    <w:rsid w:val="00E45589"/>
    <w:rsid w:val="00E50072"/>
    <w:rsid w:val="00E50A02"/>
    <w:rsid w:val="00E518E2"/>
    <w:rsid w:val="00E54121"/>
    <w:rsid w:val="00E61CCF"/>
    <w:rsid w:val="00E72AF7"/>
    <w:rsid w:val="00E73402"/>
    <w:rsid w:val="00E84968"/>
    <w:rsid w:val="00E874B6"/>
    <w:rsid w:val="00E918EE"/>
    <w:rsid w:val="00E9289E"/>
    <w:rsid w:val="00EA5B0A"/>
    <w:rsid w:val="00EA6161"/>
    <w:rsid w:val="00EA6D08"/>
    <w:rsid w:val="00EB393D"/>
    <w:rsid w:val="00EB5CDC"/>
    <w:rsid w:val="00EB67AE"/>
    <w:rsid w:val="00EB7534"/>
    <w:rsid w:val="00EC2004"/>
    <w:rsid w:val="00EC245D"/>
    <w:rsid w:val="00EC6FEF"/>
    <w:rsid w:val="00EC766E"/>
    <w:rsid w:val="00ED4379"/>
    <w:rsid w:val="00ED477C"/>
    <w:rsid w:val="00ED4BB4"/>
    <w:rsid w:val="00ED54A6"/>
    <w:rsid w:val="00ED629F"/>
    <w:rsid w:val="00ED6E1A"/>
    <w:rsid w:val="00EE73B2"/>
    <w:rsid w:val="00EF0FBC"/>
    <w:rsid w:val="00EF1525"/>
    <w:rsid w:val="00F041D0"/>
    <w:rsid w:val="00F05A76"/>
    <w:rsid w:val="00F05D08"/>
    <w:rsid w:val="00F1084F"/>
    <w:rsid w:val="00F1234F"/>
    <w:rsid w:val="00F13EA8"/>
    <w:rsid w:val="00F14D0A"/>
    <w:rsid w:val="00F23154"/>
    <w:rsid w:val="00F304BE"/>
    <w:rsid w:val="00F30A3F"/>
    <w:rsid w:val="00F337DF"/>
    <w:rsid w:val="00F34085"/>
    <w:rsid w:val="00F35B0D"/>
    <w:rsid w:val="00F51200"/>
    <w:rsid w:val="00F51EC1"/>
    <w:rsid w:val="00F533B4"/>
    <w:rsid w:val="00F54AB4"/>
    <w:rsid w:val="00F55B26"/>
    <w:rsid w:val="00F57325"/>
    <w:rsid w:val="00F6041A"/>
    <w:rsid w:val="00F651D1"/>
    <w:rsid w:val="00F66F6F"/>
    <w:rsid w:val="00F73C03"/>
    <w:rsid w:val="00F757BF"/>
    <w:rsid w:val="00F82322"/>
    <w:rsid w:val="00F85913"/>
    <w:rsid w:val="00F85BB0"/>
    <w:rsid w:val="00F9534E"/>
    <w:rsid w:val="00F97532"/>
    <w:rsid w:val="00FA3904"/>
    <w:rsid w:val="00FA7B43"/>
    <w:rsid w:val="00FB05B3"/>
    <w:rsid w:val="00FB2226"/>
    <w:rsid w:val="00FB3913"/>
    <w:rsid w:val="00FB78E9"/>
    <w:rsid w:val="00FC249E"/>
    <w:rsid w:val="00FC4F36"/>
    <w:rsid w:val="00FC4FE4"/>
    <w:rsid w:val="00FC78CC"/>
    <w:rsid w:val="00FD0D0B"/>
    <w:rsid w:val="00FD4C6B"/>
    <w:rsid w:val="00FD6E5D"/>
    <w:rsid w:val="00FE1EAC"/>
    <w:rsid w:val="00FE2AE9"/>
    <w:rsid w:val="00FF05CB"/>
    <w:rsid w:val="00FF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  <w14:docId w14:val="7B8604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Times New Roman"/>
        <w:sz w:val="28"/>
        <w:szCs w:val="28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99" w:unhideWhenUsed="1"/>
    <w:lsdException w:name="toc 5" w:semiHidden="1" w:uiPriority="99" w:unhideWhenUsed="1"/>
    <w:lsdException w:name="toc 6" w:semiHidden="1" w:uiPriority="99" w:unhideWhenUsed="1"/>
    <w:lsdException w:name="toc 7" w:semiHidden="1" w:uiPriority="99" w:unhideWhenUsed="1"/>
    <w:lsdException w:name="toc 8" w:semiHidden="1" w:uiPriority="99" w:unhideWhenUsed="1"/>
    <w:lsdException w:name="toc 9" w:semiHidden="1" w:uiPriority="99" w:unhideWhenUsed="1"/>
    <w:lsdException w:name="Normal Indent" w:semiHidden="1" w:uiPriority="99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nhideWhenUsed="1"/>
    <w:lsdException w:name="List Number" w:semiHidden="1" w:uiPriority="99"/>
    <w:lsdException w:name="List 2" w:semiHidden="1" w:uiPriority="99" w:unhideWhenUsed="1"/>
    <w:lsdException w:name="List 3" w:semiHidden="1" w:uiPriority="99" w:unhideWhenUsed="1"/>
    <w:lsdException w:name="List 4" w:semiHidden="1" w:uiPriority="99"/>
    <w:lsdException w:name="List 5" w:semiHidden="1" w:uiPriority="99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nhideWhenUsed="1"/>
    <w:lsdException w:name="Subtitle" w:semiHidden="1"/>
    <w:lsdException w:name="Salutation" w:semiHidden="1"/>
    <w:lsdException w:name="Date" w:semiHidden="1"/>
    <w:lsdException w:name="Body Text First Indent" w:semiHidden="1" w:uiPriority="99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99"/>
    <w:lsdException w:name="Emphasis" w:semiHidden="1" w:uiPriority="9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99"/>
    <w:lsdException w:name="Quote" w:semiHidden="1" w:uiPriority="99"/>
    <w:lsdException w:name="Intense Quote" w:semiHidden="1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9"/>
    <w:lsdException w:name="Intense Emphasis" w:semiHidden="1" w:uiPriority="99"/>
    <w:lsdException w:name="Subtle Reference" w:semiHidden="1" w:uiPriority="99"/>
    <w:lsdException w:name="Intense Reference" w:semiHidden="1" w:uiPriority="99"/>
    <w:lsdException w:name="Book Title" w:semiHidden="1" w:uiPriority="99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uiPriority w:val="99"/>
    <w:semiHidden/>
    <w:qFormat/>
    <w:rsid w:val="007F30B5"/>
    <w:pPr>
      <w:widowControl w:val="0"/>
      <w:spacing w:afterLines="50" w:line="500" w:lineRule="exact"/>
    </w:pPr>
  </w:style>
  <w:style w:type="paragraph" w:styleId="1">
    <w:name w:val="heading 1"/>
    <w:basedOn w:val="a6"/>
    <w:next w:val="15"/>
    <w:link w:val="11"/>
    <w:uiPriority w:val="74"/>
    <w:qFormat/>
    <w:rsid w:val="001E1BCD"/>
    <w:pPr>
      <w:pageBreakBefore/>
      <w:widowControl/>
      <w:numPr>
        <w:numId w:val="22"/>
      </w:numPr>
      <w:adjustRightInd w:val="0"/>
      <w:snapToGrid w:val="0"/>
      <w:outlineLvl w:val="0"/>
    </w:pPr>
    <w:rPr>
      <w:b/>
      <w:bCs/>
      <w:kern w:val="52"/>
    </w:rPr>
  </w:style>
  <w:style w:type="paragraph" w:styleId="2">
    <w:name w:val="heading 2"/>
    <w:basedOn w:val="a6"/>
    <w:next w:val="15"/>
    <w:link w:val="21"/>
    <w:uiPriority w:val="75"/>
    <w:qFormat/>
    <w:rsid w:val="003E44C8"/>
    <w:pPr>
      <w:keepNext/>
      <w:widowControl/>
      <w:numPr>
        <w:ilvl w:val="1"/>
        <w:numId w:val="22"/>
      </w:numPr>
      <w:adjustRightInd w:val="0"/>
      <w:snapToGrid w:val="0"/>
      <w:spacing w:beforeLines="50"/>
      <w:ind w:left="567"/>
      <w:outlineLvl w:val="1"/>
    </w:pPr>
    <w:rPr>
      <w:b/>
    </w:rPr>
  </w:style>
  <w:style w:type="paragraph" w:styleId="3">
    <w:name w:val="heading 3"/>
    <w:basedOn w:val="a6"/>
    <w:next w:val="15"/>
    <w:link w:val="31"/>
    <w:uiPriority w:val="76"/>
    <w:qFormat/>
    <w:rsid w:val="00C478DC"/>
    <w:pPr>
      <w:widowControl/>
      <w:numPr>
        <w:ilvl w:val="2"/>
        <w:numId w:val="22"/>
      </w:numPr>
      <w:adjustRightInd w:val="0"/>
      <w:snapToGrid w:val="0"/>
      <w:spacing w:beforeLines="50"/>
      <w:ind w:leftChars="50" w:left="504" w:hanging="454"/>
      <w:outlineLvl w:val="2"/>
    </w:pPr>
  </w:style>
  <w:style w:type="paragraph" w:styleId="4">
    <w:name w:val="heading 4"/>
    <w:basedOn w:val="a6"/>
    <w:next w:val="15"/>
    <w:link w:val="41"/>
    <w:uiPriority w:val="77"/>
    <w:qFormat/>
    <w:rsid w:val="00C478DC"/>
    <w:pPr>
      <w:widowControl/>
      <w:numPr>
        <w:ilvl w:val="3"/>
        <w:numId w:val="22"/>
      </w:numPr>
      <w:adjustRightInd w:val="0"/>
      <w:snapToGrid w:val="0"/>
      <w:spacing w:beforeLines="50"/>
      <w:ind w:leftChars="120" w:left="404" w:hanging="284"/>
      <w:outlineLvl w:val="3"/>
    </w:pPr>
  </w:style>
  <w:style w:type="paragraph" w:styleId="5">
    <w:name w:val="heading 5"/>
    <w:basedOn w:val="a6"/>
    <w:next w:val="15"/>
    <w:link w:val="51"/>
    <w:uiPriority w:val="78"/>
    <w:qFormat/>
    <w:rsid w:val="00C478DC"/>
    <w:pPr>
      <w:widowControl/>
      <w:numPr>
        <w:ilvl w:val="4"/>
        <w:numId w:val="22"/>
      </w:numPr>
      <w:adjustRightInd w:val="0"/>
      <w:snapToGrid w:val="0"/>
      <w:spacing w:beforeLines="50"/>
      <w:ind w:leftChars="100" w:left="497" w:hanging="397"/>
      <w:outlineLvl w:val="4"/>
    </w:p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customStyle="1" w:styleId="aa">
    <w:name w:val="內文(序號項次)"/>
    <w:basedOn w:val="a6"/>
    <w:uiPriority w:val="90"/>
    <w:semiHidden/>
    <w:rsid w:val="00BA4B54"/>
    <w:pPr>
      <w:ind w:left="624"/>
    </w:pPr>
  </w:style>
  <w:style w:type="paragraph" w:customStyle="1" w:styleId="12">
    <w:name w:val="內文(第1項次層)"/>
    <w:basedOn w:val="a6"/>
    <w:uiPriority w:val="80"/>
    <w:rsid w:val="002C7885"/>
    <w:pPr>
      <w:adjustRightInd w:val="0"/>
      <w:snapToGrid w:val="0"/>
      <w:ind w:leftChars="260" w:left="260"/>
    </w:pPr>
  </w:style>
  <w:style w:type="character" w:customStyle="1" w:styleId="11">
    <w:name w:val="標題 1 字元"/>
    <w:link w:val="1"/>
    <w:uiPriority w:val="74"/>
    <w:rsid w:val="001E1BCD"/>
    <w:rPr>
      <w:b/>
      <w:bCs/>
      <w:kern w:val="52"/>
    </w:rPr>
  </w:style>
  <w:style w:type="paragraph" w:customStyle="1" w:styleId="22">
    <w:name w:val="內文(第2項次層)"/>
    <w:basedOn w:val="a6"/>
    <w:uiPriority w:val="83"/>
    <w:rsid w:val="002C7885"/>
    <w:pPr>
      <w:adjustRightInd w:val="0"/>
      <w:snapToGrid w:val="0"/>
      <w:ind w:leftChars="330" w:left="330"/>
    </w:pPr>
  </w:style>
  <w:style w:type="paragraph" w:customStyle="1" w:styleId="32">
    <w:name w:val="內文(第3項次層)"/>
    <w:basedOn w:val="a6"/>
    <w:uiPriority w:val="85"/>
    <w:rsid w:val="002C7885"/>
    <w:pPr>
      <w:adjustRightInd w:val="0"/>
      <w:snapToGrid w:val="0"/>
      <w:ind w:leftChars="430" w:left="430"/>
    </w:pPr>
  </w:style>
  <w:style w:type="paragraph" w:customStyle="1" w:styleId="42">
    <w:name w:val="內文(第4項次層)"/>
    <w:basedOn w:val="a6"/>
    <w:uiPriority w:val="87"/>
    <w:rsid w:val="002C7885"/>
    <w:pPr>
      <w:adjustRightInd w:val="0"/>
      <w:snapToGrid w:val="0"/>
      <w:ind w:leftChars="510" w:left="510"/>
    </w:pPr>
  </w:style>
  <w:style w:type="paragraph" w:customStyle="1" w:styleId="52">
    <w:name w:val="內文(第5項次層)"/>
    <w:basedOn w:val="a6"/>
    <w:uiPriority w:val="89"/>
    <w:rsid w:val="00CE33DF"/>
    <w:pPr>
      <w:adjustRightInd w:val="0"/>
      <w:snapToGrid w:val="0"/>
      <w:ind w:leftChars="590" w:left="590"/>
    </w:pPr>
  </w:style>
  <w:style w:type="paragraph" w:customStyle="1" w:styleId="15">
    <w:name w:val="內文(標題1~5)"/>
    <w:basedOn w:val="a6"/>
    <w:uiPriority w:val="75"/>
    <w:qFormat/>
    <w:rsid w:val="00D01D2E"/>
    <w:pPr>
      <w:adjustRightInd w:val="0"/>
      <w:snapToGrid w:val="0"/>
      <w:ind w:left="624"/>
    </w:pPr>
  </w:style>
  <w:style w:type="paragraph" w:customStyle="1" w:styleId="a2">
    <w:name w:val="序號項次"/>
    <w:basedOn w:val="a6"/>
    <w:uiPriority w:val="89"/>
    <w:semiHidden/>
    <w:rsid w:val="004A081D"/>
    <w:pPr>
      <w:numPr>
        <w:numId w:val="1"/>
      </w:numPr>
    </w:pPr>
  </w:style>
  <w:style w:type="paragraph" w:customStyle="1" w:styleId="a4">
    <w:name w:val="表解"/>
    <w:basedOn w:val="a6"/>
    <w:uiPriority w:val="91"/>
    <w:rsid w:val="00EC245D"/>
    <w:pPr>
      <w:keepNext/>
      <w:numPr>
        <w:numId w:val="2"/>
      </w:numPr>
      <w:tabs>
        <w:tab w:val="right" w:pos="0"/>
      </w:tabs>
      <w:adjustRightInd w:val="0"/>
      <w:spacing w:beforeLines="100" w:afterLines="0"/>
      <w:jc w:val="center"/>
    </w:pPr>
  </w:style>
  <w:style w:type="paragraph" w:customStyle="1" w:styleId="ab">
    <w:name w:val="金額(適用表格)靠右"/>
    <w:basedOn w:val="ac"/>
    <w:uiPriority w:val="92"/>
    <w:rsid w:val="00EC2004"/>
    <w:pPr>
      <w:tabs>
        <w:tab w:val="left" w:pos="4860"/>
      </w:tabs>
      <w:jc w:val="right"/>
    </w:pPr>
  </w:style>
  <w:style w:type="table" w:styleId="ad">
    <w:name w:val="Table Grid"/>
    <w:aliases w:val="(圖專用)"/>
    <w:basedOn w:val="a8"/>
    <w:rsid w:val="00D5284E"/>
    <w:pPr>
      <w:widowControl w:val="0"/>
      <w:adjustRightInd w:val="0"/>
      <w:snapToGrid w:val="0"/>
      <w:spacing w:beforeLines="20" w:afterLines="20" w:line="400" w:lineRule="exact"/>
      <w:jc w:val="both"/>
    </w:pPr>
    <w:tblPr>
      <w:jc w:val="center"/>
    </w:tblPr>
    <w:trPr>
      <w:jc w:val="center"/>
    </w:trPr>
    <w:tblStylePr w:type="firstRow">
      <w:pPr>
        <w:keepNext/>
        <w:keepLines w:val="0"/>
        <w:pageBreakBefore w:val="0"/>
        <w:widowControl w:val="0"/>
        <w:suppressLineNumbers w:val="0"/>
        <w:suppressAutoHyphens w:val="0"/>
        <w:wordWrap/>
        <w:spacing w:line="240" w:lineRule="auto"/>
      </w:pPr>
    </w:tblStylePr>
    <w:tblStylePr w:type="lastRow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firstCol">
      <w:pPr>
        <w:jc w:val="both"/>
      </w:pPr>
      <w:tblPr/>
      <w:tcPr>
        <w:vAlign w:val="center"/>
      </w:tcPr>
    </w:tblStylePr>
  </w:style>
  <w:style w:type="paragraph" w:customStyle="1" w:styleId="a3">
    <w:name w:val="表格項次"/>
    <w:basedOn w:val="ae"/>
    <w:uiPriority w:val="92"/>
    <w:rsid w:val="00500090"/>
    <w:pPr>
      <w:numPr>
        <w:numId w:val="3"/>
      </w:numPr>
      <w:tabs>
        <w:tab w:val="clear" w:pos="170"/>
        <w:tab w:val="left" w:pos="0"/>
      </w:tabs>
      <w:ind w:left="0" w:hangingChars="52" w:hanging="51"/>
    </w:pPr>
  </w:style>
  <w:style w:type="paragraph" w:styleId="af">
    <w:name w:val="Body Text"/>
    <w:basedOn w:val="a6"/>
    <w:link w:val="af0"/>
    <w:semiHidden/>
    <w:rsid w:val="000E1C03"/>
  </w:style>
  <w:style w:type="character" w:customStyle="1" w:styleId="af0">
    <w:name w:val="本文 字元"/>
    <w:basedOn w:val="a7"/>
    <w:link w:val="af"/>
    <w:semiHidden/>
    <w:rsid w:val="00C07063"/>
    <w:rPr>
      <w:rFonts w:eastAsia="標楷體"/>
      <w:kern w:val="2"/>
      <w:sz w:val="28"/>
      <w:szCs w:val="28"/>
    </w:rPr>
  </w:style>
  <w:style w:type="paragraph" w:customStyle="1" w:styleId="ac">
    <w:name w:val="表標題置中"/>
    <w:basedOn w:val="af"/>
    <w:uiPriority w:val="91"/>
    <w:rsid w:val="00EC2004"/>
    <w:pPr>
      <w:widowControl/>
      <w:adjustRightInd w:val="0"/>
      <w:snapToGrid w:val="0"/>
      <w:spacing w:beforeLines="20" w:afterLines="20" w:line="400" w:lineRule="exact"/>
      <w:jc w:val="center"/>
    </w:pPr>
    <w:rPr>
      <w:noProof/>
      <w:szCs w:val="20"/>
    </w:rPr>
  </w:style>
  <w:style w:type="paragraph" w:customStyle="1" w:styleId="a0">
    <w:name w:val="附件"/>
    <w:basedOn w:val="af"/>
    <w:rsid w:val="00D54041"/>
    <w:pPr>
      <w:numPr>
        <w:numId w:val="4"/>
      </w:numPr>
      <w:tabs>
        <w:tab w:val="left" w:pos="560"/>
      </w:tabs>
      <w:adjustRightInd w:val="0"/>
      <w:snapToGrid w:val="0"/>
      <w:spacing w:after="180"/>
    </w:pPr>
    <w:rPr>
      <w:b/>
    </w:rPr>
  </w:style>
  <w:style w:type="paragraph" w:customStyle="1" w:styleId="a1">
    <w:name w:val="參考文獻"/>
    <w:basedOn w:val="a6"/>
    <w:uiPriority w:val="96"/>
    <w:rsid w:val="00661104"/>
    <w:pPr>
      <w:widowControl/>
      <w:numPr>
        <w:numId w:val="5"/>
      </w:numPr>
    </w:pPr>
  </w:style>
  <w:style w:type="paragraph" w:customStyle="1" w:styleId="10">
    <w:name w:val="第1項次層"/>
    <w:basedOn w:val="15"/>
    <w:next w:val="12"/>
    <w:uiPriority w:val="79"/>
    <w:qFormat/>
    <w:rsid w:val="0020194E"/>
    <w:pPr>
      <w:numPr>
        <w:numId w:val="6"/>
      </w:numPr>
      <w:tabs>
        <w:tab w:val="clear" w:pos="805"/>
        <w:tab w:val="right" w:pos="0"/>
      </w:tabs>
      <w:ind w:leftChars="200" w:left="261" w:hangingChars="61" w:hanging="61"/>
    </w:pPr>
    <w:rPr>
      <w:noProof/>
      <w:szCs w:val="20"/>
    </w:rPr>
  </w:style>
  <w:style w:type="paragraph" w:customStyle="1" w:styleId="20">
    <w:name w:val="第2項次層"/>
    <w:basedOn w:val="15"/>
    <w:next w:val="22"/>
    <w:uiPriority w:val="82"/>
    <w:qFormat/>
    <w:rsid w:val="0020194E"/>
    <w:pPr>
      <w:numPr>
        <w:numId w:val="7"/>
      </w:numPr>
      <w:ind w:leftChars="250" w:left="477" w:hanging="227"/>
    </w:pPr>
    <w:rPr>
      <w:noProof/>
      <w:szCs w:val="20"/>
    </w:rPr>
  </w:style>
  <w:style w:type="paragraph" w:customStyle="1" w:styleId="30">
    <w:name w:val="第3項次層"/>
    <w:basedOn w:val="15"/>
    <w:next w:val="32"/>
    <w:uiPriority w:val="84"/>
    <w:qFormat/>
    <w:rsid w:val="002C7885"/>
    <w:pPr>
      <w:numPr>
        <w:numId w:val="8"/>
      </w:numPr>
      <w:tabs>
        <w:tab w:val="left" w:pos="0"/>
      </w:tabs>
      <w:ind w:leftChars="350" w:left="577" w:hanging="227"/>
    </w:pPr>
  </w:style>
  <w:style w:type="paragraph" w:customStyle="1" w:styleId="40">
    <w:name w:val="第4項次層"/>
    <w:basedOn w:val="15"/>
    <w:next w:val="42"/>
    <w:uiPriority w:val="86"/>
    <w:qFormat/>
    <w:rsid w:val="002C7885"/>
    <w:pPr>
      <w:numPr>
        <w:numId w:val="34"/>
      </w:numPr>
      <w:tabs>
        <w:tab w:val="left" w:pos="0"/>
      </w:tabs>
      <w:ind w:leftChars="430" w:left="657" w:hanging="227"/>
    </w:pPr>
  </w:style>
  <w:style w:type="paragraph" w:customStyle="1" w:styleId="50">
    <w:name w:val="第5項次層"/>
    <w:basedOn w:val="15"/>
    <w:next w:val="52"/>
    <w:uiPriority w:val="88"/>
    <w:qFormat/>
    <w:rsid w:val="002C7885"/>
    <w:pPr>
      <w:numPr>
        <w:numId w:val="10"/>
      </w:numPr>
      <w:ind w:leftChars="510" w:left="737" w:hanging="227"/>
    </w:pPr>
  </w:style>
  <w:style w:type="paragraph" w:customStyle="1" w:styleId="a5">
    <w:name w:val="資料來源"/>
    <w:basedOn w:val="af"/>
    <w:autoRedefine/>
    <w:uiPriority w:val="90"/>
    <w:rsid w:val="00964F5C"/>
    <w:pPr>
      <w:widowControl/>
      <w:numPr>
        <w:ilvl w:val="8"/>
        <w:numId w:val="29"/>
      </w:numPr>
      <w:tabs>
        <w:tab w:val="left" w:pos="1400"/>
      </w:tabs>
      <w:adjustRightInd w:val="0"/>
      <w:snapToGrid w:val="0"/>
      <w:spacing w:beforeLines="20" w:afterLines="100" w:line="400" w:lineRule="exact"/>
      <w:ind w:left="1400" w:hangingChars="500" w:hanging="1400"/>
      <w:jc w:val="both"/>
    </w:pPr>
    <w:rPr>
      <w:noProof/>
      <w:color w:val="000000" w:themeColor="text1"/>
      <w:szCs w:val="20"/>
    </w:rPr>
  </w:style>
  <w:style w:type="paragraph" w:customStyle="1" w:styleId="a">
    <w:name w:val="圖說"/>
    <w:basedOn w:val="a6"/>
    <w:next w:val="a6"/>
    <w:uiPriority w:val="93"/>
    <w:rsid w:val="00D878AB"/>
    <w:pPr>
      <w:numPr>
        <w:numId w:val="12"/>
      </w:numPr>
      <w:tabs>
        <w:tab w:val="left" w:pos="0"/>
      </w:tabs>
      <w:adjustRightInd w:val="0"/>
      <w:spacing w:afterLines="100" w:line="400" w:lineRule="exact"/>
      <w:jc w:val="center"/>
    </w:pPr>
  </w:style>
  <w:style w:type="paragraph" w:customStyle="1" w:styleId="af1">
    <w:name w:val="圖位置"/>
    <w:basedOn w:val="af"/>
    <w:next w:val="a5"/>
    <w:uiPriority w:val="94"/>
    <w:rsid w:val="00E33D15"/>
    <w:pPr>
      <w:widowControl/>
      <w:adjustRightInd w:val="0"/>
      <w:snapToGrid w:val="0"/>
      <w:spacing w:afterLines="0" w:line="240" w:lineRule="auto"/>
      <w:jc w:val="center"/>
    </w:pPr>
    <w:rPr>
      <w:noProof/>
      <w:szCs w:val="20"/>
    </w:rPr>
  </w:style>
  <w:style w:type="paragraph" w:styleId="af2">
    <w:name w:val="caption"/>
    <w:basedOn w:val="a6"/>
    <w:next w:val="a6"/>
    <w:semiHidden/>
    <w:rsid w:val="00192D99"/>
    <w:rPr>
      <w:szCs w:val="20"/>
    </w:rPr>
  </w:style>
  <w:style w:type="character" w:customStyle="1" w:styleId="21">
    <w:name w:val="標題 2 字元"/>
    <w:link w:val="2"/>
    <w:uiPriority w:val="75"/>
    <w:rsid w:val="003E44C8"/>
    <w:rPr>
      <w:b/>
    </w:rPr>
  </w:style>
  <w:style w:type="character" w:customStyle="1" w:styleId="31">
    <w:name w:val="標題 3 字元"/>
    <w:link w:val="3"/>
    <w:uiPriority w:val="76"/>
    <w:rsid w:val="00C478DC"/>
  </w:style>
  <w:style w:type="character" w:customStyle="1" w:styleId="41">
    <w:name w:val="標題 4 字元"/>
    <w:link w:val="4"/>
    <w:uiPriority w:val="77"/>
    <w:rsid w:val="00C478DC"/>
  </w:style>
  <w:style w:type="character" w:customStyle="1" w:styleId="51">
    <w:name w:val="標題 5 字元"/>
    <w:link w:val="5"/>
    <w:uiPriority w:val="78"/>
    <w:rsid w:val="00C478DC"/>
  </w:style>
  <w:style w:type="numbering" w:customStyle="1" w:styleId="ICST">
    <w:name w:val="ICST"/>
    <w:uiPriority w:val="99"/>
    <w:rsid w:val="00254D44"/>
    <w:pPr>
      <w:numPr>
        <w:numId w:val="20"/>
      </w:numPr>
    </w:pPr>
  </w:style>
  <w:style w:type="table" w:styleId="Web1">
    <w:name w:val="Table Web 1"/>
    <w:aliases w:val="表格(2010)"/>
    <w:basedOn w:val="a8"/>
    <w:rsid w:val="00D31611"/>
    <w:pPr>
      <w:widowControl w:val="0"/>
      <w:tabs>
        <w:tab w:val="right" w:pos="0"/>
      </w:tabs>
      <w:spacing w:beforeLines="20" w:afterLines="20" w:line="400" w:lineRule="exact"/>
    </w:pPr>
    <w:tblPr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</w:tblPr>
    <w:trPr>
      <w:jc w:val="center"/>
    </w:trPr>
    <w:tcPr>
      <w:shd w:val="clear" w:color="auto" w:fill="auto"/>
    </w:tcPr>
    <w:tblStylePr w:type="firstRow">
      <w:pPr>
        <w:jc w:val="center"/>
      </w:pPr>
      <w:rPr>
        <w:color w:val="auto"/>
      </w:rPr>
      <w:tblPr/>
      <w:tcPr>
        <w:vAlign w:val="center"/>
      </w:tcPr>
    </w:tblStylePr>
    <w:tblStylePr w:type="lastRow">
      <w:pPr>
        <w:wordWrap/>
        <w:adjustRightInd w:val="0"/>
        <w:snapToGrid w:val="0"/>
        <w:spacing w:beforeLines="20" w:beforeAutospacing="0" w:afterLines="200" w:afterAutospacing="0" w:line="400" w:lineRule="exact"/>
        <w:contextualSpacing w:val="0"/>
        <w:mirrorIndents w:val="0"/>
        <w:jc w:val="left"/>
      </w:pPr>
      <w:tblPr/>
      <w:tcPr>
        <w:tcBorders>
          <w:top w:val="single" w:sz="6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firstCol">
      <w:pPr>
        <w:jc w:val="center"/>
      </w:pPr>
    </w:tblStylePr>
  </w:style>
  <w:style w:type="paragraph" w:styleId="af3">
    <w:name w:val="header"/>
    <w:basedOn w:val="a6"/>
    <w:link w:val="af4"/>
    <w:semiHidden/>
    <w:rsid w:val="002A36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basedOn w:val="a7"/>
    <w:link w:val="af3"/>
    <w:semiHidden/>
    <w:rsid w:val="002A36F2"/>
    <w:rPr>
      <w:rFonts w:eastAsia="標楷體"/>
      <w:kern w:val="2"/>
    </w:rPr>
  </w:style>
  <w:style w:type="paragraph" w:styleId="13">
    <w:name w:val="toc 1"/>
    <w:basedOn w:val="a6"/>
    <w:next w:val="a6"/>
    <w:autoRedefine/>
    <w:uiPriority w:val="39"/>
    <w:rsid w:val="00F9534E"/>
    <w:pPr>
      <w:tabs>
        <w:tab w:val="right" w:leader="dot" w:pos="9344"/>
      </w:tabs>
      <w:spacing w:beforeLines="10" w:afterLines="10"/>
      <w:ind w:left="701" w:hangingChars="250" w:hanging="701"/>
      <w:outlineLvl w:val="0"/>
    </w:pPr>
  </w:style>
  <w:style w:type="paragraph" w:styleId="23">
    <w:name w:val="toc 2"/>
    <w:basedOn w:val="a6"/>
    <w:next w:val="a6"/>
    <w:autoRedefine/>
    <w:uiPriority w:val="39"/>
    <w:rsid w:val="00F9534E"/>
    <w:pPr>
      <w:tabs>
        <w:tab w:val="right" w:leader="dot" w:pos="9344"/>
      </w:tabs>
      <w:spacing w:beforeLines="10" w:afterLines="10"/>
      <w:ind w:leftChars="150" w:left="390" w:hangingChars="240" w:hanging="240"/>
    </w:pPr>
  </w:style>
  <w:style w:type="character" w:styleId="af5">
    <w:name w:val="Hyperlink"/>
    <w:basedOn w:val="a7"/>
    <w:uiPriority w:val="99"/>
    <w:rsid w:val="0030355E"/>
    <w:rPr>
      <w:color w:val="0000FF" w:themeColor="hyperlink"/>
      <w:u w:val="single"/>
    </w:rPr>
  </w:style>
  <w:style w:type="paragraph" w:styleId="af6">
    <w:name w:val="footer"/>
    <w:basedOn w:val="a6"/>
    <w:link w:val="af7"/>
    <w:uiPriority w:val="99"/>
    <w:rsid w:val="00982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basedOn w:val="a7"/>
    <w:link w:val="af6"/>
    <w:uiPriority w:val="99"/>
    <w:rsid w:val="00C07063"/>
    <w:rPr>
      <w:rFonts w:eastAsia="標楷體"/>
      <w:kern w:val="2"/>
    </w:rPr>
  </w:style>
  <w:style w:type="paragraph" w:styleId="af8">
    <w:name w:val="Balloon Text"/>
    <w:basedOn w:val="a6"/>
    <w:link w:val="af9"/>
    <w:semiHidden/>
    <w:rsid w:val="00D4209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註解方塊文字 字元"/>
    <w:basedOn w:val="a7"/>
    <w:link w:val="af8"/>
    <w:semiHidden/>
    <w:rsid w:val="00D4209F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ae">
    <w:name w:val="表格內文靠左(數/文混合)"/>
    <w:basedOn w:val="ac"/>
    <w:uiPriority w:val="92"/>
    <w:qFormat/>
    <w:rsid w:val="00EC2004"/>
    <w:pPr>
      <w:jc w:val="left"/>
    </w:pPr>
  </w:style>
  <w:style w:type="paragraph" w:customStyle="1" w:styleId="afa">
    <w:name w:val="標號樣式"/>
    <w:basedOn w:val="af2"/>
    <w:semiHidden/>
    <w:qFormat/>
    <w:rsid w:val="006B74BE"/>
    <w:pPr>
      <w:jc w:val="center"/>
    </w:pPr>
  </w:style>
  <w:style w:type="paragraph" w:styleId="33">
    <w:name w:val="toc 3"/>
    <w:basedOn w:val="a6"/>
    <w:next w:val="a6"/>
    <w:autoRedefine/>
    <w:uiPriority w:val="39"/>
    <w:rsid w:val="00F9534E"/>
    <w:pPr>
      <w:tabs>
        <w:tab w:val="right" w:leader="dot" w:pos="9344"/>
      </w:tabs>
      <w:ind w:leftChars="400" w:left="610" w:hangingChars="210" w:hanging="210"/>
    </w:pPr>
  </w:style>
  <w:style w:type="paragraph" w:styleId="afb">
    <w:name w:val="table of figures"/>
    <w:basedOn w:val="a6"/>
    <w:next w:val="a6"/>
    <w:uiPriority w:val="99"/>
    <w:rsid w:val="00473A97"/>
    <w:pPr>
      <w:tabs>
        <w:tab w:val="right" w:leader="dot" w:pos="9344"/>
      </w:tabs>
      <w:spacing w:beforeLines="10" w:afterLines="10"/>
    </w:pPr>
  </w:style>
  <w:style w:type="paragraph" w:styleId="afc">
    <w:name w:val="List Paragraph"/>
    <w:basedOn w:val="a6"/>
    <w:uiPriority w:val="99"/>
    <w:semiHidden/>
    <w:rsid w:val="00415E71"/>
    <w:pPr>
      <w:ind w:leftChars="200" w:left="480"/>
    </w:pPr>
  </w:style>
  <w:style w:type="table" w:styleId="Web2">
    <w:name w:val="Table Web 2"/>
    <w:basedOn w:val="a8"/>
    <w:rsid w:val="00DF7E2C"/>
    <w:pPr>
      <w:widowControl w:val="0"/>
      <w:spacing w:afterLines="50" w:line="500" w:lineRule="exac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Grid 2"/>
    <w:basedOn w:val="a8"/>
    <w:rsid w:val="00DF7E2C"/>
    <w:pPr>
      <w:widowControl w:val="0"/>
      <w:spacing w:afterLines="50" w:line="500" w:lineRule="exac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Grid 3"/>
    <w:basedOn w:val="a8"/>
    <w:rsid w:val="00DF7E2C"/>
    <w:pPr>
      <w:widowControl w:val="0"/>
      <w:spacing w:afterLines="50" w:line="500" w:lineRule="exac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-2">
    <w:name w:val="Light Shading Accent 2"/>
    <w:basedOn w:val="a8"/>
    <w:uiPriority w:val="60"/>
    <w:rsid w:val="00DF7E2C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customStyle="1" w:styleId="afd">
    <w:name w:val="表格金額靠右"/>
    <w:basedOn w:val="ac"/>
    <w:uiPriority w:val="92"/>
    <w:rsid w:val="00D31FB9"/>
    <w:pPr>
      <w:tabs>
        <w:tab w:val="left" w:pos="4860"/>
      </w:tabs>
      <w:jc w:val="right"/>
    </w:pPr>
  </w:style>
  <w:style w:type="character" w:styleId="afe">
    <w:name w:val="annotation reference"/>
    <w:basedOn w:val="a7"/>
    <w:semiHidden/>
    <w:unhideWhenUsed/>
    <w:rsid w:val="001D7880"/>
    <w:rPr>
      <w:sz w:val="18"/>
      <w:szCs w:val="18"/>
    </w:rPr>
  </w:style>
  <w:style w:type="paragraph" w:styleId="aff">
    <w:name w:val="annotation text"/>
    <w:basedOn w:val="a6"/>
    <w:link w:val="aff0"/>
    <w:semiHidden/>
    <w:unhideWhenUsed/>
    <w:rsid w:val="001D7880"/>
  </w:style>
  <w:style w:type="character" w:customStyle="1" w:styleId="aff0">
    <w:name w:val="註解文字 字元"/>
    <w:basedOn w:val="a7"/>
    <w:link w:val="aff"/>
    <w:semiHidden/>
    <w:rsid w:val="001D7880"/>
  </w:style>
  <w:style w:type="paragraph" w:styleId="aff1">
    <w:name w:val="annotation subject"/>
    <w:basedOn w:val="aff"/>
    <w:next w:val="aff"/>
    <w:link w:val="aff2"/>
    <w:semiHidden/>
    <w:unhideWhenUsed/>
    <w:rsid w:val="001D7880"/>
    <w:rPr>
      <w:b/>
      <w:bCs/>
    </w:rPr>
  </w:style>
  <w:style w:type="character" w:customStyle="1" w:styleId="aff2">
    <w:name w:val="註解主旨 字元"/>
    <w:basedOn w:val="aff0"/>
    <w:link w:val="aff1"/>
    <w:semiHidden/>
    <w:rsid w:val="001D78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6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fevents.twse.com.tw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fevents.twse.com.tw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ichih\Desktop\NCCST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49BED-EC7A-45FB-9DF4-14CE5CBD7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NCCST</Template>
  <TotalTime>0</TotalTime>
  <Pages>3</Pages>
  <Words>225</Words>
  <Characters>1283</Characters>
  <Application>Microsoft Office Word</Application>
  <DocSecurity>0</DocSecurity>
  <Lines>10</Lines>
  <Paragraphs>3</Paragraphs>
  <ScaleCrop>false</ScaleCrop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2016-04-25T07:42:00Z</dcterms:created>
  <dcterms:modified xsi:type="dcterms:W3CDTF">2025-05-20T02:26:00Z</dcterms:modified>
</cp:coreProperties>
</file>