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626" w:rsidRPr="00911C16" w:rsidRDefault="008B0626">
      <w:pPr>
        <w:rPr>
          <w:rFonts w:ascii="Times New Roman" w:hAnsi="Times New Roman" w:cs="Times New Roman"/>
        </w:rPr>
      </w:pPr>
      <w:bookmarkStart w:id="0" w:name="_GoBack"/>
      <w:bookmarkEnd w:id="0"/>
    </w:p>
    <w:tbl>
      <w:tblPr>
        <w:tblStyle w:val="a3"/>
        <w:tblW w:w="14029" w:type="dxa"/>
        <w:tblLook w:val="04A0" w:firstRow="1" w:lastRow="0" w:firstColumn="1" w:lastColumn="0" w:noHBand="0" w:noVBand="1"/>
      </w:tblPr>
      <w:tblGrid>
        <w:gridCol w:w="7083"/>
        <w:gridCol w:w="6946"/>
      </w:tblGrid>
      <w:tr w:rsidR="008B0626" w:rsidRPr="00911C16" w:rsidTr="00BA1F56">
        <w:trPr>
          <w:trHeight w:val="671"/>
        </w:trPr>
        <w:tc>
          <w:tcPr>
            <w:tcW w:w="7083" w:type="dxa"/>
          </w:tcPr>
          <w:p w:rsidR="008B0626" w:rsidRPr="00911C16" w:rsidRDefault="008B0626" w:rsidP="00325193">
            <w:pPr>
              <w:spacing w:line="480" w:lineRule="exact"/>
              <w:jc w:val="center"/>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期貨商業務員在職訓練作業要點</w:t>
            </w:r>
          </w:p>
        </w:tc>
        <w:tc>
          <w:tcPr>
            <w:tcW w:w="6946" w:type="dxa"/>
          </w:tcPr>
          <w:p w:rsidR="008B0626" w:rsidRPr="00911C16" w:rsidRDefault="00A9091E" w:rsidP="00A9091E">
            <w:pPr>
              <w:spacing w:line="480" w:lineRule="exact"/>
              <w:jc w:val="center"/>
              <w:rPr>
                <w:rFonts w:ascii="Times New Roman" w:eastAsia="標楷體" w:hAnsi="Times New Roman" w:cs="Times New Roman"/>
                <w:sz w:val="28"/>
                <w:szCs w:val="28"/>
              </w:rPr>
            </w:pPr>
            <w:r w:rsidRPr="00911C16">
              <w:rPr>
                <w:rFonts w:ascii="Times New Roman" w:eastAsia="標楷體" w:hAnsi="Times New Roman" w:cs="Times New Roman"/>
                <w:sz w:val="28"/>
                <w:szCs w:val="28"/>
              </w:rPr>
              <w:t>說明</w:t>
            </w:r>
          </w:p>
        </w:tc>
      </w:tr>
      <w:tr w:rsidR="008B0626" w:rsidRPr="00911C16" w:rsidTr="00BA1F56">
        <w:tc>
          <w:tcPr>
            <w:tcW w:w="7083" w:type="dxa"/>
          </w:tcPr>
          <w:p w:rsidR="00BA1F5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一</w:t>
            </w:r>
            <w:r w:rsidRPr="00911C16">
              <w:rPr>
                <w:rFonts w:ascii="Times New Roman" w:eastAsia="新細明體" w:hAnsi="Times New Roman" w:cs="Times New Roman"/>
                <w:color w:val="000000"/>
                <w:kern w:val="0"/>
                <w:sz w:val="28"/>
                <w:szCs w:val="28"/>
              </w:rPr>
              <w:t>、</w:t>
            </w:r>
            <w:r w:rsidR="008B0626" w:rsidRPr="00911C16">
              <w:rPr>
                <w:rFonts w:ascii="Times New Roman" w:eastAsia="標楷體" w:hAnsi="Times New Roman" w:cs="Times New Roman"/>
                <w:color w:val="000000"/>
                <w:kern w:val="0"/>
                <w:sz w:val="28"/>
                <w:szCs w:val="28"/>
              </w:rPr>
              <w:t>期貨商業務員應自到職登記日起每二年參加在職訓</w:t>
            </w:r>
          </w:p>
          <w:p w:rsidR="00BA1F5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 xml:space="preserve">    </w:t>
            </w:r>
            <w:r w:rsidR="008B0626" w:rsidRPr="00911C16">
              <w:rPr>
                <w:rFonts w:ascii="Times New Roman" w:eastAsia="標楷體" w:hAnsi="Times New Roman" w:cs="Times New Roman"/>
                <w:color w:val="000000"/>
                <w:kern w:val="0"/>
                <w:sz w:val="28"/>
                <w:szCs w:val="28"/>
              </w:rPr>
              <w:t>練，</w:t>
            </w:r>
            <w:r w:rsidR="00163EE4" w:rsidRPr="00911C16">
              <w:rPr>
                <w:rFonts w:ascii="Times New Roman" w:eastAsia="標楷體" w:hAnsi="Times New Roman" w:cs="Times New Roman"/>
                <w:color w:val="000000"/>
                <w:kern w:val="0"/>
                <w:sz w:val="28"/>
                <w:szCs w:val="28"/>
              </w:rPr>
              <w:t>並依</w:t>
            </w:r>
            <w:r w:rsidR="00EE439A" w:rsidRPr="00911C16">
              <w:rPr>
                <w:rFonts w:ascii="Times New Roman" w:eastAsia="標楷體" w:hAnsi="Times New Roman" w:cs="Times New Roman"/>
                <w:color w:val="000000"/>
                <w:kern w:val="0"/>
                <w:sz w:val="28"/>
                <w:szCs w:val="28"/>
              </w:rPr>
              <w:t>登錄</w:t>
            </w:r>
            <w:r w:rsidR="00F013C0" w:rsidRPr="00911C16">
              <w:rPr>
                <w:rFonts w:ascii="Times New Roman" w:eastAsia="標楷體" w:hAnsi="Times New Roman" w:cs="Times New Roman"/>
                <w:color w:val="000000"/>
                <w:kern w:val="0"/>
                <w:sz w:val="28"/>
                <w:szCs w:val="28"/>
              </w:rPr>
              <w:t>年資參加下列班別，</w:t>
            </w:r>
            <w:r w:rsidR="008B0626" w:rsidRPr="00911C16">
              <w:rPr>
                <w:rFonts w:ascii="Times New Roman" w:eastAsia="標楷體" w:hAnsi="Times New Roman" w:cs="Times New Roman"/>
                <w:color w:val="000000"/>
                <w:kern w:val="0"/>
                <w:sz w:val="28"/>
                <w:szCs w:val="28"/>
              </w:rPr>
              <w:t>其中包含法規訓</w:t>
            </w:r>
          </w:p>
          <w:p w:rsidR="008B062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 xml:space="preserve">    </w:t>
            </w:r>
            <w:r w:rsidR="008B0626" w:rsidRPr="00911C16">
              <w:rPr>
                <w:rFonts w:ascii="Times New Roman" w:eastAsia="標楷體" w:hAnsi="Times New Roman" w:cs="Times New Roman"/>
                <w:color w:val="000000"/>
                <w:kern w:val="0"/>
                <w:sz w:val="28"/>
                <w:szCs w:val="28"/>
              </w:rPr>
              <w:t>練課程：</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初階班、進階班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15</w:t>
            </w:r>
            <w:r w:rsidRPr="00911C16">
              <w:rPr>
                <w:rFonts w:ascii="Times New Roman" w:eastAsia="標楷體" w:hAnsi="Times New Roman" w:cs="Times New Roman"/>
                <w:color w:val="000000"/>
                <w:kern w:val="0"/>
                <w:sz w:val="28"/>
                <w:szCs w:val="28"/>
              </w:rPr>
              <w:t>小時。</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進階二班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12</w:t>
            </w:r>
            <w:r w:rsidRPr="00911C16">
              <w:rPr>
                <w:rFonts w:ascii="Times New Roman" w:eastAsia="標楷體" w:hAnsi="Times New Roman" w:cs="Times New Roman"/>
                <w:color w:val="000000"/>
                <w:kern w:val="0"/>
                <w:sz w:val="28"/>
                <w:szCs w:val="28"/>
              </w:rPr>
              <w:t>小時。</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進階三班、進階四班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9</w:t>
            </w:r>
            <w:r w:rsidRPr="00911C16">
              <w:rPr>
                <w:rFonts w:ascii="Times New Roman" w:eastAsia="標楷體" w:hAnsi="Times New Roman" w:cs="Times New Roman"/>
                <w:color w:val="000000"/>
                <w:kern w:val="0"/>
                <w:sz w:val="28"/>
                <w:szCs w:val="28"/>
              </w:rPr>
              <w:t>小時。</w:t>
            </w:r>
          </w:p>
          <w:p w:rsidR="008B0626" w:rsidRPr="00AF6A8F" w:rsidRDefault="008B0626" w:rsidP="00D53D65">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AF6A8F">
              <w:rPr>
                <w:rFonts w:ascii="Times New Roman" w:eastAsia="標楷體" w:hAnsi="Times New Roman" w:cs="Times New Roman"/>
                <w:color w:val="000000"/>
                <w:kern w:val="0"/>
                <w:sz w:val="28"/>
                <w:szCs w:val="28"/>
              </w:rPr>
              <w:t>進階五班</w:t>
            </w:r>
            <w:r w:rsidR="00AF6A8F" w:rsidRPr="00911C16">
              <w:rPr>
                <w:rFonts w:ascii="Times New Roman" w:eastAsia="標楷體" w:hAnsi="Times New Roman" w:cs="Times New Roman"/>
                <w:color w:val="000000"/>
                <w:kern w:val="0"/>
                <w:sz w:val="28"/>
                <w:szCs w:val="28"/>
              </w:rPr>
              <w:t>、</w:t>
            </w:r>
            <w:r w:rsidRPr="00AF6A8F">
              <w:rPr>
                <w:rFonts w:ascii="Times New Roman" w:eastAsia="標楷體" w:hAnsi="Times New Roman" w:cs="Times New Roman"/>
                <w:color w:val="000000"/>
                <w:kern w:val="0"/>
                <w:sz w:val="28"/>
                <w:szCs w:val="28"/>
              </w:rPr>
              <w:t>資深班</w:t>
            </w:r>
            <w:r w:rsidR="00D132EA">
              <w:rPr>
                <w:rFonts w:ascii="Times New Roman" w:eastAsia="標楷體" w:hAnsi="Times New Roman" w:cs="Times New Roman" w:hint="eastAsia"/>
                <w:color w:val="000000"/>
                <w:kern w:val="0"/>
                <w:sz w:val="28"/>
                <w:szCs w:val="28"/>
              </w:rPr>
              <w:t>:</w:t>
            </w:r>
            <w:r w:rsidRPr="00AF6A8F">
              <w:rPr>
                <w:rFonts w:ascii="Times New Roman" w:eastAsia="標楷體" w:hAnsi="Times New Roman" w:cs="Times New Roman"/>
                <w:color w:val="000000"/>
                <w:kern w:val="0"/>
                <w:sz w:val="28"/>
                <w:szCs w:val="28"/>
              </w:rPr>
              <w:t>每</w:t>
            </w:r>
            <w:r w:rsidRPr="00AF6A8F">
              <w:rPr>
                <w:rFonts w:ascii="Times New Roman" w:eastAsia="標楷體" w:hAnsi="Times New Roman" w:cs="Times New Roman"/>
                <w:color w:val="000000"/>
                <w:kern w:val="0"/>
                <w:sz w:val="28"/>
                <w:szCs w:val="28"/>
              </w:rPr>
              <w:t>2</w:t>
            </w:r>
            <w:r w:rsidRPr="00AF6A8F">
              <w:rPr>
                <w:rFonts w:ascii="Times New Roman" w:eastAsia="標楷體" w:hAnsi="Times New Roman" w:cs="Times New Roman"/>
                <w:color w:val="000000"/>
                <w:kern w:val="0"/>
                <w:sz w:val="28"/>
                <w:szCs w:val="28"/>
              </w:rPr>
              <w:t>年</w:t>
            </w:r>
            <w:r w:rsidRPr="00AF6A8F">
              <w:rPr>
                <w:rFonts w:ascii="Times New Roman" w:eastAsia="標楷體" w:hAnsi="Times New Roman" w:cs="Times New Roman"/>
                <w:color w:val="000000"/>
                <w:kern w:val="0"/>
                <w:sz w:val="28"/>
                <w:szCs w:val="28"/>
              </w:rPr>
              <w:t>6</w:t>
            </w:r>
            <w:r w:rsidRPr="00AF6A8F">
              <w:rPr>
                <w:rFonts w:ascii="Times New Roman" w:eastAsia="標楷體" w:hAnsi="Times New Roman" w:cs="Times New Roman"/>
                <w:color w:val="000000"/>
                <w:kern w:val="0"/>
                <w:sz w:val="28"/>
                <w:szCs w:val="28"/>
              </w:rPr>
              <w:t>小時。</w:t>
            </w:r>
          </w:p>
          <w:p w:rsidR="008B0626" w:rsidRPr="00911C16" w:rsidRDefault="008B0626" w:rsidP="00BC0105">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高階經理人班</w:t>
            </w:r>
            <w:r w:rsidR="00D132EA">
              <w:rPr>
                <w:rFonts w:ascii="Times New Roman" w:eastAsia="標楷體" w:hAnsi="Times New Roman" w:cs="Times New Roman" w:hint="eastAsia"/>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小時。</w:t>
            </w:r>
          </w:p>
          <w:p w:rsidR="008B0626" w:rsidRPr="00911C16" w:rsidRDefault="008B0626" w:rsidP="00BA1F56">
            <w:pPr>
              <w:spacing w:line="400" w:lineRule="exact"/>
              <w:ind w:left="720"/>
              <w:rPr>
                <w:rFonts w:ascii="Times New Roman" w:eastAsia="標楷體" w:hAnsi="Times New Roman" w:cs="Times New Roman"/>
                <w:sz w:val="28"/>
                <w:szCs w:val="28"/>
              </w:rPr>
            </w:pPr>
            <w:r w:rsidRPr="00911C16">
              <w:rPr>
                <w:rFonts w:ascii="Times New Roman" w:eastAsia="標楷體" w:hAnsi="Times New Roman" w:cs="Times New Roman"/>
                <w:color w:val="000000"/>
                <w:kern w:val="0"/>
                <w:sz w:val="28"/>
                <w:szCs w:val="28"/>
              </w:rPr>
              <w:t>但公司得依實際業務、人員轉型需求，自行辦理各項專業訓練課程，惟自訓時數比例不得超過應訓練總時數二分之一，外訓授課時數應達訓練總時數二分之一，且不得請假。</w:t>
            </w:r>
          </w:p>
        </w:tc>
        <w:tc>
          <w:tcPr>
            <w:tcW w:w="6946" w:type="dxa"/>
          </w:tcPr>
          <w:p w:rsidR="008B0626" w:rsidRPr="00911C16" w:rsidRDefault="00A9091E" w:rsidP="00980AF3">
            <w:pPr>
              <w:pStyle w:val="a4"/>
              <w:numPr>
                <w:ilvl w:val="0"/>
                <w:numId w:val="12"/>
              </w:numPr>
              <w:spacing w:line="480" w:lineRule="exact"/>
              <w:ind w:leftChars="0"/>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Pr="00911C16">
              <w:rPr>
                <w:rFonts w:ascii="Times New Roman" w:eastAsia="標楷體" w:hAnsi="Times New Roman" w:cs="Times New Roman"/>
                <w:color w:val="000000"/>
                <w:kern w:val="0"/>
                <w:sz w:val="28"/>
                <w:szCs w:val="28"/>
              </w:rPr>
              <w:t>業務員應自到職登記日起每二年參加在職訓練，並依</w:t>
            </w:r>
            <w:r w:rsidR="00EE439A" w:rsidRPr="00911C16">
              <w:rPr>
                <w:rFonts w:ascii="Times New Roman" w:eastAsia="標楷體" w:hAnsi="Times New Roman" w:cs="Times New Roman"/>
                <w:color w:val="000000"/>
                <w:kern w:val="0"/>
                <w:sz w:val="28"/>
                <w:szCs w:val="28"/>
              </w:rPr>
              <w:t>登錄</w:t>
            </w:r>
            <w:r w:rsidRPr="00911C16">
              <w:rPr>
                <w:rFonts w:ascii="Times New Roman" w:eastAsia="標楷體" w:hAnsi="Times New Roman" w:cs="Times New Roman"/>
                <w:color w:val="000000"/>
                <w:kern w:val="0"/>
                <w:sz w:val="28"/>
                <w:szCs w:val="28"/>
              </w:rPr>
              <w:t>年資參加不同訓練班，包括初階班</w:t>
            </w:r>
            <w:r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年以下</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4</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、進階二班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4</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、進階三班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8</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、進階四班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8</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10</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、進階五班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00EE439A" w:rsidRPr="00911C16">
              <w:rPr>
                <w:rFonts w:ascii="Times New Roman" w:eastAsia="標楷體" w:hAnsi="Times New Roman" w:cs="Times New Roman"/>
                <w:color w:val="000000"/>
                <w:kern w:val="0"/>
                <w:sz w:val="28"/>
                <w:szCs w:val="28"/>
              </w:rPr>
              <w:t>10</w:t>
            </w:r>
            <w:r w:rsidRPr="00911C16">
              <w:rPr>
                <w:rFonts w:ascii="Times New Roman" w:eastAsia="標楷體" w:hAnsi="Times New Roman" w:cs="Times New Roman"/>
                <w:color w:val="000000"/>
                <w:kern w:val="0"/>
                <w:sz w:val="28"/>
                <w:szCs w:val="28"/>
              </w:rPr>
              <w:t>至</w:t>
            </w:r>
            <w:r w:rsidR="00EE439A" w:rsidRPr="00911C16">
              <w:rPr>
                <w:rFonts w:ascii="Times New Roman" w:eastAsia="標楷體" w:hAnsi="Times New Roman" w:cs="Times New Roman"/>
                <w:color w:val="000000"/>
                <w:kern w:val="0"/>
                <w:sz w:val="28"/>
                <w:szCs w:val="28"/>
              </w:rPr>
              <w:t>12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、資深班</w:t>
            </w:r>
            <w:r w:rsidR="00EE439A"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年資</w:t>
            </w:r>
            <w:r w:rsidR="00EE439A" w:rsidRPr="00911C16">
              <w:rPr>
                <w:rFonts w:ascii="Times New Roman" w:eastAsia="標楷體" w:hAnsi="Times New Roman" w:cs="Times New Roman"/>
                <w:color w:val="000000"/>
                <w:kern w:val="0"/>
                <w:sz w:val="28"/>
                <w:szCs w:val="28"/>
              </w:rPr>
              <w:t>12</w:t>
            </w:r>
            <w:r w:rsidR="00EE439A" w:rsidRPr="00911C16">
              <w:rPr>
                <w:rFonts w:ascii="Times New Roman" w:eastAsia="標楷體" w:hAnsi="Times New Roman" w:cs="Times New Roman"/>
                <w:color w:val="000000"/>
                <w:kern w:val="0"/>
                <w:sz w:val="28"/>
                <w:szCs w:val="28"/>
              </w:rPr>
              <w:t>年以上</w:t>
            </w:r>
            <w:r w:rsidR="00EE439A"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及</w:t>
            </w:r>
            <w:r w:rsidRPr="00911C16">
              <w:rPr>
                <w:rFonts w:ascii="Times New Roman" w:eastAsia="標楷體" w:hAnsi="Times New Roman" w:cs="Times New Roman"/>
                <w:color w:val="000000"/>
                <w:kern w:val="0"/>
                <w:sz w:val="28"/>
                <w:szCs w:val="28"/>
              </w:rPr>
              <w:t>高階經理人班。</w:t>
            </w:r>
          </w:p>
          <w:p w:rsidR="00A9091E" w:rsidRPr="00911C16" w:rsidRDefault="00A9091E" w:rsidP="00A9091E">
            <w:pPr>
              <w:pStyle w:val="a4"/>
              <w:numPr>
                <w:ilvl w:val="0"/>
                <w:numId w:val="12"/>
              </w:numPr>
              <w:spacing w:line="480" w:lineRule="exact"/>
              <w:ind w:leftChars="0"/>
              <w:rPr>
                <w:rFonts w:ascii="Times New Roman" w:eastAsia="標楷體" w:hAnsi="Times New Roman" w:cs="Times New Roman"/>
                <w:sz w:val="28"/>
                <w:szCs w:val="28"/>
              </w:rPr>
            </w:pPr>
            <w:r w:rsidRPr="00911C16">
              <w:rPr>
                <w:rFonts w:ascii="Times New Roman" w:eastAsia="標楷體" w:hAnsi="Times New Roman" w:cs="Times New Roman"/>
                <w:color w:val="000000"/>
                <w:kern w:val="0"/>
                <w:sz w:val="28"/>
                <w:szCs w:val="28"/>
              </w:rPr>
              <w:t>公司得自行辦理各項專業訓練課程，惟自訓時數比例不得超過應訓練總時數二分之一，外訓授課時數應達訓練總時數二分之一，且不得請假</w:t>
            </w:r>
          </w:p>
          <w:p w:rsidR="008B0626" w:rsidRPr="00911C16" w:rsidRDefault="008B0626" w:rsidP="00EA4C22">
            <w:pPr>
              <w:pStyle w:val="a4"/>
              <w:spacing w:line="480" w:lineRule="exact"/>
              <w:ind w:leftChars="0" w:left="420"/>
              <w:rPr>
                <w:rFonts w:ascii="Times New Roman" w:eastAsia="標楷體" w:hAnsi="Times New Roman" w:cs="Times New Roman"/>
                <w:sz w:val="28"/>
                <w:szCs w:val="28"/>
              </w:rPr>
            </w:pP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二</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期貨商之業務員，未於期限內參加在職訓練，或參</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加中華民國期貨業商業同業公會</w:t>
            </w:r>
            <w:r w:rsidR="008B0626" w:rsidRPr="00911C16">
              <w:rPr>
                <w:rFonts w:ascii="Times New Roman" w:hAnsi="Times New Roman" w:cs="Times New Roman"/>
                <w:sz w:val="28"/>
                <w:szCs w:val="28"/>
              </w:rPr>
              <w:t>(</w:t>
            </w:r>
            <w:r w:rsidR="008B0626" w:rsidRPr="00911C16">
              <w:rPr>
                <w:rFonts w:ascii="Times New Roman" w:hAnsi="Times New Roman" w:cs="Times New Roman"/>
                <w:sz w:val="28"/>
                <w:szCs w:val="28"/>
              </w:rPr>
              <w:t>以下簡稱本公會</w:t>
            </w:r>
            <w:r w:rsidR="008B0626" w:rsidRPr="00911C16">
              <w:rPr>
                <w:rFonts w:ascii="Times New Roman" w:hAnsi="Times New Roman" w:cs="Times New Roman"/>
                <w:sz w:val="28"/>
                <w:szCs w:val="28"/>
              </w:rPr>
              <w:t>)</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在職訓練成績不合格，於一年內再行補訓，成績仍</w:t>
            </w:r>
          </w:p>
          <w:p w:rsidR="008B062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不合格者，應</w:t>
            </w:r>
            <w:r w:rsidR="008B7E38">
              <w:rPr>
                <w:rFonts w:ascii="Times New Roman" w:hAnsi="Times New Roman" w:cs="Times New Roman" w:hint="eastAsia"/>
                <w:sz w:val="28"/>
                <w:szCs w:val="28"/>
              </w:rPr>
              <w:t>撤</w:t>
            </w:r>
            <w:r w:rsidR="008B0626" w:rsidRPr="00911C16">
              <w:rPr>
                <w:rFonts w:ascii="Times New Roman" w:hAnsi="Times New Roman" w:cs="Times New Roman"/>
                <w:sz w:val="28"/>
                <w:szCs w:val="28"/>
              </w:rPr>
              <w:t>銷業務員登記。</w:t>
            </w:r>
          </w:p>
        </w:tc>
        <w:tc>
          <w:tcPr>
            <w:tcW w:w="6946" w:type="dxa"/>
          </w:tcPr>
          <w:p w:rsidR="008B0626" w:rsidRPr="00911C16" w:rsidRDefault="00645FF5" w:rsidP="00F013C0">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w:t>
            </w:r>
            <w:r w:rsidR="00F013C0" w:rsidRPr="00911C16">
              <w:rPr>
                <w:rFonts w:ascii="Times New Roman" w:eastAsia="標楷體" w:hAnsi="Times New Roman" w:cs="Times New Roman"/>
                <w:sz w:val="28"/>
                <w:szCs w:val="28"/>
              </w:rPr>
              <w:t>定未依規定參加在職訓練或訓練成績不合格者，其補訓及後續處理程序。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三</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若須辦理自訓，應由公司自行擬定自訓作業辦法，</w:t>
            </w:r>
          </w:p>
          <w:p w:rsidR="008B062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經總經理核定後開始實施，並函報本公會備查。</w:t>
            </w:r>
          </w:p>
        </w:tc>
        <w:tc>
          <w:tcPr>
            <w:tcW w:w="6946" w:type="dxa"/>
          </w:tcPr>
          <w:p w:rsidR="008B0626" w:rsidRPr="00911C16" w:rsidRDefault="00F013C0" w:rsidP="00F013C0">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期貨商辦理在職訓練自訓課程，須訂定自訓作業辦法及</w:t>
            </w:r>
            <w:r w:rsidRPr="00911C16">
              <w:rPr>
                <w:rFonts w:ascii="Times New Roman" w:eastAsia="標楷體" w:hAnsi="Times New Roman" w:cs="Times New Roman"/>
                <w:sz w:val="28"/>
                <w:szCs w:val="28"/>
              </w:rPr>
              <w:lastRenderedPageBreak/>
              <w:t>經總經理核定後實施，並函報本公會備查</w:t>
            </w:r>
            <w:r w:rsidR="00FF4661" w:rsidRPr="00911C16">
              <w:rPr>
                <w:rFonts w:ascii="Times New Roman" w:eastAsia="標楷體" w:hAnsi="Times New Roman" w:cs="Times New Roman"/>
                <w:sz w:val="28"/>
                <w:szCs w:val="28"/>
              </w:rPr>
              <w:t>。</w:t>
            </w:r>
          </w:p>
        </w:tc>
      </w:tr>
      <w:tr w:rsidR="008B0626" w:rsidRPr="00911C16" w:rsidTr="00BA1F56">
        <w:tc>
          <w:tcPr>
            <w:tcW w:w="7083" w:type="dxa"/>
          </w:tcPr>
          <w:p w:rsidR="008B062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lastRenderedPageBreak/>
              <w:t>四</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自訓作業辦法應涵蓋下列事項</w:t>
            </w:r>
            <w:r w:rsidR="008B0626" w:rsidRPr="00911C16">
              <w:rPr>
                <w:rFonts w:ascii="Times New Roman" w:hAnsi="Times New Roman" w:cs="Times New Roman"/>
                <w:color w:val="000000" w:themeColor="text1"/>
                <w:sz w:val="28"/>
                <w:szCs w:val="28"/>
              </w:rPr>
              <w:t>:</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課前</w:t>
            </w:r>
            <w:r w:rsidRPr="00911C16">
              <w:rPr>
                <w:rFonts w:ascii="Times New Roman" w:eastAsia="標楷體" w:hAnsi="Times New Roman" w:cs="Times New Roman"/>
                <w:color w:val="000000" w:themeColor="text1"/>
                <w:kern w:val="0"/>
                <w:sz w:val="28"/>
                <w:szCs w:val="28"/>
              </w:rPr>
              <w:t>:</w:t>
            </w:r>
            <w:r w:rsidRPr="00911C16">
              <w:rPr>
                <w:rFonts w:ascii="Times New Roman" w:hAnsi="Times New Roman" w:cs="Times New Roman"/>
                <w:color w:val="000000" w:themeColor="text1"/>
              </w:rPr>
              <w:t xml:space="preserve"> </w:t>
            </w:r>
            <w:r w:rsidRPr="00911C16">
              <w:rPr>
                <w:rFonts w:ascii="Times New Roman" w:eastAsia="標楷體" w:hAnsi="Times New Roman" w:cs="Times New Roman"/>
                <w:color w:val="000000" w:themeColor="text1"/>
                <w:kern w:val="0"/>
                <w:sz w:val="28"/>
                <w:szCs w:val="28"/>
              </w:rPr>
              <w:t>受訓學員應確實辦理簽到。</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課中</w:t>
            </w:r>
            <w:r w:rsidRPr="00911C16">
              <w:rPr>
                <w:rFonts w:ascii="Times New Roman" w:eastAsia="標楷體" w:hAnsi="Times New Roman" w:cs="Times New Roman"/>
                <w:color w:val="000000" w:themeColor="text1"/>
                <w:kern w:val="0"/>
                <w:sz w:val="28"/>
                <w:szCs w:val="28"/>
              </w:rPr>
              <w:t>:</w:t>
            </w:r>
            <w:r w:rsidRPr="00911C16">
              <w:rPr>
                <w:rFonts w:ascii="Times New Roman" w:hAnsi="Times New Roman" w:cs="Times New Roman"/>
                <w:color w:val="000000" w:themeColor="text1"/>
              </w:rPr>
              <w:t xml:space="preserve"> </w:t>
            </w:r>
            <w:r w:rsidRPr="00911C16">
              <w:rPr>
                <w:rFonts w:ascii="Times New Roman" w:eastAsia="標楷體" w:hAnsi="Times New Roman" w:cs="Times New Roman"/>
                <w:color w:val="000000" w:themeColor="text1"/>
                <w:kern w:val="0"/>
                <w:sz w:val="28"/>
                <w:szCs w:val="28"/>
              </w:rPr>
              <w:t>人資部門應派員了解上課情形。</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課後</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課程結束，公司應請將課程表、上課學員名單、簽到表、測驗成績及照片等資料，經權責主管核可後，存檔備查，公司稽核人員應不定期查核並將自訓辦理情形列入稽查項目。</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自訓課程範圍以業務需求或人員轉型訓練計畫之金融或財經專業課程及新商品、新制度及新業務之介紹課程為限，不得以保險行銷、股市</w:t>
            </w:r>
            <w:r w:rsidRPr="00642E94">
              <w:rPr>
                <w:rFonts w:ascii="Times New Roman" w:eastAsia="標楷體" w:hAnsi="Times New Roman" w:cs="Times New Roman"/>
                <w:color w:val="000000" w:themeColor="text1"/>
                <w:kern w:val="0"/>
                <w:sz w:val="28"/>
                <w:szCs w:val="28"/>
              </w:rPr>
              <w:t>或期貨市場</w:t>
            </w:r>
            <w:r w:rsidRPr="00911C16">
              <w:rPr>
                <w:rFonts w:ascii="Times New Roman" w:eastAsia="標楷體" w:hAnsi="Times New Roman" w:cs="Times New Roman"/>
                <w:color w:val="000000" w:themeColor="text1"/>
                <w:kern w:val="0"/>
                <w:sz w:val="28"/>
                <w:szCs w:val="28"/>
              </w:rPr>
              <w:t>解盤</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技術分析</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等相關課程充抵。</w:t>
            </w:r>
          </w:p>
          <w:p w:rsidR="008B0626" w:rsidRPr="00911C16" w:rsidRDefault="008B0626" w:rsidP="009A04A4">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自訓課程如欲充抵第一點之上課時數，以現場上課為限。</w:t>
            </w:r>
          </w:p>
          <w:p w:rsidR="00BA1F56" w:rsidRPr="00911C16" w:rsidRDefault="00BA1F56" w:rsidP="00BA1F56">
            <w:pPr>
              <w:pStyle w:val="a4"/>
              <w:spacing w:line="400" w:lineRule="exact"/>
              <w:ind w:leftChars="0" w:left="1200"/>
              <w:rPr>
                <w:rFonts w:ascii="Times New Roman" w:eastAsia="標楷體" w:hAnsi="Times New Roman" w:cs="Times New Roman"/>
                <w:color w:val="000000" w:themeColor="text1"/>
                <w:kern w:val="0"/>
                <w:sz w:val="28"/>
                <w:szCs w:val="28"/>
              </w:rPr>
            </w:pPr>
          </w:p>
        </w:tc>
        <w:tc>
          <w:tcPr>
            <w:tcW w:w="6946" w:type="dxa"/>
          </w:tcPr>
          <w:p w:rsidR="008B0626" w:rsidRPr="00911C16" w:rsidRDefault="005E707C" w:rsidP="00171B26">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w:t>
            </w:r>
            <w:r w:rsidR="00171B26" w:rsidRPr="00911C16">
              <w:rPr>
                <w:rFonts w:ascii="Times New Roman" w:eastAsia="標楷體" w:hAnsi="Times New Roman" w:cs="Times New Roman"/>
                <w:sz w:val="28"/>
                <w:szCs w:val="28"/>
              </w:rPr>
              <w:t>定</w:t>
            </w:r>
            <w:r w:rsidRPr="00911C16">
              <w:rPr>
                <w:rFonts w:ascii="Times New Roman" w:eastAsia="標楷體" w:hAnsi="Times New Roman" w:cs="Times New Roman"/>
                <w:sz w:val="28"/>
                <w:szCs w:val="28"/>
              </w:rPr>
              <w:t>期貨商自訓作業辦法應涵蓋事項，包括自訓課程範圍以業務需求或人員轉型訓練計畫之金融或財經專業課程及新商品、新制度及新業務之介紹課程為限，不得以保險行銷、股市、或期貨市場解盤</w:t>
            </w:r>
            <w:r w:rsidRPr="00911C16">
              <w:rPr>
                <w:rFonts w:ascii="Times New Roman" w:eastAsia="標楷體" w:hAnsi="Times New Roman" w:cs="Times New Roman"/>
                <w:sz w:val="28"/>
                <w:szCs w:val="28"/>
              </w:rPr>
              <w:t>(</w:t>
            </w:r>
            <w:r w:rsidRPr="00911C16">
              <w:rPr>
                <w:rFonts w:ascii="Times New Roman" w:eastAsia="標楷體" w:hAnsi="Times New Roman" w:cs="Times New Roman"/>
                <w:sz w:val="28"/>
                <w:szCs w:val="28"/>
              </w:rPr>
              <w:t>技術分析</w:t>
            </w:r>
            <w:r w:rsidRPr="00911C16">
              <w:rPr>
                <w:rFonts w:ascii="Times New Roman" w:eastAsia="標楷體" w:hAnsi="Times New Roman" w:cs="Times New Roman"/>
                <w:sz w:val="28"/>
                <w:szCs w:val="28"/>
              </w:rPr>
              <w:t>)</w:t>
            </w:r>
            <w:r w:rsidRPr="00911C16">
              <w:rPr>
                <w:rFonts w:ascii="Times New Roman" w:eastAsia="標楷體" w:hAnsi="Times New Roman" w:cs="Times New Roman"/>
                <w:sz w:val="28"/>
                <w:szCs w:val="28"/>
              </w:rPr>
              <w:t>等相關課程充抵；以及自訓課程如欲充抵在職訓練之上課時數，以現場上課為限。</w:t>
            </w:r>
          </w:p>
        </w:tc>
      </w:tr>
      <w:tr w:rsidR="008B0626" w:rsidRPr="00911C16" w:rsidTr="00BA1F56">
        <w:tc>
          <w:tcPr>
            <w:tcW w:w="7083" w:type="dxa"/>
          </w:tcPr>
          <w:p w:rsidR="00BA1F5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五</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公司辦理在職訓練自訓課程，應事先送本公會備</w:t>
            </w:r>
          </w:p>
          <w:p w:rsidR="00BA1F5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查，內容至少包含上課日期、課程內容及講師名</w:t>
            </w:r>
          </w:p>
          <w:p w:rsidR="008B062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單</w:t>
            </w:r>
            <w:r w:rsidR="008B0626" w:rsidRPr="00911C16">
              <w:rPr>
                <w:rFonts w:ascii="Times New Roman" w:hAnsi="Times New Roman" w:cs="Times New Roman"/>
                <w:color w:val="000000" w:themeColor="text1"/>
                <w:sz w:val="28"/>
                <w:szCs w:val="28"/>
              </w:rPr>
              <w:t>。</w:t>
            </w:r>
          </w:p>
        </w:tc>
        <w:tc>
          <w:tcPr>
            <w:tcW w:w="6946" w:type="dxa"/>
          </w:tcPr>
          <w:p w:rsidR="008B0626" w:rsidRPr="00911C16" w:rsidRDefault="005E707C" w:rsidP="005E707C">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00E52C07" w:rsidRPr="00911C16">
              <w:rPr>
                <w:rFonts w:ascii="Times New Roman" w:eastAsia="標楷體" w:hAnsi="Times New Roman" w:cs="Times New Roman"/>
                <w:sz w:val="28"/>
                <w:szCs w:val="28"/>
              </w:rPr>
              <w:t>期貨商辦理在職訓練自訓課程之申報備查程序及資料內容</w:t>
            </w:r>
          </w:p>
        </w:tc>
      </w:tr>
      <w:tr w:rsidR="008B0626" w:rsidRPr="00911C16" w:rsidTr="00BA1F56">
        <w:tc>
          <w:tcPr>
            <w:tcW w:w="7083" w:type="dxa"/>
          </w:tcPr>
          <w:p w:rsidR="00BA1F56" w:rsidRPr="00911C16" w:rsidRDefault="00BA1F56" w:rsidP="00BA1F56">
            <w:pPr>
              <w:pStyle w:val="Default"/>
              <w:tabs>
                <w:tab w:val="left" w:pos="560"/>
              </w:tabs>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六</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公司辦理在職訓練自訓課程，應於每季結束後</w:t>
            </w:r>
            <w:r w:rsidR="008B0626" w:rsidRPr="00911C16">
              <w:rPr>
                <w:rFonts w:ascii="Times New Roman" w:hAnsi="Times New Roman" w:cs="Times New Roman"/>
                <w:color w:val="000000" w:themeColor="text1"/>
                <w:sz w:val="28"/>
                <w:szCs w:val="28"/>
              </w:rPr>
              <w:t>10</w:t>
            </w:r>
            <w:r w:rsidR="008B0626" w:rsidRPr="00911C16">
              <w:rPr>
                <w:rFonts w:ascii="Times New Roman" w:hAnsi="Times New Roman" w:cs="Times New Roman"/>
                <w:color w:val="000000" w:themeColor="text1"/>
                <w:sz w:val="28"/>
                <w:szCs w:val="28"/>
              </w:rPr>
              <w:t>日</w:t>
            </w:r>
          </w:p>
          <w:p w:rsidR="00BA1F56" w:rsidRPr="00911C16" w:rsidRDefault="00BA1F56" w:rsidP="00BA1F56">
            <w:pPr>
              <w:pStyle w:val="Default"/>
              <w:tabs>
                <w:tab w:val="left" w:pos="560"/>
              </w:tabs>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 xml:space="preserve">    </w:t>
            </w:r>
            <w:r w:rsidR="008B0626" w:rsidRPr="00911C16">
              <w:rPr>
                <w:rFonts w:ascii="Times New Roman" w:hAnsi="Times New Roman" w:cs="Times New Roman"/>
                <w:color w:val="000000" w:themeColor="text1"/>
                <w:sz w:val="28"/>
                <w:szCs w:val="28"/>
              </w:rPr>
              <w:t>內，將相關上課資料上傳本公會教育訓練系統進行</w:t>
            </w:r>
          </w:p>
          <w:p w:rsidR="008B0626" w:rsidRPr="00911C16" w:rsidRDefault="00BA1F56" w:rsidP="00BA1F56">
            <w:pPr>
              <w:pStyle w:val="Default"/>
              <w:tabs>
                <w:tab w:val="left" w:pos="560"/>
              </w:tabs>
              <w:spacing w:line="400" w:lineRule="exact"/>
              <w:rPr>
                <w:rFonts w:ascii="Times New Roman" w:hAnsi="Times New Roman" w:cs="Times New Roman"/>
                <w:sz w:val="28"/>
                <w:szCs w:val="28"/>
              </w:rPr>
            </w:pPr>
            <w:r w:rsidRPr="00911C16">
              <w:rPr>
                <w:rFonts w:ascii="Times New Roman" w:hAnsi="Times New Roman" w:cs="Times New Roman"/>
                <w:color w:val="000000" w:themeColor="text1"/>
                <w:sz w:val="28"/>
                <w:szCs w:val="28"/>
              </w:rPr>
              <w:lastRenderedPageBreak/>
              <w:t xml:space="preserve">    </w:t>
            </w:r>
            <w:r w:rsidR="008B0626" w:rsidRPr="00911C16">
              <w:rPr>
                <w:rFonts w:ascii="Times New Roman" w:hAnsi="Times New Roman" w:cs="Times New Roman"/>
                <w:color w:val="000000" w:themeColor="text1"/>
                <w:sz w:val="28"/>
                <w:szCs w:val="28"/>
              </w:rPr>
              <w:t>登錄。</w:t>
            </w:r>
          </w:p>
        </w:tc>
        <w:tc>
          <w:tcPr>
            <w:tcW w:w="6946" w:type="dxa"/>
          </w:tcPr>
          <w:p w:rsidR="008B0626" w:rsidRPr="00911C16" w:rsidRDefault="005E707C" w:rsidP="005E707C">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lastRenderedPageBreak/>
              <w:t>明</w:t>
            </w:r>
            <w:r w:rsidR="00AE038E" w:rsidRPr="00911C16">
              <w:rPr>
                <w:rFonts w:ascii="Times New Roman" w:eastAsia="標楷體" w:hAnsi="Times New Roman" w:cs="Times New Roman"/>
                <w:sz w:val="28"/>
                <w:szCs w:val="28"/>
              </w:rPr>
              <w:t>定期貨商</w:t>
            </w:r>
            <w:r w:rsidR="00E52C07" w:rsidRPr="00911C16">
              <w:rPr>
                <w:rFonts w:ascii="Times New Roman" w:eastAsia="標楷體" w:hAnsi="Times New Roman" w:cs="Times New Roman"/>
                <w:sz w:val="28"/>
                <w:szCs w:val="28"/>
              </w:rPr>
              <w:t>辦理在職訓練自訓課程之相關資料上傳公會程序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七</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公司自訓如委託本公會辦理，免辦第四點之課前、</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color w:val="000000" w:themeColor="text1"/>
                <w:sz w:val="28"/>
                <w:szCs w:val="28"/>
              </w:rPr>
              <w:t xml:space="preserve">    </w:t>
            </w:r>
            <w:r w:rsidR="008B0626" w:rsidRPr="00911C16">
              <w:rPr>
                <w:rFonts w:ascii="Times New Roman" w:hAnsi="Times New Roman" w:cs="Times New Roman"/>
                <w:color w:val="000000" w:themeColor="text1"/>
                <w:sz w:val="28"/>
                <w:szCs w:val="28"/>
              </w:rPr>
              <w:t>課中、課後及第</w:t>
            </w:r>
            <w:r w:rsidR="00AE038E" w:rsidRPr="00911C16">
              <w:rPr>
                <w:rFonts w:ascii="Times New Roman" w:hAnsi="Times New Roman" w:cs="Times New Roman"/>
                <w:color w:val="000000" w:themeColor="text1"/>
                <w:sz w:val="28"/>
                <w:szCs w:val="28"/>
              </w:rPr>
              <w:t>五</w:t>
            </w:r>
            <w:r w:rsidR="008B0626" w:rsidRPr="00911C16">
              <w:rPr>
                <w:rFonts w:ascii="Times New Roman" w:hAnsi="Times New Roman" w:cs="Times New Roman"/>
                <w:color w:val="000000" w:themeColor="text1"/>
                <w:sz w:val="28"/>
                <w:szCs w:val="28"/>
              </w:rPr>
              <w:t>點等事項。</w:t>
            </w:r>
          </w:p>
        </w:tc>
        <w:tc>
          <w:tcPr>
            <w:tcW w:w="6946" w:type="dxa"/>
          </w:tcPr>
          <w:p w:rsidR="008B0626" w:rsidRPr="00911C16" w:rsidRDefault="00163EE4" w:rsidP="00AE038E">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期貨商如不辦理自訓</w:t>
            </w:r>
            <w:r w:rsidR="00AE038E" w:rsidRPr="00911C16">
              <w:rPr>
                <w:rFonts w:ascii="Times New Roman" w:eastAsia="標楷體" w:hAnsi="Times New Roman" w:cs="Times New Roman"/>
                <w:sz w:val="28"/>
                <w:szCs w:val="28"/>
              </w:rPr>
              <w:t>而委託本公會辦理</w:t>
            </w:r>
            <w:r w:rsidRPr="00911C16">
              <w:rPr>
                <w:rFonts w:ascii="Times New Roman" w:eastAsia="標楷體" w:hAnsi="Times New Roman" w:cs="Times New Roman"/>
                <w:sz w:val="28"/>
                <w:szCs w:val="28"/>
              </w:rPr>
              <w:t>，</w:t>
            </w:r>
            <w:r w:rsidR="00AE038E" w:rsidRPr="00911C16">
              <w:rPr>
                <w:rFonts w:ascii="Times New Roman" w:eastAsia="標楷體" w:hAnsi="Times New Roman" w:cs="Times New Roman"/>
                <w:sz w:val="28"/>
                <w:szCs w:val="28"/>
              </w:rPr>
              <w:t>免除相關申報備查及上傳資料程序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八</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為瞭解各公司對從業人員辦理自訓實施情形，本公</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會將不定期進行訪查，是否依照公司所定自訓作業</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辦法辦理，若查證有未確實辦理之情事者，依情節</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輕重，先以書面通知限期改善，逾期仍未改善者，</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取消公司辦理在職自訓一年，改由外訓方式辦理。</w:t>
            </w:r>
          </w:p>
        </w:tc>
        <w:tc>
          <w:tcPr>
            <w:tcW w:w="6946" w:type="dxa"/>
          </w:tcPr>
          <w:p w:rsidR="008B0626" w:rsidRPr="00911C16" w:rsidRDefault="00E339AB" w:rsidP="00325193">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本公會不定期進行訪查，以瞭解業者自訓實施情形</w:t>
            </w:r>
            <w:r w:rsidR="008B0626" w:rsidRPr="00911C16">
              <w:rPr>
                <w:rFonts w:ascii="Times New Roman" w:eastAsia="標楷體" w:hAnsi="Times New Roman" w:cs="Times New Roman"/>
                <w:sz w:val="28"/>
                <w:szCs w:val="28"/>
              </w:rPr>
              <w:t>。</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九</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本要點於期貨交易輔助人之業務員在職訓練適用</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之。</w:t>
            </w:r>
          </w:p>
        </w:tc>
        <w:tc>
          <w:tcPr>
            <w:tcW w:w="6946" w:type="dxa"/>
          </w:tcPr>
          <w:p w:rsidR="008B0626" w:rsidRPr="00911C16" w:rsidRDefault="00163EE4" w:rsidP="00E339AB">
            <w:pPr>
              <w:spacing w:line="50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00E339AB" w:rsidRPr="00911C16">
              <w:rPr>
                <w:rFonts w:ascii="Times New Roman" w:eastAsia="標楷體" w:hAnsi="Times New Roman" w:cs="Times New Roman"/>
                <w:sz w:val="28"/>
                <w:szCs w:val="28"/>
              </w:rPr>
              <w:t>期貨交易輔助人亦適用</w:t>
            </w:r>
            <w:r w:rsidR="008B0626" w:rsidRPr="00911C16">
              <w:rPr>
                <w:rFonts w:ascii="Times New Roman" w:eastAsia="標楷體" w:hAnsi="Times New Roman" w:cs="Times New Roman"/>
                <w:sz w:val="28"/>
                <w:szCs w:val="28"/>
              </w:rPr>
              <w:t>本要點。</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十</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本要點經本公會理監事聯席會議通過，並報請金管</w:t>
            </w:r>
          </w:p>
          <w:p w:rsidR="008B0626" w:rsidRPr="00911C16" w:rsidRDefault="00BA1F56" w:rsidP="00BA1F56">
            <w:pPr>
              <w:pStyle w:val="Default"/>
              <w:spacing w:line="400" w:lineRule="exact"/>
              <w:rPr>
                <w:rFonts w:ascii="Times New Roman" w:hAnsi="Times New Roman" w:cs="Times New Roman"/>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會備查後施行，修正時亦同。</w:t>
            </w:r>
          </w:p>
        </w:tc>
        <w:tc>
          <w:tcPr>
            <w:tcW w:w="6946" w:type="dxa"/>
          </w:tcPr>
          <w:p w:rsidR="008B0626" w:rsidRPr="00911C16" w:rsidRDefault="00163EE4" w:rsidP="00273AB9">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施行程序</w:t>
            </w:r>
          </w:p>
        </w:tc>
      </w:tr>
    </w:tbl>
    <w:p w:rsidR="000146C2" w:rsidRPr="00911C16" w:rsidRDefault="000146C2">
      <w:pPr>
        <w:rPr>
          <w:rFonts w:ascii="Times New Roman" w:eastAsia="標楷體" w:hAnsi="Times New Roman" w:cs="Times New Roman"/>
          <w:sz w:val="28"/>
          <w:szCs w:val="28"/>
        </w:rPr>
      </w:pPr>
    </w:p>
    <w:sectPr w:rsidR="000146C2" w:rsidRPr="00911C16" w:rsidSect="00613D24">
      <w:headerReference w:type="even" r:id="rId8"/>
      <w:headerReference w:type="default" r:id="rId9"/>
      <w:footerReference w:type="even" r:id="rId10"/>
      <w:footerReference w:type="default" r:id="rId11"/>
      <w:headerReference w:type="first" r:id="rId12"/>
      <w:footerReference w:type="first" r:id="rId13"/>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811" w:rsidRDefault="00444811" w:rsidP="00D337AE">
      <w:r>
        <w:separator/>
      </w:r>
    </w:p>
  </w:endnote>
  <w:endnote w:type="continuationSeparator" w:id="0">
    <w:p w:rsidR="00444811" w:rsidRDefault="00444811" w:rsidP="00D3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435022"/>
      <w:docPartObj>
        <w:docPartGallery w:val="Page Numbers (Bottom of Page)"/>
        <w:docPartUnique/>
      </w:docPartObj>
    </w:sdtPr>
    <w:sdtEndPr/>
    <w:sdtContent>
      <w:p w:rsidR="00D337AE" w:rsidRDefault="00D337AE">
        <w:pPr>
          <w:pStyle w:val="a7"/>
          <w:jc w:val="center"/>
        </w:pPr>
        <w:r>
          <w:fldChar w:fldCharType="begin"/>
        </w:r>
        <w:r>
          <w:instrText>PAGE   \* MERGEFORMAT</w:instrText>
        </w:r>
        <w:r>
          <w:fldChar w:fldCharType="separate"/>
        </w:r>
        <w:r w:rsidR="00687002" w:rsidRPr="00687002">
          <w:rPr>
            <w:noProof/>
            <w:lang w:val="zh-TW"/>
          </w:rPr>
          <w:t>1</w:t>
        </w:r>
        <w:r>
          <w:fldChar w:fldCharType="end"/>
        </w:r>
      </w:p>
    </w:sdtContent>
  </w:sdt>
  <w:p w:rsidR="00D337AE" w:rsidRDefault="00D337A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811" w:rsidRDefault="00444811" w:rsidP="00D337AE">
      <w:r>
        <w:separator/>
      </w:r>
    </w:p>
  </w:footnote>
  <w:footnote w:type="continuationSeparator" w:id="0">
    <w:p w:rsidR="00444811" w:rsidRDefault="00444811" w:rsidP="00D33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F2" w:rsidRDefault="00CD54F2" w:rsidP="00CD54F2">
    <w:pPr>
      <w:pStyle w:val="a5"/>
      <w:jc w:val="center"/>
    </w:pPr>
    <w:r w:rsidRPr="00CD54F2">
      <w:rPr>
        <w:rFonts w:ascii="Times New Roman" w:eastAsia="標楷體" w:hAnsi="Times New Roman" w:cs="Times New Roman"/>
        <w:sz w:val="36"/>
        <w:szCs w:val="28"/>
      </w:rPr>
      <w:t>期貨商</w:t>
    </w:r>
    <w:r w:rsidR="00386699">
      <w:rPr>
        <w:rFonts w:ascii="Times New Roman" w:eastAsia="標楷體" w:hAnsi="Times New Roman" w:cs="Times New Roman" w:hint="eastAsia"/>
        <w:sz w:val="36"/>
        <w:szCs w:val="28"/>
      </w:rPr>
      <w:t>業</w:t>
    </w:r>
    <w:r w:rsidRPr="00CD54F2">
      <w:rPr>
        <w:rFonts w:ascii="Times New Roman" w:eastAsia="標楷體" w:hAnsi="Times New Roman" w:cs="Times New Roman"/>
        <w:sz w:val="36"/>
        <w:szCs w:val="28"/>
      </w:rPr>
      <w:t>務員在職訓練作業要點</w:t>
    </w:r>
    <w:r w:rsidRPr="00CD54F2">
      <w:rPr>
        <w:rFonts w:ascii="Times New Roman" w:eastAsia="標楷體" w:hAnsi="Times New Roman" w:cs="Times New Roman" w:hint="eastAsia"/>
        <w:sz w:val="36"/>
        <w:szCs w:val="28"/>
      </w:rPr>
      <w:t>訂定說明</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81B"/>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0D1473"/>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11052A8"/>
    <w:multiLevelType w:val="hybridMultilevel"/>
    <w:tmpl w:val="1F2E9CFA"/>
    <w:lvl w:ilvl="0" w:tplc="0A3E2D88">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BF1FDE"/>
    <w:multiLevelType w:val="hybridMultilevel"/>
    <w:tmpl w:val="80EEB820"/>
    <w:lvl w:ilvl="0" w:tplc="1F903A64">
      <w:start w:val="2"/>
      <w:numFmt w:val="taiwaneseCountingThousand"/>
      <w:lvlText w:val="%1、"/>
      <w:lvlJc w:val="left"/>
      <w:pPr>
        <w:ind w:left="720" w:hanging="720"/>
      </w:pPr>
      <w:rPr>
        <w:rFonts w:hint="default"/>
        <w:strike w:val="0"/>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AE0ECC"/>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5AF6E16"/>
    <w:multiLevelType w:val="hybridMultilevel"/>
    <w:tmpl w:val="B6067D38"/>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DD5A1F"/>
    <w:multiLevelType w:val="hybridMultilevel"/>
    <w:tmpl w:val="4B86A582"/>
    <w:lvl w:ilvl="0" w:tplc="E9CCE5DA">
      <w:start w:val="9"/>
      <w:numFmt w:val="taiwaneseCountingThousand"/>
      <w:lvlText w:val="%1、"/>
      <w:lvlJc w:val="left"/>
      <w:pPr>
        <w:ind w:left="720" w:hanging="720"/>
      </w:pPr>
      <w:rPr>
        <w:rFonts w:hint="default"/>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060496"/>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55AB54D1"/>
    <w:multiLevelType w:val="hybridMultilevel"/>
    <w:tmpl w:val="AE5CA2A8"/>
    <w:lvl w:ilvl="0" w:tplc="8452DA22">
      <w:start w:val="3"/>
      <w:numFmt w:val="taiwaneseCountingThousand"/>
      <w:lvlText w:val="%1、"/>
      <w:lvlJc w:val="left"/>
      <w:pPr>
        <w:ind w:left="720" w:hanging="72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1D06B7"/>
    <w:multiLevelType w:val="hybridMultilevel"/>
    <w:tmpl w:val="75AE1A5C"/>
    <w:lvl w:ilvl="0" w:tplc="15608CDE">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996AC6"/>
    <w:multiLevelType w:val="hybridMultilevel"/>
    <w:tmpl w:val="B6067D38"/>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CAB3C29"/>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784B2541"/>
    <w:multiLevelType w:val="hybridMultilevel"/>
    <w:tmpl w:val="8B805134"/>
    <w:lvl w:ilvl="0" w:tplc="B0727A48">
      <w:start w:val="1"/>
      <w:numFmt w:val="taiwaneseCountingThousand"/>
      <w:suff w:val="nothing"/>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5"/>
  </w:num>
  <w:num w:numId="2">
    <w:abstractNumId w:val="7"/>
  </w:num>
  <w:num w:numId="3">
    <w:abstractNumId w:val="1"/>
  </w:num>
  <w:num w:numId="4">
    <w:abstractNumId w:val="10"/>
  </w:num>
  <w:num w:numId="5">
    <w:abstractNumId w:val="11"/>
  </w:num>
  <w:num w:numId="6">
    <w:abstractNumId w:val="0"/>
  </w:num>
  <w:num w:numId="7">
    <w:abstractNumId w:val="4"/>
  </w:num>
  <w:num w:numId="8">
    <w:abstractNumId w:val="3"/>
  </w:num>
  <w:num w:numId="9">
    <w:abstractNumId w:val="8"/>
  </w:num>
  <w:num w:numId="10">
    <w:abstractNumId w:val="9"/>
  </w:num>
  <w:num w:numId="11">
    <w:abstractNumId w:val="6"/>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D24"/>
    <w:rsid w:val="000146C2"/>
    <w:rsid w:val="000D6547"/>
    <w:rsid w:val="00102294"/>
    <w:rsid w:val="00115D4A"/>
    <w:rsid w:val="00162A74"/>
    <w:rsid w:val="00163EE4"/>
    <w:rsid w:val="00171B26"/>
    <w:rsid w:val="00174B92"/>
    <w:rsid w:val="001A5090"/>
    <w:rsid w:val="001E7B55"/>
    <w:rsid w:val="002169BD"/>
    <w:rsid w:val="0023526F"/>
    <w:rsid w:val="00250E22"/>
    <w:rsid w:val="00273AB9"/>
    <w:rsid w:val="002B50F8"/>
    <w:rsid w:val="002D2201"/>
    <w:rsid w:val="002D7109"/>
    <w:rsid w:val="00325193"/>
    <w:rsid w:val="003709A1"/>
    <w:rsid w:val="00370F68"/>
    <w:rsid w:val="00386699"/>
    <w:rsid w:val="003C55F3"/>
    <w:rsid w:val="003C7890"/>
    <w:rsid w:val="003F4C33"/>
    <w:rsid w:val="00404721"/>
    <w:rsid w:val="00444811"/>
    <w:rsid w:val="00470A6F"/>
    <w:rsid w:val="0048709D"/>
    <w:rsid w:val="004A3EBB"/>
    <w:rsid w:val="0050038D"/>
    <w:rsid w:val="00536D5C"/>
    <w:rsid w:val="00557425"/>
    <w:rsid w:val="00567D88"/>
    <w:rsid w:val="00590335"/>
    <w:rsid w:val="005A5807"/>
    <w:rsid w:val="005B4A7A"/>
    <w:rsid w:val="005E707C"/>
    <w:rsid w:val="00613D24"/>
    <w:rsid w:val="00642E94"/>
    <w:rsid w:val="00645FF5"/>
    <w:rsid w:val="006460C8"/>
    <w:rsid w:val="00687002"/>
    <w:rsid w:val="006A287C"/>
    <w:rsid w:val="006A36C0"/>
    <w:rsid w:val="00736D65"/>
    <w:rsid w:val="007512FA"/>
    <w:rsid w:val="00762C93"/>
    <w:rsid w:val="007D205C"/>
    <w:rsid w:val="00866652"/>
    <w:rsid w:val="008B0626"/>
    <w:rsid w:val="008B0F3C"/>
    <w:rsid w:val="008B7E38"/>
    <w:rsid w:val="00911C16"/>
    <w:rsid w:val="0097254C"/>
    <w:rsid w:val="00980AF3"/>
    <w:rsid w:val="009A04A4"/>
    <w:rsid w:val="009A6139"/>
    <w:rsid w:val="009B18FD"/>
    <w:rsid w:val="009C0B88"/>
    <w:rsid w:val="00A02DCE"/>
    <w:rsid w:val="00A35DB4"/>
    <w:rsid w:val="00A4497E"/>
    <w:rsid w:val="00A7368A"/>
    <w:rsid w:val="00A9091E"/>
    <w:rsid w:val="00AA59E7"/>
    <w:rsid w:val="00AC3949"/>
    <w:rsid w:val="00AE038E"/>
    <w:rsid w:val="00AF6A8F"/>
    <w:rsid w:val="00B70014"/>
    <w:rsid w:val="00BA1F56"/>
    <w:rsid w:val="00BC0105"/>
    <w:rsid w:val="00BF3695"/>
    <w:rsid w:val="00BF6DAF"/>
    <w:rsid w:val="00C37A11"/>
    <w:rsid w:val="00C51DF6"/>
    <w:rsid w:val="00C607D3"/>
    <w:rsid w:val="00CD54F2"/>
    <w:rsid w:val="00D132EA"/>
    <w:rsid w:val="00D337AE"/>
    <w:rsid w:val="00D86CFE"/>
    <w:rsid w:val="00DC3A70"/>
    <w:rsid w:val="00DD5783"/>
    <w:rsid w:val="00E101D5"/>
    <w:rsid w:val="00E27567"/>
    <w:rsid w:val="00E339AB"/>
    <w:rsid w:val="00E50C22"/>
    <w:rsid w:val="00E52C07"/>
    <w:rsid w:val="00E66CC4"/>
    <w:rsid w:val="00E767CC"/>
    <w:rsid w:val="00EA4C22"/>
    <w:rsid w:val="00EB56C6"/>
    <w:rsid w:val="00EC74F5"/>
    <w:rsid w:val="00ED08A0"/>
    <w:rsid w:val="00EE439A"/>
    <w:rsid w:val="00F013C0"/>
    <w:rsid w:val="00F478A1"/>
    <w:rsid w:val="00F5418E"/>
    <w:rsid w:val="00F969C8"/>
    <w:rsid w:val="00FB4564"/>
    <w:rsid w:val="00FF46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6E00E3-5B7A-4408-9D52-A627C3D3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3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25193"/>
    <w:pPr>
      <w:ind w:leftChars="200" w:left="480"/>
    </w:pPr>
  </w:style>
  <w:style w:type="paragraph" w:customStyle="1" w:styleId="Default">
    <w:name w:val="Default"/>
    <w:rsid w:val="00325193"/>
    <w:pPr>
      <w:widowControl w:val="0"/>
      <w:autoSpaceDE w:val="0"/>
      <w:autoSpaceDN w:val="0"/>
      <w:adjustRightInd w:val="0"/>
    </w:pPr>
    <w:rPr>
      <w:rFonts w:ascii="標楷體" w:eastAsia="標楷體" w:cs="標楷體"/>
      <w:color w:val="000000"/>
      <w:kern w:val="0"/>
      <w:szCs w:val="24"/>
    </w:rPr>
  </w:style>
  <w:style w:type="paragraph" w:styleId="a5">
    <w:name w:val="header"/>
    <w:basedOn w:val="a"/>
    <w:link w:val="a6"/>
    <w:uiPriority w:val="99"/>
    <w:unhideWhenUsed/>
    <w:rsid w:val="00D337AE"/>
    <w:pPr>
      <w:tabs>
        <w:tab w:val="center" w:pos="4153"/>
        <w:tab w:val="right" w:pos="8306"/>
      </w:tabs>
      <w:snapToGrid w:val="0"/>
    </w:pPr>
    <w:rPr>
      <w:sz w:val="20"/>
      <w:szCs w:val="20"/>
    </w:rPr>
  </w:style>
  <w:style w:type="character" w:customStyle="1" w:styleId="a6">
    <w:name w:val="頁首 字元"/>
    <w:basedOn w:val="a0"/>
    <w:link w:val="a5"/>
    <w:uiPriority w:val="99"/>
    <w:rsid w:val="00D337AE"/>
    <w:rPr>
      <w:sz w:val="20"/>
      <w:szCs w:val="20"/>
    </w:rPr>
  </w:style>
  <w:style w:type="paragraph" w:styleId="a7">
    <w:name w:val="footer"/>
    <w:basedOn w:val="a"/>
    <w:link w:val="a8"/>
    <w:uiPriority w:val="99"/>
    <w:unhideWhenUsed/>
    <w:rsid w:val="00D337AE"/>
    <w:pPr>
      <w:tabs>
        <w:tab w:val="center" w:pos="4153"/>
        <w:tab w:val="right" w:pos="8306"/>
      </w:tabs>
      <w:snapToGrid w:val="0"/>
    </w:pPr>
    <w:rPr>
      <w:sz w:val="20"/>
      <w:szCs w:val="20"/>
    </w:rPr>
  </w:style>
  <w:style w:type="character" w:customStyle="1" w:styleId="a8">
    <w:name w:val="頁尾 字元"/>
    <w:basedOn w:val="a0"/>
    <w:link w:val="a7"/>
    <w:uiPriority w:val="99"/>
    <w:rsid w:val="00D337AE"/>
    <w:rPr>
      <w:sz w:val="20"/>
      <w:szCs w:val="20"/>
    </w:rPr>
  </w:style>
  <w:style w:type="paragraph" w:styleId="a9">
    <w:name w:val="Balloon Text"/>
    <w:basedOn w:val="a"/>
    <w:link w:val="aa"/>
    <w:uiPriority w:val="99"/>
    <w:semiHidden/>
    <w:unhideWhenUsed/>
    <w:rsid w:val="002169B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169B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A105A-A67F-41EE-9A10-FA7C7E019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Words>
  <Characters>1324</Characters>
  <Application>Microsoft Office Word</Application>
  <DocSecurity>0</DocSecurity>
  <Lines>11</Lines>
  <Paragraphs>3</Paragraphs>
  <ScaleCrop>false</ScaleCrop>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陳怡真</dc:creator>
  <cp:keywords/>
  <dc:description/>
  <cp:lastModifiedBy>呂珊宜</cp:lastModifiedBy>
  <cp:revision>2</cp:revision>
  <cp:lastPrinted>2022-09-28T09:05:00Z</cp:lastPrinted>
  <dcterms:created xsi:type="dcterms:W3CDTF">2023-01-30T02:14:00Z</dcterms:created>
  <dcterms:modified xsi:type="dcterms:W3CDTF">2023-01-30T02:14:00Z</dcterms:modified>
</cp:coreProperties>
</file>