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210" w:rsidRDefault="008F3210" w:rsidP="008F3210">
      <w:pPr>
        <w:spacing w:after="120" w:line="400" w:lineRule="exact"/>
        <w:jc w:val="center"/>
        <w:rPr>
          <w:rFonts w:ascii="Arial" w:hAnsi="Arial" w:cs="Arial"/>
          <w:b/>
          <w:bCs/>
          <w:sz w:val="44"/>
          <w:szCs w:val="44"/>
        </w:rPr>
      </w:pPr>
    </w:p>
    <w:p w:rsidR="00F25749" w:rsidRDefault="00F25749" w:rsidP="008F3210">
      <w:pPr>
        <w:spacing w:after="120" w:line="400" w:lineRule="exact"/>
        <w:jc w:val="center"/>
        <w:rPr>
          <w:rFonts w:ascii="Arial" w:hAnsi="Arial" w:cs="Arial"/>
          <w:b/>
          <w:bCs/>
          <w:sz w:val="44"/>
          <w:szCs w:val="44"/>
        </w:rPr>
      </w:pPr>
    </w:p>
    <w:p w:rsidR="008F3210" w:rsidRDefault="008F3210" w:rsidP="008F3210">
      <w:pPr>
        <w:spacing w:after="120" w:line="400" w:lineRule="exact"/>
        <w:jc w:val="center"/>
        <w:rPr>
          <w:rFonts w:ascii="Arial" w:hAnsi="Arial" w:cs="Arial"/>
          <w:b/>
          <w:bCs/>
          <w:sz w:val="44"/>
          <w:szCs w:val="44"/>
        </w:rPr>
      </w:pPr>
    </w:p>
    <w:p w:rsidR="00880015" w:rsidRDefault="00880015" w:rsidP="008F3210">
      <w:pPr>
        <w:spacing w:after="120" w:line="400" w:lineRule="exact"/>
        <w:jc w:val="center"/>
        <w:rPr>
          <w:rFonts w:ascii="Arial" w:hAnsi="Arial" w:cs="Arial"/>
          <w:b/>
          <w:bCs/>
          <w:sz w:val="44"/>
          <w:szCs w:val="44"/>
        </w:rPr>
      </w:pPr>
    </w:p>
    <w:p w:rsidR="00880015" w:rsidRDefault="00880015" w:rsidP="008F3210">
      <w:pPr>
        <w:spacing w:after="120" w:line="400" w:lineRule="exact"/>
        <w:jc w:val="center"/>
        <w:rPr>
          <w:rFonts w:ascii="Arial" w:hAnsi="Arial" w:cs="Arial"/>
          <w:b/>
          <w:bCs/>
          <w:sz w:val="44"/>
          <w:szCs w:val="44"/>
        </w:rPr>
      </w:pPr>
    </w:p>
    <w:p w:rsidR="00880015" w:rsidRDefault="00880015" w:rsidP="008F3210">
      <w:pPr>
        <w:spacing w:after="120" w:line="400" w:lineRule="exact"/>
        <w:jc w:val="center"/>
        <w:rPr>
          <w:rFonts w:ascii="Arial" w:hAnsi="Arial" w:cs="Arial"/>
          <w:b/>
          <w:bCs/>
          <w:sz w:val="44"/>
          <w:szCs w:val="44"/>
        </w:rPr>
      </w:pPr>
    </w:p>
    <w:p w:rsidR="008F3210" w:rsidRPr="008F3210" w:rsidRDefault="00083635" w:rsidP="008F3210">
      <w:pPr>
        <w:spacing w:after="120" w:line="400" w:lineRule="exact"/>
        <w:jc w:val="center"/>
        <w:rPr>
          <w:rFonts w:ascii="Arial" w:hAnsi="Arial" w:cs="Arial"/>
          <w:b/>
          <w:bCs/>
          <w:sz w:val="44"/>
          <w:szCs w:val="44"/>
        </w:rPr>
      </w:pPr>
      <w:r>
        <w:rPr>
          <w:rFonts w:ascii="Arial" w:hAnsi="Arial" w:cs="Arial" w:hint="eastAsia"/>
          <w:b/>
          <w:bCs/>
          <w:sz w:val="44"/>
          <w:szCs w:val="44"/>
        </w:rPr>
        <w:t>「</w:t>
      </w:r>
      <w:r w:rsidR="008F3210" w:rsidRPr="008F3210">
        <w:rPr>
          <w:rFonts w:ascii="Arial" w:hAnsi="Arial" w:cs="Arial"/>
          <w:b/>
          <w:bCs/>
          <w:sz w:val="44"/>
          <w:szCs w:val="44"/>
        </w:rPr>
        <w:t>期貨顧問事業內部控制制度</w:t>
      </w:r>
      <w:r w:rsidR="008F3210" w:rsidRPr="008F3210">
        <w:rPr>
          <w:rFonts w:ascii="Arial" w:hAnsi="Arial" w:cs="Arial" w:hint="eastAsia"/>
          <w:b/>
          <w:bCs/>
          <w:sz w:val="44"/>
          <w:szCs w:val="44"/>
        </w:rPr>
        <w:t>標準規範」</w:t>
      </w:r>
    </w:p>
    <w:p w:rsidR="00F25749" w:rsidRDefault="008F3210" w:rsidP="008F3210">
      <w:pPr>
        <w:spacing w:after="120" w:line="400" w:lineRule="exact"/>
        <w:jc w:val="center"/>
        <w:rPr>
          <w:rFonts w:ascii="Arial" w:hAnsi="Arial" w:cs="Arial"/>
          <w:b/>
          <w:bCs/>
          <w:sz w:val="44"/>
          <w:szCs w:val="44"/>
        </w:rPr>
      </w:pPr>
      <w:r w:rsidRPr="008F3210">
        <w:rPr>
          <w:rFonts w:ascii="Arial" w:hAnsi="Arial" w:cs="Arial"/>
          <w:b/>
          <w:bCs/>
          <w:sz w:val="44"/>
          <w:szCs w:val="44"/>
        </w:rPr>
        <w:t>修正對照表</w:t>
      </w:r>
    </w:p>
    <w:p w:rsidR="00F25749" w:rsidRDefault="00F25749" w:rsidP="008F3210">
      <w:pPr>
        <w:spacing w:after="120" w:line="400" w:lineRule="exact"/>
        <w:jc w:val="center"/>
        <w:rPr>
          <w:rFonts w:ascii="Arial" w:hAnsi="Arial" w:cs="Arial"/>
          <w:b/>
          <w:bCs/>
          <w:sz w:val="44"/>
          <w:szCs w:val="44"/>
        </w:rPr>
      </w:pPr>
    </w:p>
    <w:p w:rsidR="00654E46" w:rsidRDefault="00654E46" w:rsidP="008F3210">
      <w:pPr>
        <w:spacing w:after="120" w:line="400" w:lineRule="exact"/>
        <w:jc w:val="center"/>
        <w:rPr>
          <w:rFonts w:ascii="DFKaiShu-SB-Estd-BF" w:eastAsia="DFKaiShu-SB-Estd-BF" w:hAnsiTheme="minorHAnsi" w:cs="DFKaiShu-SB-Estd-BF"/>
          <w:color w:val="0000FF"/>
          <w:kern w:val="0"/>
          <w:sz w:val="40"/>
          <w:szCs w:val="40"/>
        </w:rPr>
      </w:pPr>
      <w:r>
        <w:rPr>
          <w:rFonts w:ascii="DFKaiShu-SB-Estd-BF" w:eastAsia="DFKaiShu-SB-Estd-BF" w:hAnsiTheme="minorHAnsi" w:cs="DFKaiShu-SB-Estd-BF" w:hint="eastAsia"/>
          <w:color w:val="0000FF"/>
          <w:kern w:val="0"/>
          <w:sz w:val="40"/>
          <w:szCs w:val="40"/>
        </w:rPr>
        <w:t>壹、業務及收入循環</w:t>
      </w:r>
    </w:p>
    <w:p w:rsidR="008F3210" w:rsidRDefault="00F25749" w:rsidP="008F3210">
      <w:pPr>
        <w:spacing w:after="120" w:line="400" w:lineRule="exact"/>
        <w:jc w:val="center"/>
        <w:rPr>
          <w:rFonts w:ascii="Arial" w:hAnsi="Arial" w:cs="Arial"/>
          <w:b/>
          <w:bCs/>
          <w:sz w:val="44"/>
          <w:szCs w:val="44"/>
        </w:rPr>
      </w:pPr>
      <w:r>
        <w:rPr>
          <w:rFonts w:ascii="DFKaiShu-SB-Estd-BF" w:eastAsia="DFKaiShu-SB-Estd-BF" w:hAnsiTheme="minorHAnsi" w:cs="DFKaiShu-SB-Estd-BF" w:hint="eastAsia"/>
          <w:color w:val="0000FF"/>
          <w:kern w:val="0"/>
          <w:sz w:val="40"/>
          <w:szCs w:val="40"/>
        </w:rPr>
        <w:t>四、辦理高齡客戶金融商品或服務適合度評估作業：</w:t>
      </w:r>
      <w:r>
        <w:rPr>
          <w:rFonts w:ascii="Arial" w:eastAsia="DFKaiShu-SB-Estd-BF" w:hAnsi="Arial" w:cs="Arial"/>
          <w:color w:val="0000FF"/>
          <w:kern w:val="0"/>
          <w:sz w:val="40"/>
          <w:szCs w:val="40"/>
        </w:rPr>
        <w:t>C</w:t>
      </w:r>
      <w:r>
        <w:rPr>
          <w:rFonts w:ascii="Arial" w:eastAsia="DFKaiShu-SB-Estd-BF" w:hAnsi="Arial" w:cs="Arial" w:hint="eastAsia"/>
          <w:color w:val="0000FF"/>
          <w:kern w:val="0"/>
          <w:sz w:val="40"/>
          <w:szCs w:val="40"/>
        </w:rPr>
        <w:t>A</w:t>
      </w:r>
      <w:r>
        <w:rPr>
          <w:rFonts w:ascii="Arial" w:eastAsia="DFKaiShu-SB-Estd-BF" w:hAnsi="Arial" w:cs="Arial"/>
          <w:color w:val="0000FF"/>
          <w:kern w:val="0"/>
          <w:sz w:val="40"/>
          <w:szCs w:val="40"/>
        </w:rPr>
        <w:t>-24000</w:t>
      </w:r>
    </w:p>
    <w:p w:rsidR="008F3210" w:rsidRDefault="008F3210" w:rsidP="008F3210">
      <w:pPr>
        <w:spacing w:after="120" w:line="400" w:lineRule="exact"/>
        <w:jc w:val="center"/>
        <w:rPr>
          <w:rFonts w:ascii="Arial" w:hAnsi="Arial" w:cs="Arial"/>
          <w:b/>
          <w:bCs/>
          <w:sz w:val="44"/>
          <w:szCs w:val="44"/>
        </w:rPr>
      </w:pPr>
    </w:p>
    <w:p w:rsidR="00654E46" w:rsidRDefault="00654E46" w:rsidP="008F3210">
      <w:pPr>
        <w:spacing w:after="120" w:line="400" w:lineRule="exact"/>
        <w:jc w:val="center"/>
        <w:rPr>
          <w:rFonts w:ascii="DFKaiShu-SB-Estd-BF" w:eastAsia="DFKaiShu-SB-Estd-BF" w:hAnsiTheme="minorHAnsi" w:cs="DFKaiShu-SB-Estd-BF"/>
          <w:color w:val="0000FF"/>
          <w:kern w:val="0"/>
          <w:sz w:val="40"/>
          <w:szCs w:val="40"/>
        </w:rPr>
      </w:pPr>
      <w:r w:rsidRPr="00654E46">
        <w:rPr>
          <w:rFonts w:ascii="DFKaiShu-SB-Estd-BF" w:eastAsia="DFKaiShu-SB-Estd-BF" w:hAnsiTheme="minorHAnsi" w:cs="DFKaiShu-SB-Estd-BF" w:hint="eastAsia"/>
          <w:color w:val="0000FF"/>
          <w:kern w:val="0"/>
          <w:sz w:val="40"/>
          <w:szCs w:val="40"/>
        </w:rPr>
        <w:t>貳、管理控制制度</w:t>
      </w:r>
    </w:p>
    <w:p w:rsidR="00654E46" w:rsidRPr="00654E46" w:rsidRDefault="00654E46" w:rsidP="00654E46">
      <w:pPr>
        <w:spacing w:after="120" w:line="400" w:lineRule="exact"/>
        <w:jc w:val="center"/>
        <w:rPr>
          <w:rFonts w:ascii="DFKaiShu-SB-Estd-BF" w:eastAsia="DFKaiShu-SB-Estd-BF" w:hAnsiTheme="minorHAnsi" w:cs="DFKaiShu-SB-Estd-BF"/>
          <w:color w:val="0000FF"/>
          <w:kern w:val="0"/>
          <w:sz w:val="40"/>
          <w:szCs w:val="40"/>
        </w:rPr>
      </w:pPr>
      <w:r w:rsidRPr="00654E46">
        <w:rPr>
          <w:rFonts w:ascii="DFKaiShu-SB-Estd-BF" w:eastAsia="DFKaiShu-SB-Estd-BF" w:hAnsiTheme="minorHAnsi" w:cs="DFKaiShu-SB-Estd-BF" w:hint="eastAsia"/>
          <w:color w:val="0000FF"/>
          <w:kern w:val="0"/>
          <w:sz w:val="40"/>
          <w:szCs w:val="40"/>
        </w:rPr>
        <w:t>十二、辦理金融機構間資料共享作業:</w:t>
      </w:r>
      <w:r w:rsidRPr="00654E46">
        <w:rPr>
          <w:rFonts w:ascii="DFKaiShu-SB-Estd-BF" w:eastAsia="DFKaiShu-SB-Estd-BF" w:hAnsiTheme="minorHAnsi" w:cs="DFKaiShu-SB-Estd-BF"/>
          <w:color w:val="0000FF"/>
          <w:kern w:val="0"/>
          <w:sz w:val="40"/>
          <w:szCs w:val="40"/>
        </w:rPr>
        <w:t xml:space="preserve"> C</w:t>
      </w:r>
      <w:r w:rsidRPr="00654E46">
        <w:rPr>
          <w:rFonts w:ascii="DFKaiShu-SB-Estd-BF" w:eastAsia="DFKaiShu-SB-Estd-BF" w:hAnsiTheme="minorHAnsi" w:cs="DFKaiShu-SB-Estd-BF" w:hint="eastAsia"/>
          <w:color w:val="0000FF"/>
          <w:kern w:val="0"/>
          <w:sz w:val="40"/>
          <w:szCs w:val="40"/>
        </w:rPr>
        <w:t>M</w:t>
      </w:r>
      <w:r w:rsidRPr="00654E46">
        <w:rPr>
          <w:rFonts w:ascii="DFKaiShu-SB-Estd-BF" w:eastAsia="DFKaiShu-SB-Estd-BF" w:hAnsiTheme="minorHAnsi" w:cs="DFKaiShu-SB-Estd-BF"/>
          <w:color w:val="0000FF"/>
          <w:kern w:val="0"/>
          <w:sz w:val="40"/>
          <w:szCs w:val="40"/>
        </w:rPr>
        <w:t>-</w:t>
      </w:r>
      <w:r w:rsidRPr="00654E46">
        <w:rPr>
          <w:rFonts w:ascii="DFKaiShu-SB-Estd-BF" w:eastAsia="DFKaiShu-SB-Estd-BF" w:hAnsiTheme="minorHAnsi" w:cs="DFKaiShu-SB-Estd-BF" w:hint="eastAsia"/>
          <w:color w:val="0000FF"/>
          <w:kern w:val="0"/>
          <w:sz w:val="40"/>
          <w:szCs w:val="40"/>
        </w:rPr>
        <w:t>32000</w:t>
      </w:r>
    </w:p>
    <w:p w:rsidR="00654E46" w:rsidRPr="00654E46" w:rsidRDefault="00654E46" w:rsidP="00654E46">
      <w:pPr>
        <w:spacing w:line="400" w:lineRule="exact"/>
        <w:jc w:val="both"/>
        <w:rPr>
          <w:rFonts w:ascii="Arial" w:hAnsi="Arial" w:cs="Arial"/>
          <w:color w:val="0000FF"/>
          <w:sz w:val="24"/>
          <w:szCs w:val="24"/>
          <w:u w:val="single"/>
        </w:rPr>
      </w:pPr>
    </w:p>
    <w:p w:rsidR="00654E46" w:rsidRDefault="00654E46" w:rsidP="008F3210">
      <w:pPr>
        <w:spacing w:after="120" w:line="400" w:lineRule="exact"/>
        <w:jc w:val="center"/>
        <w:rPr>
          <w:rFonts w:ascii="DFKaiShu-SB-Estd-BF" w:eastAsia="DFKaiShu-SB-Estd-BF" w:hAnsiTheme="minorHAnsi" w:cs="DFKaiShu-SB-Estd-BF"/>
          <w:color w:val="0000FF"/>
          <w:kern w:val="0"/>
          <w:sz w:val="40"/>
          <w:szCs w:val="40"/>
        </w:rPr>
      </w:pPr>
    </w:p>
    <w:p w:rsidR="00654E46" w:rsidRPr="00654E46" w:rsidRDefault="00654E46" w:rsidP="008F3210">
      <w:pPr>
        <w:spacing w:after="120" w:line="400" w:lineRule="exact"/>
        <w:jc w:val="center"/>
        <w:rPr>
          <w:rFonts w:ascii="DFKaiShu-SB-Estd-BF" w:eastAsia="DFKaiShu-SB-Estd-BF" w:hAnsiTheme="minorHAnsi" w:cs="DFKaiShu-SB-Estd-BF"/>
          <w:color w:val="0000FF"/>
          <w:kern w:val="0"/>
          <w:sz w:val="40"/>
          <w:szCs w:val="40"/>
        </w:rPr>
      </w:pPr>
    </w:p>
    <w:p w:rsidR="008F3210" w:rsidRDefault="008F3210" w:rsidP="008F3210">
      <w:pPr>
        <w:spacing w:after="120" w:line="400" w:lineRule="exact"/>
        <w:jc w:val="center"/>
        <w:rPr>
          <w:rFonts w:ascii="Arial" w:hAnsi="Arial" w:cs="Arial"/>
          <w:b/>
          <w:bCs/>
          <w:sz w:val="44"/>
          <w:szCs w:val="44"/>
        </w:rPr>
      </w:pPr>
    </w:p>
    <w:p w:rsidR="008F3210" w:rsidRPr="000C2978" w:rsidRDefault="008F3210" w:rsidP="008F3210">
      <w:pPr>
        <w:spacing w:after="120" w:line="400" w:lineRule="exact"/>
        <w:jc w:val="center"/>
        <w:rPr>
          <w:rFonts w:ascii="Arial" w:hAnsi="Arial" w:cs="Arial"/>
          <w:b/>
          <w:bCs/>
          <w:szCs w:val="32"/>
        </w:rPr>
      </w:pPr>
      <w:r>
        <w:rPr>
          <w:rFonts w:ascii="Arial" w:hAnsi="Arial" w:cs="Arial"/>
          <w:b/>
          <w:bCs/>
          <w:szCs w:val="32"/>
        </w:rPr>
        <w:br w:type="page"/>
      </w:r>
    </w:p>
    <w:p w:rsidR="0020203D" w:rsidRPr="000C2978" w:rsidRDefault="00CE4BBB" w:rsidP="00800BCE">
      <w:pPr>
        <w:spacing w:after="120" w:line="400" w:lineRule="exact"/>
        <w:rPr>
          <w:rFonts w:ascii="Arial" w:hAnsi="Arial" w:cs="Arial"/>
          <w:b/>
          <w:bCs/>
          <w:szCs w:val="32"/>
        </w:rPr>
      </w:pPr>
      <w:r w:rsidRPr="000C2978">
        <w:rPr>
          <w:rFonts w:ascii="Arial" w:hAnsi="Arial" w:cs="Arial"/>
          <w:b/>
          <w:bCs/>
          <w:szCs w:val="32"/>
        </w:rPr>
        <w:lastRenderedPageBreak/>
        <w:t>一、</w:t>
      </w:r>
      <w:r w:rsidR="0020203D" w:rsidRPr="000C2978">
        <w:rPr>
          <w:rFonts w:ascii="Arial" w:hAnsi="Arial" w:cs="Arial"/>
          <w:b/>
          <w:bCs/>
          <w:szCs w:val="32"/>
        </w:rPr>
        <w:t>期貨顧問事業內部控制制度</w:t>
      </w:r>
      <w:r w:rsidR="00C455A4">
        <w:rPr>
          <w:rFonts w:ascii="Arial" w:hAnsi="Arial" w:cs="Arial" w:hint="eastAsia"/>
          <w:b/>
          <w:bCs/>
          <w:szCs w:val="32"/>
        </w:rPr>
        <w:t>標準規範</w:t>
      </w:r>
      <w:r w:rsidR="0020203D" w:rsidRPr="000C2978">
        <w:rPr>
          <w:rFonts w:ascii="Arial" w:hAnsi="Arial" w:cs="Arial"/>
          <w:b/>
          <w:bCs/>
          <w:szCs w:val="32"/>
        </w:rPr>
        <w:t>修正對照表</w:t>
      </w:r>
    </w:p>
    <w:tbl>
      <w:tblPr>
        <w:tblW w:w="15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5"/>
        <w:gridCol w:w="2207"/>
        <w:gridCol w:w="5821"/>
        <w:gridCol w:w="1809"/>
        <w:gridCol w:w="3816"/>
      </w:tblGrid>
      <w:tr w:rsidR="00682A9D" w:rsidRPr="000C2978" w:rsidTr="00083635">
        <w:trPr>
          <w:trHeight w:hRule="exact" w:val="567"/>
          <w:tblHeader/>
        </w:trPr>
        <w:tc>
          <w:tcPr>
            <w:tcW w:w="1465" w:type="dxa"/>
            <w:vAlign w:val="center"/>
          </w:tcPr>
          <w:p w:rsidR="00682A9D" w:rsidRPr="000C2978" w:rsidRDefault="00682A9D" w:rsidP="000C2978">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編號</w:t>
            </w:r>
          </w:p>
        </w:tc>
        <w:tc>
          <w:tcPr>
            <w:tcW w:w="2207" w:type="dxa"/>
            <w:vAlign w:val="center"/>
          </w:tcPr>
          <w:p w:rsidR="00682A9D" w:rsidRPr="000C2978" w:rsidRDefault="00682A9D" w:rsidP="000C2978">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作業項目</w:t>
            </w:r>
          </w:p>
        </w:tc>
        <w:tc>
          <w:tcPr>
            <w:tcW w:w="5821" w:type="dxa"/>
            <w:vAlign w:val="center"/>
          </w:tcPr>
          <w:p w:rsidR="00682A9D" w:rsidRPr="000C2978" w:rsidRDefault="00682A9D" w:rsidP="000C2978">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修正後內容</w:t>
            </w:r>
          </w:p>
        </w:tc>
        <w:tc>
          <w:tcPr>
            <w:tcW w:w="1809" w:type="dxa"/>
            <w:vAlign w:val="center"/>
          </w:tcPr>
          <w:p w:rsidR="00682A9D" w:rsidRPr="000C2978" w:rsidRDefault="00682A9D" w:rsidP="000C2978">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修正前內容</w:t>
            </w:r>
          </w:p>
        </w:tc>
        <w:tc>
          <w:tcPr>
            <w:tcW w:w="3816" w:type="dxa"/>
            <w:vAlign w:val="center"/>
          </w:tcPr>
          <w:p w:rsidR="00682A9D" w:rsidRPr="000C2978" w:rsidRDefault="00682A9D" w:rsidP="000C2978">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修正說明</w:t>
            </w:r>
          </w:p>
        </w:tc>
      </w:tr>
      <w:tr w:rsidR="00134BBE" w:rsidRPr="000C2978" w:rsidTr="00083635">
        <w:trPr>
          <w:trHeight w:val="8940"/>
        </w:trPr>
        <w:tc>
          <w:tcPr>
            <w:tcW w:w="1465" w:type="dxa"/>
          </w:tcPr>
          <w:p w:rsidR="00DD7934" w:rsidRPr="006F04FA" w:rsidRDefault="00DD7934" w:rsidP="000C2978">
            <w:pPr>
              <w:adjustRightInd w:val="0"/>
              <w:snapToGrid w:val="0"/>
              <w:spacing w:line="380" w:lineRule="exact"/>
              <w:jc w:val="center"/>
              <w:rPr>
                <w:rFonts w:ascii="Arial" w:hAnsi="Arial" w:cs="Arial"/>
                <w:color w:val="0000FF"/>
                <w:sz w:val="26"/>
                <w:szCs w:val="26"/>
              </w:rPr>
            </w:pPr>
            <w:r w:rsidRPr="006F04FA">
              <w:rPr>
                <w:rFonts w:ascii="Arial" w:hAnsi="Arial" w:cs="Arial"/>
                <w:color w:val="0000FF"/>
                <w:sz w:val="26"/>
                <w:szCs w:val="26"/>
              </w:rPr>
              <w:t>CA-2</w:t>
            </w:r>
            <w:r w:rsidR="001D5E69" w:rsidRPr="006F04FA">
              <w:rPr>
                <w:rFonts w:ascii="Arial" w:hAnsi="Arial" w:cs="Arial" w:hint="eastAsia"/>
                <w:color w:val="0000FF"/>
                <w:sz w:val="26"/>
                <w:szCs w:val="26"/>
              </w:rPr>
              <w:t>4000</w:t>
            </w: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Pr="000C2978" w:rsidRDefault="00134BBE" w:rsidP="000C2978">
            <w:pPr>
              <w:adjustRightInd w:val="0"/>
              <w:snapToGrid w:val="0"/>
              <w:spacing w:line="380" w:lineRule="exact"/>
              <w:ind w:left="28" w:right="-113"/>
              <w:rPr>
                <w:rFonts w:ascii="Arial" w:hAnsi="Arial" w:cs="Arial"/>
                <w:sz w:val="26"/>
                <w:szCs w:val="26"/>
              </w:rPr>
            </w:pPr>
          </w:p>
          <w:p w:rsidR="00134BBE" w:rsidRDefault="00134BBE" w:rsidP="000C2978">
            <w:pPr>
              <w:adjustRightInd w:val="0"/>
              <w:snapToGrid w:val="0"/>
              <w:spacing w:line="380" w:lineRule="exact"/>
              <w:ind w:left="28" w:right="-113"/>
              <w:rPr>
                <w:rFonts w:ascii="Arial" w:hAnsi="Arial" w:cs="Arial"/>
                <w:sz w:val="26"/>
                <w:szCs w:val="26"/>
              </w:rPr>
            </w:pPr>
          </w:p>
          <w:p w:rsidR="000C2978" w:rsidRDefault="000C2978" w:rsidP="000C2978">
            <w:pPr>
              <w:adjustRightInd w:val="0"/>
              <w:snapToGrid w:val="0"/>
              <w:spacing w:line="380" w:lineRule="exact"/>
              <w:ind w:left="28" w:right="-113"/>
              <w:rPr>
                <w:rFonts w:ascii="Arial" w:hAnsi="Arial" w:cs="Arial"/>
                <w:sz w:val="26"/>
                <w:szCs w:val="26"/>
              </w:rPr>
            </w:pPr>
          </w:p>
          <w:p w:rsidR="000C2978" w:rsidRPr="000C2978" w:rsidRDefault="000C2978" w:rsidP="000C2978">
            <w:pPr>
              <w:adjustRightInd w:val="0"/>
              <w:snapToGrid w:val="0"/>
              <w:spacing w:line="380" w:lineRule="exact"/>
              <w:ind w:left="28" w:right="-113"/>
              <w:rPr>
                <w:rFonts w:ascii="Arial" w:hAnsi="Arial" w:cs="Arial"/>
                <w:sz w:val="26"/>
                <w:szCs w:val="26"/>
              </w:rPr>
            </w:pPr>
          </w:p>
          <w:p w:rsidR="0005137E" w:rsidRPr="000C2978" w:rsidRDefault="0005137E" w:rsidP="000C2978">
            <w:pPr>
              <w:adjustRightInd w:val="0"/>
              <w:snapToGrid w:val="0"/>
              <w:spacing w:line="380" w:lineRule="exact"/>
              <w:ind w:left="28"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Default="00CD1691" w:rsidP="000C2978">
            <w:pPr>
              <w:adjustRightInd w:val="0"/>
              <w:snapToGrid w:val="0"/>
              <w:spacing w:line="380" w:lineRule="exact"/>
              <w:ind w:right="-113"/>
              <w:rPr>
                <w:rFonts w:ascii="Arial" w:hAnsi="Arial" w:cs="Arial"/>
                <w:sz w:val="26"/>
                <w:szCs w:val="26"/>
              </w:rPr>
            </w:pPr>
          </w:p>
          <w:p w:rsidR="000C2978" w:rsidRDefault="000C2978" w:rsidP="000C2978">
            <w:pPr>
              <w:adjustRightInd w:val="0"/>
              <w:snapToGrid w:val="0"/>
              <w:spacing w:line="380" w:lineRule="exact"/>
              <w:ind w:right="-113"/>
              <w:rPr>
                <w:rFonts w:ascii="Arial" w:hAnsi="Arial" w:cs="Arial"/>
                <w:sz w:val="26"/>
                <w:szCs w:val="26"/>
              </w:rPr>
            </w:pPr>
          </w:p>
          <w:p w:rsidR="000C2978" w:rsidRPr="000C2978" w:rsidRDefault="000C2978"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05137E" w:rsidRPr="000C2978" w:rsidRDefault="0005137E"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Default="00CD1691" w:rsidP="000C2978">
            <w:pPr>
              <w:adjustRightInd w:val="0"/>
              <w:snapToGrid w:val="0"/>
              <w:spacing w:line="380" w:lineRule="exact"/>
              <w:ind w:right="-113"/>
              <w:rPr>
                <w:rFonts w:ascii="Arial" w:hAnsi="Arial" w:cs="Arial"/>
                <w:sz w:val="26"/>
                <w:szCs w:val="26"/>
              </w:rPr>
            </w:pPr>
          </w:p>
          <w:p w:rsidR="001468B6" w:rsidRPr="000C2978" w:rsidRDefault="001468B6"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CD1691" w:rsidRPr="000C2978" w:rsidRDefault="00CD1691" w:rsidP="000C2978">
            <w:pPr>
              <w:adjustRightInd w:val="0"/>
              <w:snapToGrid w:val="0"/>
              <w:spacing w:line="380" w:lineRule="exact"/>
              <w:ind w:right="-113"/>
              <w:rPr>
                <w:rFonts w:ascii="Arial" w:hAnsi="Arial" w:cs="Arial"/>
                <w:sz w:val="26"/>
                <w:szCs w:val="26"/>
              </w:rPr>
            </w:pPr>
          </w:p>
          <w:p w:rsidR="001468B6" w:rsidRDefault="001468B6" w:rsidP="000C2978">
            <w:pPr>
              <w:adjustRightInd w:val="0"/>
              <w:snapToGrid w:val="0"/>
              <w:spacing w:line="380" w:lineRule="exact"/>
              <w:ind w:right="-113"/>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1468B6" w:rsidRPr="001468B6" w:rsidRDefault="001468B6" w:rsidP="001468B6">
            <w:pPr>
              <w:rPr>
                <w:rFonts w:ascii="Arial" w:hAnsi="Arial" w:cs="Arial"/>
                <w:sz w:val="26"/>
                <w:szCs w:val="26"/>
              </w:rPr>
            </w:pPr>
          </w:p>
          <w:p w:rsidR="00CD1691" w:rsidRPr="001468B6" w:rsidRDefault="001468B6" w:rsidP="00654E46">
            <w:pPr>
              <w:tabs>
                <w:tab w:val="left" w:pos="653"/>
              </w:tabs>
              <w:rPr>
                <w:rFonts w:ascii="Arial" w:hAnsi="Arial" w:cs="Arial"/>
                <w:sz w:val="26"/>
                <w:szCs w:val="26"/>
              </w:rPr>
            </w:pPr>
            <w:r>
              <w:rPr>
                <w:rFonts w:ascii="Arial" w:hAnsi="Arial" w:cs="Arial"/>
                <w:sz w:val="26"/>
                <w:szCs w:val="26"/>
              </w:rPr>
              <w:tab/>
            </w:r>
          </w:p>
        </w:tc>
        <w:tc>
          <w:tcPr>
            <w:tcW w:w="2207" w:type="dxa"/>
          </w:tcPr>
          <w:p w:rsidR="00134BBE" w:rsidRPr="006F04FA" w:rsidRDefault="001D5E69" w:rsidP="000C2978">
            <w:pPr>
              <w:adjustRightInd w:val="0"/>
              <w:snapToGrid w:val="0"/>
              <w:spacing w:line="380" w:lineRule="exact"/>
              <w:ind w:left="28" w:right="-113"/>
              <w:rPr>
                <w:rFonts w:ascii="Arial" w:hAnsi="Arial" w:cs="Arial"/>
                <w:color w:val="0000FF"/>
                <w:sz w:val="24"/>
                <w:szCs w:val="24"/>
                <w:u w:val="single"/>
                <w:lang w:val="zh-TW"/>
              </w:rPr>
            </w:pPr>
            <w:r w:rsidRPr="006F04FA">
              <w:rPr>
                <w:rFonts w:ascii="Arial" w:hAnsi="Arial" w:cs="Arial" w:hint="eastAsia"/>
                <w:color w:val="0000FF"/>
                <w:sz w:val="24"/>
                <w:szCs w:val="24"/>
                <w:u w:val="single"/>
                <w:lang w:val="zh-TW"/>
              </w:rPr>
              <w:lastRenderedPageBreak/>
              <w:t>辦理高齡客戶金融商品或服務適合度</w:t>
            </w:r>
            <w:r w:rsidR="0018413F" w:rsidRPr="006F04FA">
              <w:rPr>
                <w:rFonts w:ascii="Arial" w:hAnsi="Arial" w:cs="Arial" w:hint="eastAsia"/>
                <w:color w:val="0000FF"/>
                <w:sz w:val="24"/>
                <w:szCs w:val="24"/>
                <w:u w:val="single"/>
                <w:lang w:val="zh-TW"/>
              </w:rPr>
              <w:t>評估</w:t>
            </w:r>
            <w:r w:rsidRPr="006F04FA">
              <w:rPr>
                <w:rFonts w:ascii="Arial" w:hAnsi="Arial" w:cs="Arial" w:hint="eastAsia"/>
                <w:color w:val="0000FF"/>
                <w:sz w:val="24"/>
                <w:szCs w:val="24"/>
                <w:u w:val="single"/>
                <w:lang w:val="zh-TW"/>
              </w:rPr>
              <w:t>作業</w:t>
            </w:r>
          </w:p>
          <w:p w:rsidR="00134BBE" w:rsidRPr="006F04FA" w:rsidRDefault="00FA3433" w:rsidP="000C2978">
            <w:pPr>
              <w:adjustRightInd w:val="0"/>
              <w:snapToGrid w:val="0"/>
              <w:spacing w:line="380" w:lineRule="exact"/>
              <w:ind w:left="28" w:right="-113"/>
              <w:rPr>
                <w:rFonts w:ascii="Arial" w:hAnsi="Arial" w:cs="Arial"/>
                <w:sz w:val="24"/>
                <w:szCs w:val="24"/>
              </w:rPr>
            </w:pPr>
            <w:r>
              <w:rPr>
                <w:rFonts w:ascii="Arial" w:hAnsi="Arial" w:cs="Arial" w:hint="eastAsia"/>
                <w:sz w:val="24"/>
                <w:szCs w:val="24"/>
              </w:rPr>
              <w:t>(</w:t>
            </w:r>
            <w:r w:rsidR="0088259B">
              <w:rPr>
                <w:rFonts w:ascii="Arial" w:hAnsi="Arial" w:cs="Arial" w:hint="eastAsia"/>
                <w:sz w:val="24"/>
                <w:szCs w:val="24"/>
              </w:rPr>
              <w:t>施</w:t>
            </w:r>
            <w:r w:rsidR="00F810DF">
              <w:rPr>
                <w:rFonts w:ascii="Arial" w:hAnsi="Arial" w:cs="Arial" w:hint="eastAsia"/>
                <w:sz w:val="24"/>
                <w:szCs w:val="24"/>
              </w:rPr>
              <w:t>行</w:t>
            </w:r>
            <w:r>
              <w:rPr>
                <w:rFonts w:ascii="Arial" w:hAnsi="Arial" w:cs="Arial" w:hint="eastAsia"/>
                <w:sz w:val="24"/>
                <w:szCs w:val="24"/>
              </w:rPr>
              <w:t>日期為</w:t>
            </w:r>
            <w:r>
              <w:rPr>
                <w:rFonts w:ascii="Arial" w:hAnsi="Arial" w:cs="Arial" w:hint="eastAsia"/>
                <w:sz w:val="24"/>
                <w:szCs w:val="24"/>
              </w:rPr>
              <w:t>111</w:t>
            </w:r>
            <w:r>
              <w:rPr>
                <w:rFonts w:ascii="Arial" w:hAnsi="Arial" w:cs="Arial" w:hint="eastAsia"/>
                <w:sz w:val="24"/>
                <w:szCs w:val="24"/>
              </w:rPr>
              <w:t>年</w:t>
            </w:r>
            <w:r>
              <w:rPr>
                <w:rFonts w:ascii="Arial" w:hAnsi="Arial" w:cs="Arial" w:hint="eastAsia"/>
                <w:sz w:val="24"/>
                <w:szCs w:val="24"/>
              </w:rPr>
              <w:t>10</w:t>
            </w:r>
            <w:r>
              <w:rPr>
                <w:rFonts w:ascii="Arial" w:hAnsi="Arial" w:cs="Arial" w:hint="eastAsia"/>
                <w:sz w:val="24"/>
                <w:szCs w:val="24"/>
              </w:rPr>
              <w:t>月</w:t>
            </w:r>
            <w:r>
              <w:rPr>
                <w:rFonts w:ascii="Arial" w:hAnsi="Arial" w:cs="Arial" w:hint="eastAsia"/>
                <w:sz w:val="24"/>
                <w:szCs w:val="24"/>
              </w:rPr>
              <w:t>1</w:t>
            </w:r>
            <w:r>
              <w:rPr>
                <w:rFonts w:ascii="Arial" w:hAnsi="Arial" w:cs="Arial" w:hint="eastAsia"/>
                <w:sz w:val="24"/>
                <w:szCs w:val="24"/>
              </w:rPr>
              <w:t>日</w:t>
            </w:r>
            <w:r>
              <w:rPr>
                <w:rFonts w:ascii="Arial" w:hAnsi="Arial" w:cs="Arial" w:hint="eastAsia"/>
                <w:sz w:val="24"/>
                <w:szCs w:val="24"/>
              </w:rPr>
              <w:t>)</w:t>
            </w: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0C2978" w:rsidRPr="006F04FA" w:rsidRDefault="000C2978" w:rsidP="000C2978">
            <w:pPr>
              <w:adjustRightInd w:val="0"/>
              <w:snapToGrid w:val="0"/>
              <w:spacing w:line="380" w:lineRule="exact"/>
              <w:ind w:left="28" w:right="-113"/>
              <w:rPr>
                <w:rFonts w:ascii="Arial" w:hAnsi="Arial" w:cs="Arial"/>
                <w:sz w:val="24"/>
                <w:szCs w:val="24"/>
              </w:rPr>
            </w:pPr>
          </w:p>
          <w:p w:rsidR="000C2978" w:rsidRPr="006F04FA" w:rsidRDefault="000C2978" w:rsidP="000C2978">
            <w:pPr>
              <w:adjustRightInd w:val="0"/>
              <w:snapToGrid w:val="0"/>
              <w:spacing w:line="380" w:lineRule="exact"/>
              <w:ind w:left="28" w:right="-113"/>
              <w:rPr>
                <w:rFonts w:ascii="Arial" w:hAnsi="Arial" w:cs="Arial"/>
                <w:sz w:val="24"/>
                <w:szCs w:val="24"/>
              </w:rPr>
            </w:pPr>
          </w:p>
          <w:p w:rsidR="000C2978" w:rsidRPr="006F04FA" w:rsidRDefault="000C2978" w:rsidP="000C2978">
            <w:pPr>
              <w:adjustRightInd w:val="0"/>
              <w:snapToGrid w:val="0"/>
              <w:spacing w:line="380" w:lineRule="exact"/>
              <w:ind w:left="28" w:right="-113"/>
              <w:rPr>
                <w:rFonts w:ascii="Arial" w:hAnsi="Arial" w:cs="Arial"/>
                <w:sz w:val="24"/>
                <w:szCs w:val="24"/>
              </w:rPr>
            </w:pPr>
          </w:p>
          <w:p w:rsidR="00134BBE" w:rsidRPr="006F04FA" w:rsidRDefault="00134BBE" w:rsidP="000C2978">
            <w:pPr>
              <w:adjustRightInd w:val="0"/>
              <w:snapToGrid w:val="0"/>
              <w:spacing w:line="380" w:lineRule="exact"/>
              <w:ind w:left="28" w:right="-113"/>
              <w:rPr>
                <w:rFonts w:ascii="Arial" w:hAnsi="Arial" w:cs="Arial"/>
                <w:sz w:val="24"/>
                <w:szCs w:val="24"/>
              </w:rPr>
            </w:pPr>
          </w:p>
          <w:p w:rsidR="0005137E" w:rsidRPr="006F04FA" w:rsidRDefault="0005137E" w:rsidP="000C2978">
            <w:pPr>
              <w:adjustRightInd w:val="0"/>
              <w:snapToGrid w:val="0"/>
              <w:spacing w:line="380" w:lineRule="exact"/>
              <w:ind w:left="28" w:right="-113"/>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0C2978" w:rsidRPr="006F04FA" w:rsidRDefault="000C2978" w:rsidP="000C2978">
            <w:pPr>
              <w:adjustRightInd w:val="0"/>
              <w:snapToGrid w:val="0"/>
              <w:spacing w:line="380" w:lineRule="exact"/>
              <w:rPr>
                <w:rFonts w:ascii="Arial" w:hAnsi="Arial" w:cs="Arial"/>
                <w:sz w:val="24"/>
                <w:szCs w:val="24"/>
              </w:rPr>
            </w:pPr>
          </w:p>
          <w:p w:rsidR="000C2978" w:rsidRPr="006F04FA" w:rsidRDefault="000C2978" w:rsidP="000C2978">
            <w:pPr>
              <w:adjustRightInd w:val="0"/>
              <w:snapToGrid w:val="0"/>
              <w:spacing w:line="380" w:lineRule="exact"/>
              <w:rPr>
                <w:rFonts w:ascii="Arial" w:hAnsi="Arial" w:cs="Arial"/>
                <w:sz w:val="24"/>
                <w:szCs w:val="24"/>
              </w:rPr>
            </w:pPr>
          </w:p>
          <w:p w:rsidR="000C2978" w:rsidRPr="006F04FA" w:rsidRDefault="000C2978"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05137E" w:rsidRPr="006F04FA" w:rsidRDefault="0005137E" w:rsidP="000C2978">
            <w:pPr>
              <w:adjustRightInd w:val="0"/>
              <w:snapToGrid w:val="0"/>
              <w:spacing w:line="380" w:lineRule="exact"/>
              <w:rPr>
                <w:rFonts w:ascii="Arial" w:hAnsi="Arial" w:cs="Arial"/>
                <w:sz w:val="24"/>
                <w:szCs w:val="24"/>
              </w:rPr>
            </w:pPr>
          </w:p>
          <w:p w:rsidR="001468B6" w:rsidRDefault="001468B6" w:rsidP="001853F7">
            <w:pPr>
              <w:adjustRightInd w:val="0"/>
              <w:snapToGrid w:val="0"/>
              <w:spacing w:line="380" w:lineRule="exact"/>
              <w:ind w:left="28" w:right="-113"/>
              <w:rPr>
                <w:rFonts w:ascii="Arial" w:hAnsi="Arial" w:cs="Arial"/>
                <w:color w:val="0000FF"/>
                <w:sz w:val="24"/>
                <w:szCs w:val="24"/>
                <w:u w:val="single"/>
                <w:lang w:val="zh-TW"/>
              </w:rPr>
            </w:pPr>
          </w:p>
          <w:p w:rsidR="001468B6" w:rsidRDefault="001468B6" w:rsidP="001853F7">
            <w:pPr>
              <w:adjustRightInd w:val="0"/>
              <w:snapToGrid w:val="0"/>
              <w:spacing w:line="380" w:lineRule="exact"/>
              <w:ind w:left="28" w:right="-113"/>
              <w:rPr>
                <w:rFonts w:ascii="Arial" w:hAnsi="Arial" w:cs="Arial"/>
                <w:color w:val="0000FF"/>
                <w:sz w:val="24"/>
                <w:szCs w:val="24"/>
                <w:u w:val="single"/>
                <w:lang w:val="zh-TW"/>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p w:rsidR="00CD1691" w:rsidRPr="006F04FA" w:rsidRDefault="00CD1691" w:rsidP="000C2978">
            <w:pPr>
              <w:adjustRightInd w:val="0"/>
              <w:snapToGrid w:val="0"/>
              <w:spacing w:line="380" w:lineRule="exact"/>
              <w:rPr>
                <w:rFonts w:ascii="Arial" w:hAnsi="Arial" w:cs="Arial"/>
                <w:sz w:val="24"/>
                <w:szCs w:val="24"/>
              </w:rPr>
            </w:pPr>
          </w:p>
        </w:tc>
        <w:tc>
          <w:tcPr>
            <w:tcW w:w="5821" w:type="dxa"/>
          </w:tcPr>
          <w:p w:rsidR="0018413F" w:rsidRPr="006F04FA" w:rsidRDefault="0018413F" w:rsidP="0018413F">
            <w:pPr>
              <w:adjustRightInd w:val="0"/>
              <w:snapToGrid w:val="0"/>
              <w:spacing w:line="400" w:lineRule="exact"/>
              <w:ind w:leftChars="-20" w:left="664" w:rightChars="-30" w:right="-84" w:hangingChars="300" w:hanging="720"/>
              <w:jc w:val="both"/>
              <w:rPr>
                <w:rFonts w:ascii="Arial" w:hAnsi="Arial" w:cs="Arial"/>
                <w:color w:val="0000FF"/>
                <w:sz w:val="24"/>
                <w:szCs w:val="24"/>
                <w:u w:val="single"/>
                <w:lang w:val="zh-TW"/>
              </w:rPr>
            </w:pPr>
            <w:r w:rsidRPr="006F04FA">
              <w:rPr>
                <w:rFonts w:ascii="Arial" w:hAnsi="Arial" w:cs="Arial"/>
                <w:color w:val="0000FF"/>
                <w:sz w:val="24"/>
                <w:szCs w:val="24"/>
                <w:u w:val="single"/>
                <w:lang w:val="zh-TW"/>
              </w:rPr>
              <w:lastRenderedPageBreak/>
              <w:t>法令規章：</w:t>
            </w:r>
          </w:p>
          <w:p w:rsidR="0018413F" w:rsidRPr="006F04FA" w:rsidRDefault="0018413F" w:rsidP="0018413F">
            <w:pPr>
              <w:numPr>
                <w:ilvl w:val="0"/>
                <w:numId w:val="7"/>
              </w:numPr>
              <w:tabs>
                <w:tab w:val="clear" w:pos="508"/>
                <w:tab w:val="num" w:pos="332"/>
              </w:tabs>
              <w:spacing w:line="400" w:lineRule="exact"/>
              <w:ind w:left="332" w:right="28" w:hanging="304"/>
              <w:rPr>
                <w:rFonts w:ascii="Arial" w:hAnsi="Arial" w:cs="Arial"/>
                <w:color w:val="0000FF"/>
                <w:sz w:val="24"/>
                <w:szCs w:val="24"/>
                <w:u w:val="single"/>
                <w:lang w:val="zh-TW"/>
              </w:rPr>
            </w:pPr>
            <w:r w:rsidRPr="006F04FA">
              <w:rPr>
                <w:rFonts w:ascii="Arial" w:hAnsi="Arial" w:cs="Arial"/>
                <w:color w:val="0000FF"/>
                <w:sz w:val="24"/>
                <w:szCs w:val="24"/>
                <w:u w:val="single"/>
                <w:lang w:val="zh-TW"/>
              </w:rPr>
              <w:t>期貨服務事業</w:t>
            </w:r>
            <w:r w:rsidRPr="006F04FA">
              <w:rPr>
                <w:rFonts w:ascii="Arial" w:hAnsi="Arial" w:cs="Arial" w:hint="eastAsia"/>
                <w:color w:val="0000FF"/>
                <w:sz w:val="24"/>
                <w:szCs w:val="24"/>
                <w:u w:val="single"/>
                <w:lang w:val="zh-TW"/>
              </w:rPr>
              <w:t>辦理高齡</w:t>
            </w:r>
            <w:r w:rsidR="00F43E0B">
              <w:rPr>
                <w:rFonts w:ascii="Arial" w:hAnsi="Arial" w:cs="Arial" w:hint="eastAsia"/>
                <w:color w:val="0000FF"/>
                <w:sz w:val="24"/>
                <w:szCs w:val="24"/>
                <w:u w:val="single"/>
                <w:lang w:val="zh-TW"/>
              </w:rPr>
              <w:t>客戶</w:t>
            </w:r>
            <w:r w:rsidRPr="006F04FA">
              <w:rPr>
                <w:rFonts w:ascii="Arial" w:hAnsi="Arial" w:cs="Arial" w:hint="eastAsia"/>
                <w:color w:val="0000FF"/>
                <w:sz w:val="24"/>
                <w:szCs w:val="24"/>
                <w:u w:val="single"/>
                <w:lang w:val="zh-TW"/>
              </w:rPr>
              <w:t>金融商品或服務適合度評估準則</w:t>
            </w:r>
          </w:p>
          <w:p w:rsidR="0018413F" w:rsidRPr="006F04FA" w:rsidRDefault="0018413F" w:rsidP="000C2978">
            <w:pPr>
              <w:adjustRightInd w:val="0"/>
              <w:snapToGrid w:val="0"/>
              <w:spacing w:line="380" w:lineRule="exact"/>
              <w:rPr>
                <w:rFonts w:ascii="Arial" w:hAnsi="Arial" w:cs="Arial"/>
                <w:color w:val="0000FF"/>
                <w:sz w:val="24"/>
                <w:szCs w:val="24"/>
                <w:u w:val="single"/>
                <w:lang w:val="zh-TW"/>
              </w:rPr>
            </w:pPr>
          </w:p>
          <w:p w:rsidR="00690DF6" w:rsidRPr="006F04FA" w:rsidRDefault="00690DF6" w:rsidP="000C2978">
            <w:pPr>
              <w:adjustRightInd w:val="0"/>
              <w:snapToGrid w:val="0"/>
              <w:spacing w:line="380" w:lineRule="exact"/>
              <w:rPr>
                <w:rFonts w:ascii="Arial" w:hAnsi="Arial" w:cs="Arial"/>
                <w:color w:val="0000FF"/>
                <w:sz w:val="24"/>
                <w:szCs w:val="24"/>
                <w:u w:val="single"/>
                <w:lang w:val="zh-TW"/>
              </w:rPr>
            </w:pPr>
            <w:r w:rsidRPr="006F04FA">
              <w:rPr>
                <w:rFonts w:ascii="Arial" w:hAnsi="Arial" w:cs="Arial"/>
                <w:color w:val="0000FF"/>
                <w:sz w:val="24"/>
                <w:szCs w:val="24"/>
                <w:u w:val="single"/>
                <w:lang w:val="zh-TW"/>
              </w:rPr>
              <w:t>作業程序及控制重點：</w:t>
            </w:r>
          </w:p>
          <w:p w:rsidR="004D3F3E" w:rsidRPr="006F04FA" w:rsidRDefault="0018413F" w:rsidP="0018413F">
            <w:pPr>
              <w:adjustRightInd w:val="0"/>
              <w:snapToGrid w:val="0"/>
              <w:spacing w:line="380" w:lineRule="exact"/>
              <w:rPr>
                <w:rFonts w:ascii="Arial" w:hAnsi="Arial" w:cs="Arial"/>
                <w:color w:val="0000FF"/>
                <w:sz w:val="24"/>
                <w:szCs w:val="24"/>
                <w:u w:val="single"/>
                <w:lang w:val="zh-TW"/>
              </w:rPr>
            </w:pPr>
            <w:r w:rsidRPr="006F04FA">
              <w:rPr>
                <w:rFonts w:ascii="Arial" w:hAnsi="Arial" w:cs="Arial" w:hint="eastAsia"/>
                <w:color w:val="0000FF"/>
                <w:sz w:val="24"/>
                <w:szCs w:val="24"/>
                <w:u w:val="single"/>
                <w:lang w:val="zh-TW"/>
              </w:rPr>
              <w:t>一、</w:t>
            </w:r>
            <w:r w:rsidR="004D3F3E" w:rsidRPr="006F04FA">
              <w:rPr>
                <w:rFonts w:ascii="Arial" w:hAnsi="Arial" w:cs="Arial" w:hint="eastAsia"/>
                <w:color w:val="0000FF"/>
                <w:sz w:val="24"/>
                <w:szCs w:val="24"/>
                <w:u w:val="single"/>
                <w:lang w:val="zh-TW"/>
              </w:rPr>
              <w:t>65</w:t>
            </w:r>
            <w:r w:rsidR="004D3F3E" w:rsidRPr="006F04FA">
              <w:rPr>
                <w:rFonts w:ascii="Arial" w:hAnsi="Arial" w:cs="Arial" w:hint="eastAsia"/>
                <w:color w:val="0000FF"/>
                <w:sz w:val="24"/>
                <w:szCs w:val="24"/>
                <w:u w:val="single"/>
                <w:lang w:val="zh-TW"/>
              </w:rPr>
              <w:t>歲以上高齡</w:t>
            </w:r>
            <w:r w:rsidR="004D3F3E" w:rsidRPr="006F04FA">
              <w:rPr>
                <w:rFonts w:ascii="Arial" w:hAnsi="Arial" w:cs="Arial"/>
                <w:color w:val="0000FF"/>
                <w:sz w:val="24"/>
                <w:szCs w:val="24"/>
                <w:u w:val="single"/>
                <w:lang w:val="zh-TW"/>
              </w:rPr>
              <w:t>委任人</w:t>
            </w:r>
            <w:r w:rsidR="006F04FA">
              <w:rPr>
                <w:rFonts w:ascii="Arial" w:hAnsi="Arial" w:cs="Arial" w:hint="eastAsia"/>
                <w:color w:val="0000FF"/>
                <w:sz w:val="24"/>
                <w:szCs w:val="24"/>
                <w:u w:val="single"/>
                <w:lang w:val="zh-TW"/>
              </w:rPr>
              <w:t>簽訂</w:t>
            </w:r>
            <w:r w:rsidR="004D3F3E" w:rsidRPr="006F04FA">
              <w:rPr>
                <w:rFonts w:ascii="Arial" w:hAnsi="Arial" w:cs="Arial"/>
                <w:color w:val="0000FF"/>
                <w:sz w:val="24"/>
                <w:szCs w:val="24"/>
                <w:u w:val="single"/>
                <w:lang w:val="zh-TW"/>
              </w:rPr>
              <w:t>期貨顧問服務之委任契約，</w:t>
            </w:r>
            <w:r w:rsidR="004D3F3E" w:rsidRPr="006F04FA">
              <w:rPr>
                <w:rFonts w:ascii="Arial" w:hAnsi="Arial" w:cs="Arial" w:hint="eastAsia"/>
                <w:color w:val="0000FF"/>
                <w:sz w:val="24"/>
                <w:szCs w:val="24"/>
                <w:u w:val="single"/>
                <w:lang w:val="zh-TW"/>
              </w:rPr>
              <w:t>除應遵守</w:t>
            </w:r>
            <w:r w:rsidR="00BB0E76" w:rsidRPr="006F04FA">
              <w:rPr>
                <w:rFonts w:ascii="Arial" w:hAnsi="Arial" w:cs="Arial" w:hint="eastAsia"/>
                <w:color w:val="0000FF"/>
                <w:sz w:val="24"/>
                <w:szCs w:val="24"/>
                <w:u w:val="single"/>
                <w:lang w:val="zh-TW"/>
              </w:rPr>
              <w:t>委任契約之簽訂</w:t>
            </w:r>
            <w:r w:rsidR="00BB0E76" w:rsidRPr="006F04FA">
              <w:rPr>
                <w:rFonts w:ascii="Arial" w:hAnsi="Arial" w:cs="Arial" w:hint="eastAsia"/>
                <w:color w:val="0000FF"/>
                <w:sz w:val="24"/>
                <w:szCs w:val="24"/>
                <w:u w:val="single"/>
                <w:lang w:val="zh-TW"/>
              </w:rPr>
              <w:t>(</w:t>
            </w:r>
            <w:r w:rsidR="00BB0E76" w:rsidRPr="006F04FA">
              <w:rPr>
                <w:rFonts w:ascii="Arial" w:hAnsi="Arial" w:cs="Arial" w:hint="eastAsia"/>
                <w:color w:val="0000FF"/>
                <w:sz w:val="24"/>
                <w:szCs w:val="24"/>
                <w:u w:val="single"/>
                <w:lang w:val="zh-TW"/>
              </w:rPr>
              <w:t>含金融消費者保護之管理</w:t>
            </w:r>
            <w:r w:rsidR="00BB0E76" w:rsidRPr="006F04FA">
              <w:rPr>
                <w:rFonts w:ascii="Arial" w:hAnsi="Arial" w:cs="Arial" w:hint="eastAsia"/>
                <w:color w:val="0000FF"/>
                <w:sz w:val="24"/>
                <w:szCs w:val="24"/>
                <w:u w:val="single"/>
                <w:lang w:val="zh-TW"/>
              </w:rPr>
              <w:t>)</w:t>
            </w:r>
            <w:r w:rsidRPr="006F04FA">
              <w:rPr>
                <w:rFonts w:ascii="Arial" w:hAnsi="Arial" w:cs="Arial" w:hint="eastAsia"/>
                <w:color w:val="0000FF"/>
                <w:sz w:val="24"/>
                <w:szCs w:val="24"/>
                <w:u w:val="single"/>
                <w:lang w:val="zh-TW"/>
              </w:rPr>
              <w:t>相關程序辦理</w:t>
            </w:r>
            <w:r w:rsidR="00BB0E76" w:rsidRPr="006F04FA">
              <w:rPr>
                <w:rFonts w:ascii="Arial" w:hAnsi="Arial" w:cs="Arial" w:hint="eastAsia"/>
                <w:color w:val="0000FF"/>
                <w:sz w:val="24"/>
                <w:szCs w:val="24"/>
                <w:u w:val="single"/>
                <w:lang w:val="zh-TW"/>
              </w:rPr>
              <w:t>外</w:t>
            </w:r>
            <w:r w:rsidR="004D3F3E" w:rsidRPr="006F04FA">
              <w:rPr>
                <w:rFonts w:ascii="Arial" w:hAnsi="Arial" w:cs="Arial" w:hint="eastAsia"/>
                <w:color w:val="0000FF"/>
                <w:sz w:val="24"/>
                <w:szCs w:val="24"/>
                <w:u w:val="single"/>
                <w:lang w:val="zh-TW"/>
              </w:rPr>
              <w:t>，</w:t>
            </w:r>
            <w:r w:rsidRPr="006F04FA">
              <w:rPr>
                <w:rFonts w:ascii="Arial" w:hAnsi="Arial" w:cs="Arial" w:hint="eastAsia"/>
                <w:color w:val="0000FF"/>
                <w:sz w:val="24"/>
                <w:szCs w:val="24"/>
                <w:u w:val="single"/>
                <w:lang w:val="zh-TW"/>
              </w:rPr>
              <w:t>另</w:t>
            </w:r>
            <w:r w:rsidR="004D3F3E" w:rsidRPr="006F04FA">
              <w:rPr>
                <w:rFonts w:ascii="Arial" w:hAnsi="Arial" w:cs="Arial"/>
                <w:color w:val="0000FF"/>
                <w:sz w:val="24"/>
                <w:szCs w:val="24"/>
                <w:u w:val="single"/>
                <w:lang w:val="zh-TW"/>
              </w:rPr>
              <w:t>應遵守下列</w:t>
            </w:r>
            <w:r w:rsidRPr="006F04FA">
              <w:rPr>
                <w:rFonts w:ascii="Arial" w:hAnsi="Arial" w:cs="Arial" w:hint="eastAsia"/>
                <w:color w:val="0000FF"/>
                <w:sz w:val="24"/>
                <w:szCs w:val="24"/>
                <w:u w:val="single"/>
                <w:lang w:val="zh-TW"/>
              </w:rPr>
              <w:t>管控措施</w:t>
            </w:r>
            <w:r w:rsidR="004D3F3E" w:rsidRPr="006F04FA">
              <w:rPr>
                <w:rFonts w:ascii="Arial" w:hAnsi="Arial" w:cs="Arial" w:hint="eastAsia"/>
                <w:color w:val="0000FF"/>
                <w:sz w:val="24"/>
                <w:szCs w:val="24"/>
                <w:u w:val="single"/>
                <w:lang w:val="zh-TW"/>
              </w:rPr>
              <w:t>：</w:t>
            </w:r>
          </w:p>
          <w:p w:rsidR="0005137E" w:rsidRPr="006F04FA" w:rsidRDefault="00624964" w:rsidP="004D3F3E">
            <w:pPr>
              <w:pStyle w:val="a8"/>
              <w:numPr>
                <w:ilvl w:val="0"/>
                <w:numId w:val="4"/>
              </w:numPr>
              <w:adjustRightInd w:val="0"/>
              <w:snapToGrid w:val="0"/>
              <w:spacing w:line="380" w:lineRule="exact"/>
              <w:ind w:leftChars="0"/>
              <w:jc w:val="both"/>
              <w:rPr>
                <w:rFonts w:ascii="Arial" w:hAnsi="Arial" w:cs="Arial"/>
                <w:color w:val="0000FF"/>
                <w:sz w:val="24"/>
                <w:szCs w:val="24"/>
                <w:u w:val="single"/>
                <w:lang w:val="zh-TW"/>
              </w:rPr>
            </w:pPr>
            <w:r w:rsidRPr="006F04FA">
              <w:rPr>
                <w:rFonts w:ascii="Arial" w:hAnsi="Arial" w:cs="Arial" w:hint="eastAsia"/>
                <w:color w:val="0000FF"/>
                <w:sz w:val="24"/>
                <w:szCs w:val="24"/>
                <w:u w:val="single"/>
                <w:lang w:val="zh-TW"/>
              </w:rPr>
              <w:t>公司辦理</w:t>
            </w:r>
            <w:r w:rsidRPr="006F04FA">
              <w:rPr>
                <w:rFonts w:ascii="Arial" w:hAnsi="Arial" w:cs="Arial" w:hint="eastAsia"/>
                <w:color w:val="0000FF"/>
                <w:sz w:val="24"/>
                <w:szCs w:val="24"/>
                <w:u w:val="single"/>
                <w:lang w:val="zh-TW"/>
              </w:rPr>
              <w:t>6</w:t>
            </w:r>
            <w:r w:rsidRPr="006F04FA">
              <w:rPr>
                <w:rFonts w:ascii="Arial" w:hAnsi="Arial" w:cs="Arial"/>
                <w:color w:val="0000FF"/>
                <w:sz w:val="24"/>
                <w:szCs w:val="24"/>
                <w:u w:val="single"/>
                <w:lang w:val="zh-TW"/>
              </w:rPr>
              <w:t>5</w:t>
            </w:r>
            <w:r w:rsidRPr="006F04FA">
              <w:rPr>
                <w:rFonts w:ascii="Arial" w:hAnsi="Arial" w:cs="Arial" w:hint="eastAsia"/>
                <w:color w:val="0000FF"/>
                <w:sz w:val="24"/>
                <w:szCs w:val="24"/>
                <w:u w:val="single"/>
                <w:lang w:val="zh-TW"/>
              </w:rPr>
              <w:t>歲以上高齡委任人</w:t>
            </w:r>
            <w:r w:rsidR="004D3F3E" w:rsidRPr="006F04FA">
              <w:rPr>
                <w:rFonts w:ascii="Arial" w:hAnsi="Arial" w:cs="Arial" w:hint="eastAsia"/>
                <w:color w:val="0000FF"/>
                <w:sz w:val="24"/>
                <w:szCs w:val="24"/>
                <w:u w:val="single"/>
                <w:lang w:val="zh-TW"/>
              </w:rPr>
              <w:t>簽訂期貨顧問委任契約</w:t>
            </w:r>
            <w:r w:rsidRPr="006F04FA">
              <w:rPr>
                <w:rFonts w:ascii="Arial" w:hAnsi="Arial" w:cs="Arial"/>
                <w:color w:val="0000FF"/>
                <w:sz w:val="24"/>
                <w:szCs w:val="24"/>
                <w:u w:val="single"/>
                <w:lang w:val="zh-TW"/>
              </w:rPr>
              <w:t>字體</w:t>
            </w:r>
            <w:r w:rsidR="00BB0E76" w:rsidRPr="006F04FA">
              <w:rPr>
                <w:rFonts w:ascii="Arial" w:hAnsi="Arial" w:cs="Arial" w:hint="eastAsia"/>
                <w:color w:val="0000FF"/>
                <w:sz w:val="24"/>
                <w:szCs w:val="24"/>
                <w:u w:val="single"/>
                <w:lang w:val="zh-TW"/>
              </w:rPr>
              <w:t>應</w:t>
            </w:r>
            <w:r w:rsidR="004D3F3E" w:rsidRPr="006F04FA">
              <w:rPr>
                <w:rFonts w:ascii="Arial" w:hAnsi="Arial" w:cs="Arial"/>
                <w:color w:val="0000FF"/>
                <w:sz w:val="24"/>
                <w:szCs w:val="24"/>
                <w:u w:val="single"/>
                <w:lang w:val="zh-TW"/>
              </w:rPr>
              <w:t>加大</w:t>
            </w:r>
            <w:r w:rsidR="004D3F3E" w:rsidRPr="006F04FA">
              <w:rPr>
                <w:rFonts w:ascii="Arial" w:hAnsi="Arial" w:cs="Arial" w:hint="eastAsia"/>
                <w:color w:val="0000FF"/>
                <w:sz w:val="24"/>
                <w:szCs w:val="24"/>
                <w:u w:val="single"/>
                <w:lang w:val="zh-TW"/>
              </w:rPr>
              <w:t>，</w:t>
            </w:r>
            <w:r w:rsidRPr="006F04FA">
              <w:rPr>
                <w:rFonts w:ascii="Arial" w:hAnsi="Arial" w:cs="Arial"/>
                <w:color w:val="0000FF"/>
                <w:sz w:val="24"/>
                <w:szCs w:val="24"/>
                <w:u w:val="single"/>
                <w:lang w:val="zh-TW"/>
              </w:rPr>
              <w:t>並說明期貨顧問委任契約之重要內容</w:t>
            </w:r>
            <w:r w:rsidR="004D3F3E" w:rsidRPr="006F04FA">
              <w:rPr>
                <w:rFonts w:ascii="Arial" w:hAnsi="Arial" w:cs="Arial" w:hint="eastAsia"/>
                <w:color w:val="0000FF"/>
                <w:sz w:val="24"/>
                <w:szCs w:val="24"/>
                <w:u w:val="single"/>
                <w:lang w:val="zh-TW"/>
              </w:rPr>
              <w:t>。</w:t>
            </w:r>
          </w:p>
          <w:p w:rsidR="004D3F3E" w:rsidRPr="006F04FA" w:rsidRDefault="004D3F3E" w:rsidP="004D3F3E">
            <w:pPr>
              <w:pStyle w:val="a8"/>
              <w:numPr>
                <w:ilvl w:val="0"/>
                <w:numId w:val="4"/>
              </w:numPr>
              <w:adjustRightInd w:val="0"/>
              <w:snapToGrid w:val="0"/>
              <w:spacing w:line="380" w:lineRule="exact"/>
              <w:ind w:leftChars="0"/>
              <w:jc w:val="both"/>
              <w:rPr>
                <w:rFonts w:ascii="Arial" w:hAnsi="Arial" w:cs="Arial"/>
                <w:color w:val="0000FF"/>
                <w:sz w:val="24"/>
                <w:szCs w:val="24"/>
                <w:u w:val="single"/>
                <w:lang w:val="zh-TW"/>
              </w:rPr>
            </w:pPr>
            <w:r w:rsidRPr="006F04FA">
              <w:rPr>
                <w:rFonts w:ascii="Arial" w:hAnsi="Arial" w:cs="Arial"/>
                <w:color w:val="0000FF"/>
                <w:sz w:val="24"/>
                <w:szCs w:val="24"/>
                <w:u w:val="single"/>
                <w:lang w:val="zh-TW"/>
              </w:rPr>
              <w:t>為有效評估</w:t>
            </w:r>
            <w:r w:rsidR="00BB0E76" w:rsidRPr="006F04FA">
              <w:rPr>
                <w:rFonts w:ascii="Arial" w:hAnsi="Arial" w:cs="Arial" w:hint="eastAsia"/>
                <w:color w:val="0000FF"/>
                <w:sz w:val="24"/>
                <w:szCs w:val="24"/>
                <w:u w:val="single"/>
                <w:lang w:val="zh-TW"/>
              </w:rPr>
              <w:t>65</w:t>
            </w:r>
            <w:r w:rsidRPr="006F04FA">
              <w:rPr>
                <w:rFonts w:ascii="Arial" w:hAnsi="Arial" w:cs="Arial"/>
                <w:color w:val="0000FF"/>
                <w:sz w:val="24"/>
                <w:szCs w:val="24"/>
                <w:u w:val="single"/>
                <w:lang w:val="zh-TW"/>
              </w:rPr>
              <w:t>歲以上高齡委任人是否有弱點，期貨顧問事業向高齡委任人提供金融商品或服務時，應有符合高齡委任人之風險承受度評估項目。</w:t>
            </w:r>
          </w:p>
          <w:p w:rsidR="004D3F3E" w:rsidRPr="006F04FA" w:rsidRDefault="004D3F3E" w:rsidP="004D3F3E">
            <w:pPr>
              <w:pStyle w:val="a8"/>
              <w:numPr>
                <w:ilvl w:val="0"/>
                <w:numId w:val="4"/>
              </w:numPr>
              <w:adjustRightInd w:val="0"/>
              <w:snapToGrid w:val="0"/>
              <w:spacing w:line="380" w:lineRule="exact"/>
              <w:ind w:leftChars="0"/>
              <w:jc w:val="both"/>
              <w:rPr>
                <w:rFonts w:ascii="Arial" w:hAnsi="Arial" w:cs="Arial"/>
                <w:color w:val="0000FF"/>
                <w:sz w:val="24"/>
                <w:szCs w:val="24"/>
                <w:u w:val="single"/>
                <w:lang w:val="zh-TW"/>
              </w:rPr>
            </w:pPr>
            <w:r w:rsidRPr="006F04FA">
              <w:rPr>
                <w:rFonts w:ascii="Arial" w:hAnsi="Arial" w:cs="Arial"/>
                <w:color w:val="0000FF"/>
                <w:sz w:val="24"/>
                <w:szCs w:val="24"/>
                <w:u w:val="single"/>
                <w:lang w:val="zh-TW"/>
              </w:rPr>
              <w:t>期貨顧問事業對</w:t>
            </w:r>
            <w:r w:rsidR="00BB0E76" w:rsidRPr="006F04FA">
              <w:rPr>
                <w:rFonts w:ascii="Arial" w:hAnsi="Arial" w:cs="Arial" w:hint="eastAsia"/>
                <w:color w:val="0000FF"/>
                <w:sz w:val="24"/>
                <w:szCs w:val="24"/>
                <w:u w:val="single"/>
                <w:lang w:val="zh-TW"/>
              </w:rPr>
              <w:t>65</w:t>
            </w:r>
            <w:r w:rsidRPr="006F04FA">
              <w:rPr>
                <w:rFonts w:ascii="Arial" w:hAnsi="Arial" w:cs="Arial"/>
                <w:color w:val="0000FF"/>
                <w:sz w:val="24"/>
                <w:szCs w:val="24"/>
                <w:u w:val="single"/>
                <w:lang w:val="zh-TW"/>
              </w:rPr>
              <w:t>歲以上高齡委任人提供期貨顧問研究分析意見或推</w:t>
            </w:r>
            <w:proofErr w:type="gramStart"/>
            <w:r w:rsidRPr="006F04FA">
              <w:rPr>
                <w:rFonts w:ascii="Arial" w:hAnsi="Arial" w:cs="Arial"/>
                <w:color w:val="0000FF"/>
                <w:sz w:val="24"/>
                <w:szCs w:val="24"/>
                <w:u w:val="single"/>
                <w:lang w:val="zh-TW"/>
              </w:rPr>
              <w:t>介</w:t>
            </w:r>
            <w:proofErr w:type="gramEnd"/>
            <w:r w:rsidRPr="006F04FA">
              <w:rPr>
                <w:rFonts w:ascii="Arial" w:hAnsi="Arial" w:cs="Arial"/>
                <w:color w:val="0000FF"/>
                <w:sz w:val="24"/>
                <w:szCs w:val="24"/>
                <w:u w:val="single"/>
                <w:lang w:val="zh-TW"/>
              </w:rPr>
              <w:t>建議，應適當考量高風險商品之交易策略，如選擇權賣方策略、流動性低等。</w:t>
            </w:r>
          </w:p>
          <w:p w:rsidR="004D3F3E" w:rsidRDefault="004D3F3E" w:rsidP="004D3F3E">
            <w:pPr>
              <w:pStyle w:val="a8"/>
              <w:numPr>
                <w:ilvl w:val="0"/>
                <w:numId w:val="4"/>
              </w:numPr>
              <w:adjustRightInd w:val="0"/>
              <w:snapToGrid w:val="0"/>
              <w:spacing w:line="380" w:lineRule="exact"/>
              <w:ind w:leftChars="0"/>
              <w:jc w:val="both"/>
              <w:rPr>
                <w:rFonts w:ascii="Arial" w:hAnsi="Arial" w:cs="Arial"/>
                <w:color w:val="0000FF"/>
                <w:sz w:val="24"/>
                <w:szCs w:val="24"/>
                <w:u w:val="single"/>
                <w:lang w:val="zh-TW"/>
              </w:rPr>
            </w:pPr>
            <w:r w:rsidRPr="006F04FA">
              <w:rPr>
                <w:rFonts w:ascii="Arial" w:hAnsi="Arial" w:cs="Arial"/>
                <w:color w:val="0000FF"/>
                <w:sz w:val="24"/>
                <w:szCs w:val="24"/>
                <w:u w:val="single"/>
                <w:lang w:val="zh-TW"/>
              </w:rPr>
              <w:t>期貨顧問事業業務人員對</w:t>
            </w:r>
            <w:r w:rsidR="00BB0E76" w:rsidRPr="006F04FA">
              <w:rPr>
                <w:rFonts w:ascii="Arial" w:hAnsi="Arial" w:cs="Arial" w:hint="eastAsia"/>
                <w:color w:val="0000FF"/>
                <w:sz w:val="24"/>
                <w:szCs w:val="24"/>
                <w:u w:val="single"/>
                <w:lang w:val="zh-TW"/>
              </w:rPr>
              <w:t>65</w:t>
            </w:r>
            <w:r w:rsidRPr="006F04FA">
              <w:rPr>
                <w:rFonts w:ascii="Arial" w:hAnsi="Arial" w:cs="Arial"/>
                <w:color w:val="0000FF"/>
                <w:sz w:val="24"/>
                <w:szCs w:val="24"/>
                <w:u w:val="single"/>
                <w:lang w:val="zh-TW"/>
              </w:rPr>
              <w:t>歲以上高齡委任人辦理適合度評估時，須考量一、</w:t>
            </w:r>
            <w:r w:rsidRPr="006F04FA">
              <w:rPr>
                <w:rFonts w:ascii="Arial" w:hAnsi="Arial" w:cs="Arial"/>
                <w:color w:val="0000FF"/>
                <w:sz w:val="24"/>
                <w:szCs w:val="24"/>
                <w:u w:val="single"/>
                <w:lang w:val="zh-TW"/>
              </w:rPr>
              <w:t>(</w:t>
            </w:r>
            <w:r w:rsidR="0018413F" w:rsidRPr="006F04FA">
              <w:rPr>
                <w:rFonts w:ascii="Arial" w:hAnsi="Arial" w:cs="Arial" w:hint="eastAsia"/>
                <w:color w:val="0000FF"/>
                <w:sz w:val="24"/>
                <w:szCs w:val="24"/>
                <w:u w:val="single"/>
                <w:lang w:val="zh-TW"/>
              </w:rPr>
              <w:t>二</w:t>
            </w:r>
            <w:r w:rsidRPr="006F04FA">
              <w:rPr>
                <w:rFonts w:ascii="Arial" w:hAnsi="Arial" w:cs="Arial"/>
                <w:color w:val="0000FF"/>
                <w:sz w:val="24"/>
                <w:szCs w:val="24"/>
                <w:u w:val="single"/>
                <w:lang w:val="zh-TW"/>
              </w:rPr>
              <w:t>)</w:t>
            </w:r>
            <w:r w:rsidRPr="006F04FA">
              <w:rPr>
                <w:rFonts w:ascii="Arial" w:hAnsi="Arial" w:cs="Arial"/>
                <w:color w:val="0000FF"/>
                <w:sz w:val="24"/>
                <w:szCs w:val="24"/>
                <w:u w:val="single"/>
                <w:lang w:val="zh-TW"/>
              </w:rPr>
              <w:t>及一、</w:t>
            </w:r>
            <w:r w:rsidRPr="006F04FA">
              <w:rPr>
                <w:rFonts w:ascii="Arial" w:hAnsi="Arial" w:cs="Arial"/>
                <w:color w:val="0000FF"/>
                <w:sz w:val="24"/>
                <w:szCs w:val="24"/>
                <w:u w:val="single"/>
                <w:lang w:val="zh-TW"/>
              </w:rPr>
              <w:t>(</w:t>
            </w:r>
            <w:r w:rsidR="0018413F" w:rsidRPr="006F04FA">
              <w:rPr>
                <w:rFonts w:ascii="Arial" w:hAnsi="Arial" w:cs="Arial" w:hint="eastAsia"/>
                <w:color w:val="0000FF"/>
                <w:sz w:val="24"/>
                <w:szCs w:val="24"/>
                <w:u w:val="single"/>
                <w:lang w:val="zh-TW"/>
              </w:rPr>
              <w:t>三</w:t>
            </w:r>
            <w:r w:rsidRPr="006F04FA">
              <w:rPr>
                <w:rFonts w:ascii="Arial" w:hAnsi="Arial" w:cs="Arial"/>
                <w:color w:val="0000FF"/>
                <w:sz w:val="24"/>
                <w:szCs w:val="24"/>
                <w:u w:val="single"/>
                <w:lang w:val="zh-TW"/>
              </w:rPr>
              <w:t>)</w:t>
            </w:r>
            <w:r w:rsidRPr="006F04FA">
              <w:rPr>
                <w:rFonts w:ascii="Arial" w:hAnsi="Arial" w:cs="Arial"/>
                <w:color w:val="0000FF"/>
                <w:sz w:val="24"/>
                <w:szCs w:val="24"/>
                <w:u w:val="single"/>
                <w:lang w:val="zh-TW"/>
              </w:rPr>
              <w:t>結果，妥適評估擬推</w:t>
            </w:r>
            <w:proofErr w:type="gramStart"/>
            <w:r w:rsidRPr="006F04FA">
              <w:rPr>
                <w:rFonts w:ascii="Arial" w:hAnsi="Arial" w:cs="Arial"/>
                <w:color w:val="0000FF"/>
                <w:sz w:val="24"/>
                <w:szCs w:val="24"/>
                <w:u w:val="single"/>
                <w:lang w:val="zh-TW"/>
              </w:rPr>
              <w:t>介</w:t>
            </w:r>
            <w:proofErr w:type="gramEnd"/>
            <w:r w:rsidRPr="006F04FA">
              <w:rPr>
                <w:rFonts w:ascii="Arial" w:hAnsi="Arial" w:cs="Arial"/>
                <w:color w:val="0000FF"/>
                <w:sz w:val="24"/>
                <w:szCs w:val="24"/>
                <w:u w:val="single"/>
                <w:lang w:val="zh-TW"/>
              </w:rPr>
              <w:t>商品或服務之適合性及推</w:t>
            </w:r>
            <w:proofErr w:type="gramStart"/>
            <w:r w:rsidRPr="006F04FA">
              <w:rPr>
                <w:rFonts w:ascii="Arial" w:hAnsi="Arial" w:cs="Arial"/>
                <w:color w:val="0000FF"/>
                <w:sz w:val="24"/>
                <w:szCs w:val="24"/>
                <w:u w:val="single"/>
                <w:lang w:val="zh-TW"/>
              </w:rPr>
              <w:t>介</w:t>
            </w:r>
            <w:proofErr w:type="gramEnd"/>
            <w:r w:rsidRPr="006F04FA">
              <w:rPr>
                <w:rFonts w:ascii="Arial" w:hAnsi="Arial" w:cs="Arial"/>
                <w:color w:val="0000FF"/>
                <w:sz w:val="24"/>
                <w:szCs w:val="24"/>
                <w:u w:val="single"/>
                <w:lang w:val="zh-TW"/>
              </w:rPr>
              <w:t>理由，以確認所行銷商品或服務確實適合該高齡</w:t>
            </w:r>
            <w:r w:rsidR="00110F0D">
              <w:rPr>
                <w:rFonts w:ascii="Arial" w:hAnsi="Arial" w:cs="Arial" w:hint="eastAsia"/>
                <w:color w:val="0000FF"/>
                <w:sz w:val="24"/>
                <w:szCs w:val="24"/>
                <w:u w:val="single"/>
                <w:lang w:val="zh-TW"/>
              </w:rPr>
              <w:t>委任人</w:t>
            </w:r>
            <w:r w:rsidRPr="006F04FA">
              <w:rPr>
                <w:rFonts w:ascii="Arial" w:hAnsi="Arial" w:cs="Arial"/>
                <w:color w:val="0000FF"/>
                <w:sz w:val="24"/>
                <w:szCs w:val="24"/>
                <w:u w:val="single"/>
                <w:lang w:val="zh-TW"/>
              </w:rPr>
              <w:t>。</w:t>
            </w:r>
          </w:p>
          <w:p w:rsidR="000145E1" w:rsidRPr="006F04FA" w:rsidRDefault="000145E1" w:rsidP="004D3F3E">
            <w:pPr>
              <w:pStyle w:val="a8"/>
              <w:numPr>
                <w:ilvl w:val="0"/>
                <w:numId w:val="4"/>
              </w:numPr>
              <w:adjustRightInd w:val="0"/>
              <w:snapToGrid w:val="0"/>
              <w:spacing w:line="380" w:lineRule="exact"/>
              <w:ind w:leftChars="0"/>
              <w:jc w:val="both"/>
              <w:rPr>
                <w:rFonts w:ascii="Arial" w:hAnsi="Arial" w:cs="Arial"/>
                <w:color w:val="0000FF"/>
                <w:sz w:val="24"/>
                <w:szCs w:val="24"/>
                <w:u w:val="single"/>
                <w:lang w:val="zh-TW"/>
              </w:rPr>
            </w:pPr>
            <w:r w:rsidRPr="000145E1">
              <w:rPr>
                <w:rFonts w:ascii="Arial" w:hAnsi="Arial" w:cs="Arial" w:hint="eastAsia"/>
                <w:color w:val="0000FF"/>
                <w:sz w:val="24"/>
                <w:szCs w:val="24"/>
                <w:u w:val="single"/>
                <w:lang w:val="zh-TW"/>
              </w:rPr>
              <w:t>期貨顧問事業對</w:t>
            </w:r>
            <w:r w:rsidR="00E61966">
              <w:rPr>
                <w:rFonts w:ascii="Arial" w:hAnsi="Arial" w:cs="Arial" w:hint="eastAsia"/>
                <w:color w:val="0000FF"/>
                <w:sz w:val="24"/>
                <w:szCs w:val="24"/>
                <w:u w:val="single"/>
                <w:lang w:val="zh-TW"/>
              </w:rPr>
              <w:t>65</w:t>
            </w:r>
            <w:r w:rsidR="00E61966">
              <w:rPr>
                <w:rFonts w:ascii="Arial" w:hAnsi="Arial" w:cs="Arial" w:hint="eastAsia"/>
                <w:color w:val="0000FF"/>
                <w:sz w:val="24"/>
                <w:szCs w:val="24"/>
                <w:u w:val="single"/>
                <w:lang w:val="zh-TW"/>
              </w:rPr>
              <w:t>歲以上</w:t>
            </w:r>
            <w:r w:rsidRPr="000145E1">
              <w:rPr>
                <w:rFonts w:ascii="Arial" w:hAnsi="Arial" w:cs="Arial" w:hint="eastAsia"/>
                <w:color w:val="0000FF"/>
                <w:sz w:val="24"/>
                <w:szCs w:val="24"/>
                <w:u w:val="single"/>
                <w:lang w:val="zh-TW"/>
              </w:rPr>
              <w:t>高齡委任人之特殊行為，宜</w:t>
            </w:r>
            <w:proofErr w:type="gramStart"/>
            <w:r w:rsidRPr="000145E1">
              <w:rPr>
                <w:rFonts w:ascii="Arial" w:hAnsi="Arial" w:cs="Arial" w:hint="eastAsia"/>
                <w:color w:val="0000FF"/>
                <w:sz w:val="24"/>
                <w:szCs w:val="24"/>
                <w:u w:val="single"/>
                <w:lang w:val="zh-TW"/>
              </w:rPr>
              <w:t>採</w:t>
            </w:r>
            <w:proofErr w:type="gramEnd"/>
            <w:r w:rsidRPr="000145E1">
              <w:rPr>
                <w:rFonts w:ascii="Arial" w:hAnsi="Arial" w:cs="Arial" w:hint="eastAsia"/>
                <w:color w:val="0000FF"/>
                <w:sz w:val="24"/>
                <w:szCs w:val="24"/>
                <w:u w:val="single"/>
                <w:lang w:val="zh-TW"/>
              </w:rPr>
              <w:t>關懷提問因應措施，提醒注意交易風險，以防範高齡客戶受詐騙</w:t>
            </w:r>
            <w:r w:rsidRPr="000145E1">
              <w:rPr>
                <w:rFonts w:ascii="Arial" w:hAnsi="Arial" w:cs="Arial"/>
                <w:color w:val="0000FF"/>
                <w:sz w:val="24"/>
                <w:szCs w:val="24"/>
                <w:u w:val="single"/>
                <w:lang w:val="zh-TW"/>
              </w:rPr>
              <w:t>。</w:t>
            </w:r>
          </w:p>
          <w:p w:rsidR="00C21E58" w:rsidRPr="006F04FA" w:rsidRDefault="008C30F8" w:rsidP="004D3F3E">
            <w:pPr>
              <w:pStyle w:val="a8"/>
              <w:numPr>
                <w:ilvl w:val="0"/>
                <w:numId w:val="4"/>
              </w:numPr>
              <w:adjustRightInd w:val="0"/>
              <w:snapToGrid w:val="0"/>
              <w:spacing w:line="380" w:lineRule="exact"/>
              <w:ind w:leftChars="0"/>
              <w:jc w:val="both"/>
              <w:rPr>
                <w:rFonts w:ascii="Arial" w:hAnsi="Arial" w:cs="Arial"/>
                <w:color w:val="0000FF"/>
                <w:sz w:val="24"/>
                <w:szCs w:val="24"/>
                <w:u w:val="single"/>
                <w:lang w:val="zh-TW"/>
              </w:rPr>
            </w:pPr>
            <w:r>
              <w:rPr>
                <w:rFonts w:ascii="Arial" w:hAnsi="Arial" w:cs="Arial" w:hint="eastAsia"/>
                <w:color w:val="0000FF"/>
                <w:sz w:val="24"/>
                <w:szCs w:val="24"/>
                <w:u w:val="single"/>
                <w:lang w:val="zh-TW"/>
              </w:rPr>
              <w:lastRenderedPageBreak/>
              <w:t>65</w:t>
            </w:r>
            <w:r w:rsidR="00C21E58" w:rsidRPr="006F04FA">
              <w:rPr>
                <w:rFonts w:ascii="Arial" w:hAnsi="Arial" w:cs="Arial"/>
                <w:color w:val="0000FF"/>
                <w:sz w:val="24"/>
                <w:szCs w:val="24"/>
                <w:u w:val="single"/>
                <w:lang w:val="zh-TW"/>
              </w:rPr>
              <w:t>歲以上高齡委任人變更契約</w:t>
            </w:r>
            <w:r w:rsidR="00C21E58" w:rsidRPr="006F04FA">
              <w:rPr>
                <w:rFonts w:ascii="Arial" w:hAnsi="Arial" w:cs="Arial"/>
                <w:color w:val="0000FF"/>
                <w:sz w:val="24"/>
                <w:szCs w:val="24"/>
                <w:u w:val="single"/>
                <w:lang w:val="zh-TW"/>
              </w:rPr>
              <w:t>(</w:t>
            </w:r>
            <w:r w:rsidR="00C21E58" w:rsidRPr="006F04FA">
              <w:rPr>
                <w:rFonts w:ascii="Arial" w:hAnsi="Arial" w:cs="Arial"/>
                <w:color w:val="0000FF"/>
                <w:sz w:val="24"/>
                <w:szCs w:val="24"/>
                <w:u w:val="single"/>
                <w:lang w:val="zh-TW"/>
              </w:rPr>
              <w:t>如：突然提高購買高額的期貨顧問服務</w:t>
            </w:r>
            <w:r w:rsidR="00C21E58" w:rsidRPr="006F04FA">
              <w:rPr>
                <w:rFonts w:ascii="Arial" w:hAnsi="Arial" w:cs="Arial"/>
                <w:color w:val="0000FF"/>
                <w:sz w:val="24"/>
                <w:szCs w:val="24"/>
                <w:u w:val="single"/>
                <w:lang w:val="zh-TW"/>
              </w:rPr>
              <w:t>)</w:t>
            </w:r>
            <w:r w:rsidR="00C21E58" w:rsidRPr="006F04FA">
              <w:rPr>
                <w:rFonts w:ascii="Arial" w:hAnsi="Arial" w:cs="Arial"/>
                <w:color w:val="0000FF"/>
                <w:sz w:val="24"/>
                <w:szCs w:val="24"/>
                <w:u w:val="single"/>
                <w:lang w:val="zh-TW"/>
              </w:rPr>
              <w:t>，應加強查核機制，以及早辨識異常。</w:t>
            </w:r>
          </w:p>
          <w:p w:rsidR="00596266" w:rsidRPr="006F04FA" w:rsidRDefault="00596266" w:rsidP="004D3F3E">
            <w:pPr>
              <w:adjustRightInd w:val="0"/>
              <w:snapToGrid w:val="0"/>
              <w:spacing w:line="380" w:lineRule="exact"/>
              <w:ind w:left="401" w:hangingChars="167" w:hanging="401"/>
              <w:jc w:val="both"/>
              <w:rPr>
                <w:rFonts w:ascii="Arial" w:hAnsi="Arial" w:cs="Arial"/>
                <w:color w:val="0000FF"/>
                <w:sz w:val="24"/>
                <w:szCs w:val="24"/>
                <w:u w:val="single"/>
                <w:lang w:val="zh-TW"/>
              </w:rPr>
            </w:pPr>
          </w:p>
          <w:p w:rsidR="001D5E69" w:rsidRPr="006F04FA" w:rsidRDefault="001D5E69" w:rsidP="001D5E69">
            <w:pPr>
              <w:adjustRightInd w:val="0"/>
              <w:snapToGrid w:val="0"/>
              <w:spacing w:line="380" w:lineRule="exact"/>
              <w:ind w:left="413" w:hangingChars="172" w:hanging="413"/>
              <w:jc w:val="both"/>
              <w:rPr>
                <w:rFonts w:ascii="Arial" w:hAnsi="Arial" w:cs="Arial"/>
                <w:color w:val="0000FF"/>
                <w:sz w:val="24"/>
                <w:szCs w:val="24"/>
                <w:u w:val="single"/>
                <w:lang w:val="zh-TW"/>
              </w:rPr>
            </w:pPr>
          </w:p>
          <w:p w:rsidR="00046213" w:rsidRPr="006F04FA" w:rsidRDefault="00046213" w:rsidP="000C2978">
            <w:pPr>
              <w:adjustRightInd w:val="0"/>
              <w:snapToGrid w:val="0"/>
              <w:spacing w:line="380" w:lineRule="exact"/>
              <w:ind w:left="413" w:hangingChars="172" w:hanging="413"/>
              <w:jc w:val="both"/>
              <w:rPr>
                <w:rFonts w:ascii="Arial" w:hAnsi="Arial" w:cs="Arial"/>
                <w:color w:val="0000FF"/>
                <w:sz w:val="24"/>
                <w:szCs w:val="24"/>
                <w:u w:val="single"/>
                <w:lang w:val="zh-TW"/>
              </w:rPr>
            </w:pPr>
          </w:p>
        </w:tc>
        <w:tc>
          <w:tcPr>
            <w:tcW w:w="1809" w:type="dxa"/>
          </w:tcPr>
          <w:p w:rsidR="00DD7934" w:rsidRPr="001853F7" w:rsidRDefault="006F04FA" w:rsidP="000C2978">
            <w:pPr>
              <w:adjustRightInd w:val="0"/>
              <w:snapToGrid w:val="0"/>
              <w:spacing w:line="380" w:lineRule="exact"/>
              <w:ind w:left="413" w:hangingChars="172" w:hanging="413"/>
              <w:jc w:val="both"/>
              <w:rPr>
                <w:rFonts w:ascii="Arial" w:hAnsi="Arial" w:cs="Arial"/>
                <w:color w:val="0000FF"/>
                <w:sz w:val="24"/>
                <w:szCs w:val="24"/>
                <w:u w:val="single"/>
                <w:lang w:val="zh-TW"/>
              </w:rPr>
            </w:pPr>
            <w:r w:rsidRPr="001853F7">
              <w:rPr>
                <w:rFonts w:ascii="Arial" w:hAnsi="Arial" w:cs="Arial" w:hint="eastAsia"/>
                <w:color w:val="0000FF"/>
                <w:sz w:val="24"/>
                <w:szCs w:val="24"/>
                <w:u w:val="single"/>
                <w:lang w:val="zh-TW"/>
              </w:rPr>
              <w:lastRenderedPageBreak/>
              <w:t>(</w:t>
            </w:r>
            <w:r w:rsidRPr="001853F7">
              <w:rPr>
                <w:rFonts w:ascii="Arial" w:hAnsi="Arial" w:cs="Arial" w:hint="eastAsia"/>
                <w:color w:val="0000FF"/>
                <w:sz w:val="24"/>
                <w:szCs w:val="24"/>
                <w:u w:val="single"/>
                <w:lang w:val="zh-TW"/>
              </w:rPr>
              <w:t>新增</w:t>
            </w:r>
            <w:r w:rsidRPr="001853F7">
              <w:rPr>
                <w:rFonts w:ascii="Arial" w:hAnsi="Arial" w:cs="Arial" w:hint="eastAsia"/>
                <w:color w:val="0000FF"/>
                <w:sz w:val="24"/>
                <w:szCs w:val="24"/>
                <w:u w:val="single"/>
                <w:lang w:val="zh-TW"/>
              </w:rPr>
              <w:t>)</w:t>
            </w:r>
          </w:p>
          <w:p w:rsidR="00AE009E" w:rsidRPr="004F6943" w:rsidRDefault="00AE009E" w:rsidP="000C2978">
            <w:pPr>
              <w:adjustRightInd w:val="0"/>
              <w:snapToGrid w:val="0"/>
              <w:spacing w:line="380" w:lineRule="exact"/>
              <w:ind w:leftChars="200" w:left="956" w:hangingChars="165" w:hanging="396"/>
              <w:jc w:val="both"/>
              <w:rPr>
                <w:rFonts w:ascii="Arial" w:hAnsi="Arial" w:cs="Arial"/>
                <w:color w:val="0000FF"/>
                <w:sz w:val="24"/>
                <w:szCs w:val="24"/>
                <w:u w:val="single"/>
                <w:lang w:val="zh-TW"/>
              </w:rPr>
            </w:pPr>
          </w:p>
          <w:p w:rsidR="00AE009E" w:rsidRPr="004F6943" w:rsidRDefault="00AE009E" w:rsidP="000C2978">
            <w:pPr>
              <w:adjustRightInd w:val="0"/>
              <w:snapToGrid w:val="0"/>
              <w:spacing w:line="380" w:lineRule="exact"/>
              <w:ind w:leftChars="200" w:left="956" w:hangingChars="165" w:hanging="396"/>
              <w:jc w:val="both"/>
              <w:rPr>
                <w:rFonts w:ascii="Arial" w:hAnsi="Arial" w:cs="Arial"/>
                <w:color w:val="0000FF"/>
                <w:sz w:val="24"/>
                <w:szCs w:val="24"/>
                <w:u w:val="single"/>
                <w:lang w:val="zh-TW"/>
              </w:rPr>
            </w:pPr>
          </w:p>
          <w:p w:rsidR="0005137E" w:rsidRPr="004F6943" w:rsidRDefault="0005137E" w:rsidP="000C2978">
            <w:pPr>
              <w:adjustRightInd w:val="0"/>
              <w:snapToGrid w:val="0"/>
              <w:spacing w:line="380" w:lineRule="exact"/>
              <w:ind w:leftChars="200" w:left="956" w:hangingChars="165" w:hanging="396"/>
              <w:jc w:val="both"/>
              <w:rPr>
                <w:rFonts w:ascii="Arial" w:hAnsi="Arial" w:cs="Arial"/>
                <w:color w:val="0000FF"/>
                <w:sz w:val="24"/>
                <w:szCs w:val="24"/>
                <w:u w:val="single"/>
                <w:lang w:val="zh-TW"/>
              </w:rPr>
            </w:pPr>
          </w:p>
          <w:p w:rsidR="00106C90" w:rsidRPr="004F6943" w:rsidRDefault="00106C90" w:rsidP="000C2978">
            <w:pPr>
              <w:adjustRightInd w:val="0"/>
              <w:snapToGrid w:val="0"/>
              <w:spacing w:line="380" w:lineRule="exact"/>
              <w:ind w:leftChars="200" w:left="956" w:hangingChars="165" w:hanging="396"/>
              <w:jc w:val="both"/>
              <w:rPr>
                <w:rFonts w:ascii="Arial" w:hAnsi="Arial" w:cs="Arial"/>
                <w:color w:val="0000FF"/>
                <w:sz w:val="24"/>
                <w:szCs w:val="24"/>
                <w:u w:val="single"/>
                <w:lang w:val="zh-TW"/>
              </w:rPr>
            </w:pPr>
          </w:p>
          <w:p w:rsidR="00106C90" w:rsidRPr="004F6943" w:rsidRDefault="00106C90" w:rsidP="000C2978">
            <w:pPr>
              <w:adjustRightInd w:val="0"/>
              <w:snapToGrid w:val="0"/>
              <w:spacing w:line="380" w:lineRule="exact"/>
              <w:ind w:leftChars="200" w:left="956" w:hangingChars="165" w:hanging="396"/>
              <w:jc w:val="both"/>
              <w:rPr>
                <w:rFonts w:ascii="Arial" w:hAnsi="Arial" w:cs="Arial"/>
                <w:color w:val="0000FF"/>
                <w:sz w:val="24"/>
                <w:szCs w:val="24"/>
                <w:u w:val="single"/>
                <w:lang w:val="zh-TW"/>
              </w:rPr>
            </w:pPr>
          </w:p>
          <w:p w:rsidR="000C2978" w:rsidRPr="004F6943" w:rsidRDefault="000C2978" w:rsidP="000C2978">
            <w:pPr>
              <w:adjustRightInd w:val="0"/>
              <w:snapToGrid w:val="0"/>
              <w:spacing w:line="380" w:lineRule="exact"/>
              <w:ind w:leftChars="200" w:left="956" w:hangingChars="165" w:hanging="396"/>
              <w:jc w:val="both"/>
              <w:rPr>
                <w:rFonts w:ascii="Arial" w:hAnsi="Arial" w:cs="Arial"/>
                <w:color w:val="0000FF"/>
                <w:sz w:val="24"/>
                <w:szCs w:val="24"/>
                <w:u w:val="single"/>
                <w:lang w:val="zh-TW"/>
              </w:rPr>
            </w:pPr>
          </w:p>
          <w:p w:rsidR="000C2978" w:rsidRPr="004F6943" w:rsidRDefault="000C2978" w:rsidP="000C2978">
            <w:pPr>
              <w:adjustRightInd w:val="0"/>
              <w:snapToGrid w:val="0"/>
              <w:spacing w:line="380" w:lineRule="exact"/>
              <w:ind w:leftChars="200" w:left="956" w:hangingChars="165" w:hanging="396"/>
              <w:jc w:val="both"/>
              <w:rPr>
                <w:rFonts w:ascii="Arial" w:hAnsi="Arial" w:cs="Arial"/>
                <w:color w:val="0000FF"/>
                <w:sz w:val="24"/>
                <w:szCs w:val="24"/>
                <w:u w:val="single"/>
                <w:lang w:val="zh-TW"/>
              </w:rPr>
            </w:pPr>
          </w:p>
          <w:p w:rsidR="00557071" w:rsidRPr="004F6943" w:rsidRDefault="00557071" w:rsidP="000C2978">
            <w:pPr>
              <w:adjustRightInd w:val="0"/>
              <w:snapToGrid w:val="0"/>
              <w:spacing w:line="380" w:lineRule="exact"/>
              <w:ind w:left="413" w:hangingChars="172" w:hanging="413"/>
              <w:jc w:val="both"/>
              <w:rPr>
                <w:rFonts w:ascii="Arial" w:hAnsi="Arial" w:cs="Arial"/>
                <w:color w:val="0000FF"/>
                <w:sz w:val="24"/>
                <w:szCs w:val="24"/>
                <w:u w:val="single"/>
                <w:lang w:val="zh-TW"/>
              </w:rPr>
            </w:pPr>
          </w:p>
        </w:tc>
        <w:tc>
          <w:tcPr>
            <w:tcW w:w="3816" w:type="dxa"/>
          </w:tcPr>
          <w:p w:rsidR="006F04FA" w:rsidRPr="004F6943" w:rsidRDefault="006F04FA" w:rsidP="00DE1C47">
            <w:pPr>
              <w:pStyle w:val="a8"/>
              <w:numPr>
                <w:ilvl w:val="0"/>
                <w:numId w:val="10"/>
              </w:numPr>
              <w:spacing w:line="400" w:lineRule="exact"/>
              <w:ind w:leftChars="0" w:rightChars="-25" w:right="-70"/>
              <w:jc w:val="both"/>
              <w:rPr>
                <w:rFonts w:ascii="Arial" w:hAnsi="Arial" w:cs="Arial"/>
                <w:color w:val="0000FF"/>
                <w:sz w:val="24"/>
                <w:szCs w:val="24"/>
                <w:u w:val="single"/>
                <w:lang w:val="zh-TW"/>
              </w:rPr>
            </w:pPr>
            <w:r w:rsidRPr="004F6943">
              <w:rPr>
                <w:rFonts w:ascii="Arial" w:hAnsi="Arial" w:cs="Arial" w:hint="eastAsia"/>
                <w:color w:val="0000FF"/>
                <w:sz w:val="24"/>
                <w:szCs w:val="24"/>
                <w:u w:val="single"/>
                <w:lang w:val="zh-TW"/>
              </w:rPr>
              <w:t>參酌</w:t>
            </w:r>
            <w:r w:rsidRPr="004F6943">
              <w:rPr>
                <w:rFonts w:ascii="Arial" w:hAnsi="Arial" w:cs="Arial"/>
                <w:color w:val="0000FF"/>
                <w:sz w:val="24"/>
                <w:szCs w:val="24"/>
                <w:u w:val="single"/>
                <w:lang w:val="zh-TW"/>
              </w:rPr>
              <w:t>「</w:t>
            </w:r>
            <w:r w:rsidRPr="004F6943">
              <w:rPr>
                <w:rFonts w:ascii="Arial" w:hAnsi="Arial" w:cs="Arial" w:hint="eastAsia"/>
                <w:color w:val="0000FF"/>
                <w:sz w:val="24"/>
                <w:szCs w:val="24"/>
                <w:u w:val="single"/>
                <w:lang w:val="zh-TW"/>
              </w:rPr>
              <w:t>老人福利法</w:t>
            </w:r>
            <w:r w:rsidRPr="004F6943">
              <w:rPr>
                <w:rFonts w:ascii="Arial" w:hAnsi="Arial" w:cs="Arial"/>
                <w:color w:val="0000FF"/>
                <w:sz w:val="24"/>
                <w:szCs w:val="24"/>
                <w:u w:val="single"/>
                <w:lang w:val="zh-TW"/>
              </w:rPr>
              <w:t>」</w:t>
            </w:r>
            <w:r w:rsidRPr="004F6943">
              <w:rPr>
                <w:rFonts w:ascii="Arial" w:hAnsi="Arial" w:cs="Arial" w:hint="eastAsia"/>
                <w:color w:val="0000FF"/>
                <w:sz w:val="24"/>
                <w:szCs w:val="24"/>
                <w:u w:val="single"/>
                <w:lang w:val="zh-TW"/>
              </w:rPr>
              <w:t>第</w:t>
            </w:r>
            <w:r w:rsidR="00702C7B" w:rsidRPr="004F6943">
              <w:rPr>
                <w:rFonts w:ascii="Arial" w:hAnsi="Arial" w:cs="Arial" w:hint="eastAsia"/>
                <w:color w:val="0000FF"/>
                <w:sz w:val="24"/>
                <w:szCs w:val="24"/>
                <w:u w:val="single"/>
                <w:lang w:val="zh-TW"/>
              </w:rPr>
              <w:t>2</w:t>
            </w:r>
            <w:r w:rsidRPr="004F6943">
              <w:rPr>
                <w:rFonts w:ascii="Arial" w:hAnsi="Arial" w:cs="Arial" w:hint="eastAsia"/>
                <w:color w:val="0000FF"/>
                <w:sz w:val="24"/>
                <w:szCs w:val="24"/>
                <w:u w:val="single"/>
                <w:lang w:val="zh-TW"/>
              </w:rPr>
              <w:t>條年齡規定及</w:t>
            </w:r>
            <w:r w:rsidRPr="004F6943">
              <w:rPr>
                <w:rFonts w:ascii="Arial" w:hAnsi="Arial" w:cs="Arial"/>
                <w:color w:val="0000FF"/>
                <w:sz w:val="24"/>
                <w:szCs w:val="24"/>
                <w:u w:val="single"/>
                <w:lang w:val="zh-TW"/>
              </w:rPr>
              <w:t>「銀行業電話行銷應遵循原則」</w:t>
            </w:r>
            <w:r w:rsidRPr="004F6943">
              <w:rPr>
                <w:rFonts w:ascii="Arial" w:hAnsi="Arial" w:cs="Arial" w:hint="eastAsia"/>
                <w:color w:val="0000FF"/>
                <w:sz w:val="24"/>
                <w:szCs w:val="24"/>
                <w:u w:val="single"/>
                <w:lang w:val="zh-TW"/>
              </w:rPr>
              <w:t>對</w:t>
            </w:r>
            <w:r w:rsidRPr="004F6943">
              <w:rPr>
                <w:rFonts w:ascii="Arial" w:hAnsi="Arial" w:cs="Arial"/>
                <w:color w:val="0000FF"/>
                <w:sz w:val="24"/>
                <w:szCs w:val="24"/>
                <w:u w:val="single"/>
                <w:lang w:val="zh-TW"/>
              </w:rPr>
              <w:t>高齡客戶年齡標準</w:t>
            </w:r>
            <w:r w:rsidRPr="004F6943">
              <w:rPr>
                <w:rFonts w:ascii="Arial" w:hAnsi="Arial" w:cs="Arial" w:hint="eastAsia"/>
                <w:color w:val="0000FF"/>
                <w:sz w:val="24"/>
                <w:szCs w:val="24"/>
                <w:u w:val="single"/>
                <w:lang w:val="zh-TW"/>
              </w:rPr>
              <w:t>，</w:t>
            </w:r>
            <w:proofErr w:type="gramStart"/>
            <w:r w:rsidRPr="004F6943">
              <w:rPr>
                <w:rFonts w:ascii="Arial" w:hAnsi="Arial" w:cs="Arial" w:hint="eastAsia"/>
                <w:color w:val="0000FF"/>
                <w:sz w:val="24"/>
                <w:szCs w:val="24"/>
                <w:u w:val="single"/>
                <w:lang w:val="zh-TW"/>
              </w:rPr>
              <w:t>爰</w:t>
            </w:r>
            <w:proofErr w:type="gramEnd"/>
            <w:r w:rsidRPr="004F6943">
              <w:rPr>
                <w:rFonts w:ascii="Arial" w:hAnsi="Arial" w:cs="Arial" w:hint="eastAsia"/>
                <w:color w:val="0000FF"/>
                <w:sz w:val="24"/>
                <w:szCs w:val="24"/>
                <w:u w:val="single"/>
                <w:lang w:val="zh-TW"/>
              </w:rPr>
              <w:t>訂定高齡客戶為</w:t>
            </w:r>
            <w:r w:rsidRPr="004F6943">
              <w:rPr>
                <w:rFonts w:ascii="Arial" w:hAnsi="Arial" w:cs="Arial" w:hint="eastAsia"/>
                <w:color w:val="0000FF"/>
                <w:sz w:val="24"/>
                <w:szCs w:val="24"/>
                <w:u w:val="single"/>
                <w:lang w:val="zh-TW"/>
              </w:rPr>
              <w:t>65</w:t>
            </w:r>
            <w:r w:rsidRPr="004F6943">
              <w:rPr>
                <w:rFonts w:ascii="Arial" w:hAnsi="Arial" w:cs="Arial" w:hint="eastAsia"/>
                <w:color w:val="0000FF"/>
                <w:sz w:val="24"/>
                <w:szCs w:val="24"/>
                <w:u w:val="single"/>
                <w:lang w:val="zh-TW"/>
              </w:rPr>
              <w:t>歲</w:t>
            </w:r>
            <w:r w:rsidR="00DE1C47" w:rsidRPr="004F6943">
              <w:rPr>
                <w:rFonts w:ascii="Arial" w:hAnsi="Arial" w:cs="Arial" w:hint="eastAsia"/>
                <w:color w:val="0000FF"/>
                <w:sz w:val="24"/>
                <w:szCs w:val="24"/>
                <w:u w:val="single"/>
                <w:lang w:val="zh-TW"/>
              </w:rPr>
              <w:t>，並參酌</w:t>
            </w:r>
            <w:r w:rsidR="00702C7B" w:rsidRPr="004F6943">
              <w:rPr>
                <w:rFonts w:ascii="Arial" w:hAnsi="Arial" w:cs="Arial"/>
                <w:color w:val="0000FF"/>
                <w:sz w:val="24"/>
                <w:szCs w:val="24"/>
                <w:u w:val="single"/>
                <w:lang w:val="zh-TW"/>
              </w:rPr>
              <w:t>本公會期貨服務事業辦理高齡</w:t>
            </w:r>
            <w:r w:rsidR="00702C7B" w:rsidRPr="004F6943">
              <w:rPr>
                <w:rFonts w:ascii="Arial" w:hAnsi="Arial" w:cs="Arial" w:hint="eastAsia"/>
                <w:color w:val="0000FF"/>
                <w:sz w:val="24"/>
                <w:szCs w:val="24"/>
                <w:u w:val="single"/>
                <w:lang w:val="zh-TW"/>
              </w:rPr>
              <w:t>客戶</w:t>
            </w:r>
            <w:r w:rsidR="00702C7B" w:rsidRPr="004F6943">
              <w:rPr>
                <w:rFonts w:ascii="Arial" w:hAnsi="Arial" w:cs="Arial"/>
                <w:color w:val="0000FF"/>
                <w:sz w:val="24"/>
                <w:szCs w:val="24"/>
                <w:u w:val="single"/>
                <w:lang w:val="zh-TW"/>
              </w:rPr>
              <w:t>金融商品或服務適合度評估準則第</w:t>
            </w:r>
            <w:r w:rsidR="00702C7B" w:rsidRPr="004F6943">
              <w:rPr>
                <w:rFonts w:ascii="Arial" w:hAnsi="Arial" w:cs="Arial" w:hint="eastAsia"/>
                <w:color w:val="0000FF"/>
                <w:sz w:val="24"/>
                <w:szCs w:val="24"/>
                <w:u w:val="single"/>
                <w:lang w:val="zh-TW"/>
              </w:rPr>
              <w:t>二條期貨顧問事業內部控制制度標準規範稱</w:t>
            </w:r>
            <w:r w:rsidR="00702C7B" w:rsidRPr="004F6943">
              <w:rPr>
                <w:rFonts w:ascii="Arial" w:hAnsi="Arial" w:cs="Arial" w:hint="eastAsia"/>
                <w:color w:val="0000FF"/>
                <w:sz w:val="24"/>
                <w:szCs w:val="24"/>
                <w:u w:val="single"/>
                <w:lang w:val="zh-TW"/>
              </w:rPr>
              <w:t>65</w:t>
            </w:r>
            <w:r w:rsidR="00702C7B" w:rsidRPr="004F6943">
              <w:rPr>
                <w:rFonts w:ascii="Arial" w:hAnsi="Arial" w:cs="Arial" w:hint="eastAsia"/>
                <w:color w:val="0000FF"/>
                <w:sz w:val="24"/>
                <w:szCs w:val="24"/>
                <w:u w:val="single"/>
                <w:lang w:val="zh-TW"/>
              </w:rPr>
              <w:t>歲以上為高齡委任人</w:t>
            </w:r>
            <w:r w:rsidRPr="004F6943">
              <w:rPr>
                <w:rFonts w:ascii="Arial" w:hAnsi="Arial" w:cs="Arial" w:hint="eastAsia"/>
                <w:color w:val="0000FF"/>
                <w:sz w:val="24"/>
                <w:szCs w:val="24"/>
                <w:u w:val="single"/>
                <w:lang w:val="zh-TW"/>
              </w:rPr>
              <w:t>。</w:t>
            </w:r>
          </w:p>
          <w:p w:rsidR="00D45690" w:rsidRPr="004F6943" w:rsidRDefault="001853F7" w:rsidP="00F43E0B">
            <w:pPr>
              <w:adjustRightInd w:val="0"/>
              <w:snapToGrid w:val="0"/>
              <w:spacing w:line="380" w:lineRule="exact"/>
              <w:ind w:left="187" w:hangingChars="78" w:hanging="187"/>
              <w:jc w:val="both"/>
              <w:rPr>
                <w:rFonts w:ascii="Arial" w:hAnsi="Arial" w:cs="Arial"/>
                <w:color w:val="0000FF"/>
                <w:sz w:val="24"/>
                <w:szCs w:val="24"/>
                <w:u w:val="single"/>
                <w:lang w:val="zh-TW"/>
              </w:rPr>
            </w:pPr>
            <w:r w:rsidRPr="004F6943">
              <w:rPr>
                <w:rFonts w:ascii="Arial" w:hAnsi="Arial" w:cs="Arial"/>
                <w:color w:val="0000FF"/>
                <w:sz w:val="24"/>
                <w:szCs w:val="24"/>
                <w:u w:val="single"/>
                <w:lang w:val="zh-TW"/>
              </w:rPr>
              <w:t>2</w:t>
            </w:r>
            <w:r w:rsidR="00106C90" w:rsidRPr="004F6943">
              <w:rPr>
                <w:rFonts w:ascii="Arial" w:hAnsi="Arial" w:cs="Arial"/>
                <w:color w:val="0000FF"/>
                <w:sz w:val="24"/>
                <w:szCs w:val="24"/>
                <w:u w:val="single"/>
                <w:lang w:val="zh-TW"/>
              </w:rPr>
              <w:t>.</w:t>
            </w:r>
            <w:r w:rsidR="004643A4" w:rsidRPr="004F6943">
              <w:rPr>
                <w:rFonts w:ascii="Arial" w:hAnsi="Arial" w:cs="Arial"/>
                <w:color w:val="0000FF"/>
                <w:sz w:val="24"/>
                <w:szCs w:val="24"/>
                <w:u w:val="single"/>
                <w:lang w:val="zh-TW"/>
              </w:rPr>
              <w:t>依</w:t>
            </w:r>
            <w:r w:rsidR="004643A4" w:rsidRPr="004F6943">
              <w:rPr>
                <w:rFonts w:ascii="Arial" w:hAnsi="Arial" w:cs="Arial"/>
                <w:color w:val="0000FF"/>
                <w:sz w:val="24"/>
                <w:szCs w:val="24"/>
                <w:u w:val="single"/>
                <w:lang w:val="zh-TW"/>
              </w:rPr>
              <w:t>110</w:t>
            </w:r>
            <w:r w:rsidR="004643A4" w:rsidRPr="004F6943">
              <w:rPr>
                <w:rFonts w:ascii="Arial" w:hAnsi="Arial" w:cs="Arial"/>
                <w:color w:val="0000FF"/>
                <w:sz w:val="24"/>
                <w:szCs w:val="24"/>
                <w:u w:val="single"/>
                <w:lang w:val="zh-TW"/>
              </w:rPr>
              <w:t>年</w:t>
            </w:r>
            <w:r w:rsidR="004643A4" w:rsidRPr="004F6943">
              <w:rPr>
                <w:rFonts w:ascii="Arial" w:hAnsi="Arial" w:cs="Arial"/>
                <w:color w:val="0000FF"/>
                <w:sz w:val="24"/>
                <w:szCs w:val="24"/>
                <w:u w:val="single"/>
                <w:lang w:val="zh-TW"/>
              </w:rPr>
              <w:t>12</w:t>
            </w:r>
            <w:r w:rsidR="004643A4" w:rsidRPr="004F6943">
              <w:rPr>
                <w:rFonts w:ascii="Arial" w:hAnsi="Arial" w:cs="Arial"/>
                <w:color w:val="0000FF"/>
                <w:sz w:val="24"/>
                <w:szCs w:val="24"/>
                <w:u w:val="single"/>
                <w:lang w:val="zh-TW"/>
              </w:rPr>
              <w:t>月</w:t>
            </w:r>
            <w:r w:rsidR="004643A4" w:rsidRPr="004F6943">
              <w:rPr>
                <w:rFonts w:ascii="Arial" w:hAnsi="Arial" w:cs="Arial"/>
                <w:color w:val="0000FF"/>
                <w:sz w:val="24"/>
                <w:szCs w:val="24"/>
                <w:u w:val="single"/>
                <w:lang w:val="zh-TW"/>
              </w:rPr>
              <w:t>9</w:t>
            </w:r>
            <w:r w:rsidR="004643A4" w:rsidRPr="004F6943">
              <w:rPr>
                <w:rFonts w:ascii="Arial" w:hAnsi="Arial" w:cs="Arial"/>
                <w:color w:val="0000FF"/>
                <w:sz w:val="24"/>
                <w:szCs w:val="24"/>
                <w:u w:val="single"/>
                <w:lang w:val="zh-TW"/>
              </w:rPr>
              <w:t>日金融監督管理委員會證券</w:t>
            </w:r>
            <w:proofErr w:type="gramStart"/>
            <w:r w:rsidR="004643A4" w:rsidRPr="004F6943">
              <w:rPr>
                <w:rFonts w:ascii="Arial" w:hAnsi="Arial" w:cs="Arial"/>
                <w:color w:val="0000FF"/>
                <w:sz w:val="24"/>
                <w:szCs w:val="24"/>
                <w:u w:val="single"/>
                <w:lang w:val="zh-TW"/>
              </w:rPr>
              <w:t>期貨局證期</w:t>
            </w:r>
            <w:proofErr w:type="gramEnd"/>
            <w:r w:rsidR="004643A4" w:rsidRPr="004F6943">
              <w:rPr>
                <w:rFonts w:ascii="Arial" w:hAnsi="Arial" w:cs="Arial"/>
                <w:color w:val="0000FF"/>
                <w:sz w:val="24"/>
                <w:szCs w:val="24"/>
                <w:u w:val="single"/>
                <w:lang w:val="zh-TW"/>
              </w:rPr>
              <w:t>(</w:t>
            </w:r>
            <w:r w:rsidR="004643A4" w:rsidRPr="004F6943">
              <w:rPr>
                <w:rFonts w:ascii="Arial" w:hAnsi="Arial" w:cs="Arial"/>
                <w:color w:val="0000FF"/>
                <w:sz w:val="24"/>
                <w:szCs w:val="24"/>
                <w:u w:val="single"/>
                <w:lang w:val="zh-TW"/>
              </w:rPr>
              <w:t>期</w:t>
            </w:r>
            <w:r w:rsidR="004643A4" w:rsidRPr="004F6943">
              <w:rPr>
                <w:rFonts w:ascii="Arial" w:hAnsi="Arial" w:cs="Arial"/>
                <w:color w:val="0000FF"/>
                <w:sz w:val="24"/>
                <w:szCs w:val="24"/>
                <w:u w:val="single"/>
                <w:lang w:val="zh-TW"/>
              </w:rPr>
              <w:t>)</w:t>
            </w:r>
            <w:r w:rsidR="004643A4" w:rsidRPr="004F6943">
              <w:rPr>
                <w:rFonts w:ascii="Arial" w:hAnsi="Arial" w:cs="Arial"/>
                <w:color w:val="0000FF"/>
                <w:sz w:val="24"/>
                <w:szCs w:val="24"/>
                <w:u w:val="single"/>
                <w:lang w:val="zh-TW"/>
              </w:rPr>
              <w:t>字第</w:t>
            </w:r>
            <w:r w:rsidR="004643A4" w:rsidRPr="004F6943">
              <w:rPr>
                <w:rFonts w:ascii="Arial" w:hAnsi="Arial" w:cs="Arial"/>
                <w:color w:val="0000FF"/>
                <w:sz w:val="24"/>
                <w:szCs w:val="24"/>
                <w:u w:val="single"/>
                <w:lang w:val="zh-TW"/>
              </w:rPr>
              <w:t>1100365400</w:t>
            </w:r>
            <w:r w:rsidR="004643A4" w:rsidRPr="004F6943">
              <w:rPr>
                <w:rFonts w:ascii="Arial" w:hAnsi="Arial" w:cs="Arial"/>
                <w:color w:val="0000FF"/>
                <w:sz w:val="24"/>
                <w:szCs w:val="24"/>
                <w:u w:val="single"/>
                <w:lang w:val="zh-TW"/>
              </w:rPr>
              <w:t>號函辦理，及</w:t>
            </w:r>
            <w:r w:rsidR="001C0AD7" w:rsidRPr="004F6943">
              <w:rPr>
                <w:rFonts w:ascii="Arial" w:hAnsi="Arial" w:cs="Arial"/>
                <w:color w:val="0000FF"/>
                <w:sz w:val="24"/>
                <w:szCs w:val="24"/>
                <w:u w:val="single"/>
                <w:lang w:val="zh-TW"/>
              </w:rPr>
              <w:t>參酌</w:t>
            </w:r>
            <w:r w:rsidR="004643A4" w:rsidRPr="004F6943">
              <w:rPr>
                <w:rFonts w:ascii="Arial" w:hAnsi="Arial" w:cs="Arial"/>
                <w:color w:val="0000FF"/>
                <w:sz w:val="24"/>
                <w:szCs w:val="24"/>
                <w:u w:val="single"/>
                <w:lang w:val="zh-TW"/>
              </w:rPr>
              <w:t>本</w:t>
            </w:r>
            <w:r w:rsidR="00D45690" w:rsidRPr="004F6943">
              <w:rPr>
                <w:rFonts w:ascii="Arial" w:hAnsi="Arial" w:cs="Arial"/>
                <w:color w:val="0000FF"/>
                <w:sz w:val="24"/>
                <w:szCs w:val="24"/>
                <w:u w:val="single"/>
                <w:lang w:val="zh-TW"/>
              </w:rPr>
              <w:t>準則第六條應強化其行銷與契約文件可閱讀性，以善盡告知及揭露義務，包括但不限於字體加大、文字淺顯易懂等</w:t>
            </w:r>
            <w:r w:rsidR="00D45690" w:rsidRPr="004F6943">
              <w:rPr>
                <w:rFonts w:ascii="Arial" w:hAnsi="Arial" w:cs="Arial"/>
                <w:color w:val="0000FF"/>
                <w:sz w:val="24"/>
                <w:szCs w:val="24"/>
                <w:u w:val="single"/>
                <w:lang w:val="zh-TW"/>
              </w:rPr>
              <w:t>)</w:t>
            </w:r>
            <w:r w:rsidR="00D45690" w:rsidRPr="004F6943">
              <w:rPr>
                <w:rFonts w:ascii="Arial" w:hAnsi="Arial" w:cs="Arial"/>
                <w:color w:val="0000FF"/>
                <w:sz w:val="24"/>
                <w:szCs w:val="24"/>
                <w:u w:val="single"/>
                <w:lang w:val="zh-TW"/>
              </w:rPr>
              <w:t>，</w:t>
            </w:r>
            <w:r w:rsidR="00D45690" w:rsidRPr="004F6943">
              <w:rPr>
                <w:rFonts w:ascii="Arial" w:hAnsi="Arial" w:cs="Arial"/>
                <w:color w:val="0000FF"/>
                <w:sz w:val="24"/>
                <w:szCs w:val="24"/>
                <w:u w:val="single"/>
                <w:lang w:val="zh-TW"/>
              </w:rPr>
              <w:t xml:space="preserve"> </w:t>
            </w:r>
            <w:r w:rsidR="00D45690" w:rsidRPr="004F6943">
              <w:rPr>
                <w:rFonts w:ascii="Arial" w:hAnsi="Arial" w:cs="Arial"/>
                <w:color w:val="0000FF"/>
                <w:sz w:val="24"/>
                <w:szCs w:val="24"/>
                <w:u w:val="single"/>
                <w:lang w:val="zh-TW"/>
              </w:rPr>
              <w:t>本作業程序</w:t>
            </w:r>
            <w:r w:rsidR="001525FC" w:rsidRPr="004F6943">
              <w:rPr>
                <w:rFonts w:ascii="Arial" w:hAnsi="Arial" w:cs="Arial"/>
                <w:color w:val="0000FF"/>
                <w:sz w:val="24"/>
                <w:szCs w:val="24"/>
                <w:u w:val="single"/>
                <w:lang w:val="zh-TW"/>
              </w:rPr>
              <w:t>及控制重點</w:t>
            </w:r>
            <w:proofErr w:type="gramStart"/>
            <w:r w:rsidR="001525FC" w:rsidRPr="004F6943">
              <w:rPr>
                <w:rFonts w:ascii="Arial" w:hAnsi="Arial" w:cs="Arial"/>
                <w:color w:val="0000FF"/>
                <w:sz w:val="24"/>
                <w:szCs w:val="24"/>
                <w:u w:val="single"/>
                <w:lang w:val="zh-TW"/>
              </w:rPr>
              <w:t>爰</w:t>
            </w:r>
            <w:proofErr w:type="gramEnd"/>
            <w:r w:rsidR="001525FC" w:rsidRPr="004F6943">
              <w:rPr>
                <w:rFonts w:ascii="Arial" w:hAnsi="Arial" w:cs="Arial"/>
                <w:color w:val="0000FF"/>
                <w:sz w:val="24"/>
                <w:szCs w:val="24"/>
                <w:u w:val="single"/>
                <w:lang w:val="zh-TW"/>
              </w:rPr>
              <w:t>配合增修</w:t>
            </w:r>
            <w:r w:rsidR="00D45690" w:rsidRPr="004F6943">
              <w:rPr>
                <w:rFonts w:ascii="Arial" w:hAnsi="Arial" w:cs="Arial"/>
                <w:color w:val="0000FF"/>
                <w:sz w:val="24"/>
                <w:szCs w:val="24"/>
                <w:u w:val="single"/>
                <w:lang w:val="zh-TW"/>
              </w:rPr>
              <w:t>一、</w:t>
            </w:r>
            <w:r w:rsidR="00D45690" w:rsidRPr="004F6943">
              <w:rPr>
                <w:rFonts w:ascii="Arial" w:hAnsi="Arial" w:cs="Arial"/>
                <w:color w:val="0000FF"/>
                <w:sz w:val="24"/>
                <w:szCs w:val="24"/>
                <w:u w:val="single"/>
                <w:lang w:val="zh-TW"/>
              </w:rPr>
              <w:t>(</w:t>
            </w:r>
            <w:proofErr w:type="gramStart"/>
            <w:r w:rsidR="00B35B30" w:rsidRPr="004F6943">
              <w:rPr>
                <w:rFonts w:ascii="Arial" w:hAnsi="Arial" w:cs="Arial" w:hint="eastAsia"/>
                <w:color w:val="0000FF"/>
                <w:sz w:val="24"/>
                <w:szCs w:val="24"/>
                <w:u w:val="single"/>
                <w:lang w:val="zh-TW"/>
              </w:rPr>
              <w:t>一</w:t>
            </w:r>
            <w:proofErr w:type="gramEnd"/>
            <w:r w:rsidR="00D45690" w:rsidRPr="004F6943">
              <w:rPr>
                <w:rFonts w:ascii="Arial" w:hAnsi="Arial" w:cs="Arial"/>
                <w:color w:val="0000FF"/>
                <w:sz w:val="24"/>
                <w:szCs w:val="24"/>
                <w:u w:val="single"/>
                <w:lang w:val="zh-TW"/>
              </w:rPr>
              <w:t>)</w:t>
            </w:r>
            <w:r w:rsidR="00D45690" w:rsidRPr="004F6943">
              <w:rPr>
                <w:rFonts w:ascii="Arial" w:hAnsi="Arial" w:cs="Arial"/>
                <w:color w:val="0000FF"/>
                <w:sz w:val="24"/>
                <w:szCs w:val="24"/>
                <w:u w:val="single"/>
                <w:lang w:val="zh-TW"/>
              </w:rPr>
              <w:t>：對</w:t>
            </w:r>
            <w:r w:rsidR="00F12681" w:rsidRPr="004F6943">
              <w:rPr>
                <w:rFonts w:ascii="Arial" w:hAnsi="Arial" w:cs="Arial" w:hint="eastAsia"/>
                <w:color w:val="0000FF"/>
                <w:sz w:val="24"/>
                <w:szCs w:val="24"/>
                <w:u w:val="single"/>
                <w:lang w:val="zh-TW"/>
              </w:rPr>
              <w:t>65</w:t>
            </w:r>
            <w:r w:rsidR="00D45690" w:rsidRPr="004F6943">
              <w:rPr>
                <w:rFonts w:ascii="Arial" w:hAnsi="Arial" w:cs="Arial"/>
                <w:color w:val="0000FF"/>
                <w:sz w:val="24"/>
                <w:szCs w:val="24"/>
                <w:u w:val="single"/>
                <w:lang w:val="zh-TW"/>
              </w:rPr>
              <w:t>歲以上之</w:t>
            </w:r>
            <w:r w:rsidR="004643A4" w:rsidRPr="004F6943">
              <w:rPr>
                <w:rFonts w:ascii="Arial" w:hAnsi="Arial" w:cs="Arial"/>
                <w:color w:val="0000FF"/>
                <w:sz w:val="24"/>
                <w:szCs w:val="24"/>
                <w:u w:val="single"/>
                <w:lang w:val="zh-TW"/>
              </w:rPr>
              <w:t>高齡委任人</w:t>
            </w:r>
            <w:r w:rsidR="00224554" w:rsidRPr="004F6943">
              <w:rPr>
                <w:rFonts w:ascii="Arial" w:hAnsi="Arial" w:cs="Arial" w:hint="eastAsia"/>
                <w:color w:val="0000FF"/>
                <w:sz w:val="24"/>
                <w:szCs w:val="24"/>
                <w:u w:val="single"/>
                <w:lang w:val="zh-TW"/>
              </w:rPr>
              <w:t>簽訂期貨顧問委任契約</w:t>
            </w:r>
            <w:r w:rsidR="00D45690" w:rsidRPr="004F6943">
              <w:rPr>
                <w:rFonts w:ascii="Arial" w:hAnsi="Arial" w:cs="Arial"/>
                <w:color w:val="0000FF"/>
                <w:sz w:val="24"/>
                <w:szCs w:val="24"/>
                <w:u w:val="single"/>
                <w:lang w:val="zh-TW"/>
              </w:rPr>
              <w:t>字體</w:t>
            </w:r>
            <w:r w:rsidR="00224554" w:rsidRPr="004F6943">
              <w:rPr>
                <w:rFonts w:ascii="Arial" w:hAnsi="Arial" w:cs="Arial" w:hint="eastAsia"/>
                <w:color w:val="0000FF"/>
                <w:sz w:val="24"/>
                <w:szCs w:val="24"/>
                <w:u w:val="single"/>
                <w:lang w:val="zh-TW"/>
              </w:rPr>
              <w:t>應</w:t>
            </w:r>
            <w:r w:rsidR="00D45690" w:rsidRPr="004F6943">
              <w:rPr>
                <w:rFonts w:ascii="Arial" w:hAnsi="Arial" w:cs="Arial"/>
                <w:color w:val="0000FF"/>
                <w:sz w:val="24"/>
                <w:szCs w:val="24"/>
                <w:u w:val="single"/>
                <w:lang w:val="zh-TW"/>
              </w:rPr>
              <w:t>加大。</w:t>
            </w:r>
          </w:p>
          <w:p w:rsidR="00DD13A6" w:rsidRPr="004F6943" w:rsidRDefault="001853F7" w:rsidP="000C2978">
            <w:pPr>
              <w:adjustRightInd w:val="0"/>
              <w:snapToGrid w:val="0"/>
              <w:spacing w:line="380" w:lineRule="exact"/>
              <w:ind w:left="187" w:hangingChars="78" w:hanging="187"/>
              <w:jc w:val="both"/>
              <w:rPr>
                <w:rFonts w:ascii="Arial" w:hAnsi="Arial" w:cs="Arial"/>
                <w:color w:val="0000FF"/>
                <w:sz w:val="24"/>
                <w:szCs w:val="24"/>
                <w:u w:val="single"/>
                <w:lang w:val="zh-TW"/>
              </w:rPr>
            </w:pPr>
            <w:r w:rsidRPr="004F6943">
              <w:rPr>
                <w:rFonts w:ascii="Arial" w:hAnsi="Arial" w:cs="Arial"/>
                <w:color w:val="0000FF"/>
                <w:sz w:val="24"/>
                <w:szCs w:val="24"/>
                <w:u w:val="single"/>
                <w:lang w:val="zh-TW"/>
              </w:rPr>
              <w:t>3</w:t>
            </w:r>
            <w:r w:rsidR="00106C90" w:rsidRPr="004F6943">
              <w:rPr>
                <w:rFonts w:ascii="Arial" w:hAnsi="Arial" w:cs="Arial"/>
                <w:color w:val="0000FF"/>
                <w:sz w:val="24"/>
                <w:szCs w:val="24"/>
                <w:u w:val="single"/>
                <w:lang w:val="zh-TW"/>
              </w:rPr>
              <w:t>.</w:t>
            </w:r>
            <w:r w:rsidR="00690DF6" w:rsidRPr="004F6943">
              <w:rPr>
                <w:rFonts w:ascii="Arial" w:hAnsi="Arial" w:cs="Arial"/>
                <w:color w:val="0000FF"/>
                <w:sz w:val="24"/>
                <w:szCs w:val="24"/>
                <w:u w:val="single"/>
                <w:lang w:val="zh-TW"/>
              </w:rPr>
              <w:t>依</w:t>
            </w:r>
            <w:r w:rsidR="000A25CF" w:rsidRPr="004F6943">
              <w:rPr>
                <w:rFonts w:ascii="Arial" w:hAnsi="Arial" w:cs="Arial"/>
                <w:color w:val="0000FF"/>
                <w:sz w:val="24"/>
                <w:szCs w:val="24"/>
                <w:u w:val="single"/>
                <w:lang w:val="zh-TW"/>
              </w:rPr>
              <w:t>期貨服務事業辦理高齡</w:t>
            </w:r>
            <w:r w:rsidR="00F43E0B" w:rsidRPr="004F6943">
              <w:rPr>
                <w:rFonts w:ascii="Arial" w:hAnsi="Arial" w:cs="Arial" w:hint="eastAsia"/>
                <w:color w:val="0000FF"/>
                <w:sz w:val="24"/>
                <w:szCs w:val="24"/>
                <w:u w:val="single"/>
                <w:lang w:val="zh-TW"/>
              </w:rPr>
              <w:t>客戶</w:t>
            </w:r>
            <w:r w:rsidR="000A25CF" w:rsidRPr="004F6943">
              <w:rPr>
                <w:rFonts w:ascii="Arial" w:hAnsi="Arial" w:cs="Arial"/>
                <w:color w:val="0000FF"/>
                <w:sz w:val="24"/>
                <w:szCs w:val="24"/>
                <w:u w:val="single"/>
                <w:lang w:val="zh-TW"/>
              </w:rPr>
              <w:t>金融商品或服務適合度評估準則</w:t>
            </w:r>
            <w:r w:rsidR="00557071" w:rsidRPr="004F6943">
              <w:rPr>
                <w:rFonts w:ascii="Arial" w:hAnsi="Arial" w:cs="Arial"/>
                <w:color w:val="0000FF"/>
                <w:sz w:val="24"/>
                <w:szCs w:val="24"/>
                <w:u w:val="single"/>
                <w:lang w:val="zh-TW"/>
              </w:rPr>
              <w:t>第</w:t>
            </w:r>
            <w:r w:rsidR="00D45690" w:rsidRPr="004F6943">
              <w:rPr>
                <w:rFonts w:ascii="Arial" w:hAnsi="Arial" w:cs="Arial"/>
                <w:color w:val="0000FF"/>
                <w:sz w:val="24"/>
                <w:szCs w:val="24"/>
                <w:u w:val="single"/>
                <w:lang w:val="zh-TW"/>
              </w:rPr>
              <w:t>三</w:t>
            </w:r>
            <w:r w:rsidR="00557071" w:rsidRPr="004F6943">
              <w:rPr>
                <w:rFonts w:ascii="Arial" w:hAnsi="Arial" w:cs="Arial"/>
                <w:color w:val="0000FF"/>
                <w:sz w:val="24"/>
                <w:szCs w:val="24"/>
                <w:u w:val="single"/>
                <w:lang w:val="zh-TW"/>
              </w:rPr>
              <w:t>條</w:t>
            </w:r>
            <w:r w:rsidR="00D45690" w:rsidRPr="004F6943">
              <w:rPr>
                <w:rFonts w:ascii="Arial" w:hAnsi="Arial" w:cs="Arial"/>
                <w:color w:val="0000FF"/>
                <w:sz w:val="24"/>
                <w:szCs w:val="24"/>
                <w:u w:val="single"/>
                <w:lang w:val="zh-TW"/>
              </w:rPr>
              <w:t>，</w:t>
            </w:r>
            <w:r w:rsidR="00690DF6" w:rsidRPr="004F6943">
              <w:rPr>
                <w:rFonts w:ascii="Arial" w:hAnsi="Arial" w:cs="Arial"/>
                <w:color w:val="0000FF"/>
                <w:sz w:val="24"/>
                <w:szCs w:val="24"/>
                <w:u w:val="single"/>
                <w:lang w:val="zh-TW"/>
              </w:rPr>
              <w:t>對</w:t>
            </w:r>
            <w:r w:rsidR="00F12681" w:rsidRPr="004F6943">
              <w:rPr>
                <w:rFonts w:ascii="Arial" w:hAnsi="Arial" w:cs="Arial" w:hint="eastAsia"/>
                <w:color w:val="0000FF"/>
                <w:sz w:val="24"/>
                <w:szCs w:val="24"/>
                <w:u w:val="single"/>
                <w:lang w:val="zh-TW"/>
              </w:rPr>
              <w:t>65</w:t>
            </w:r>
            <w:r w:rsidR="00690DF6" w:rsidRPr="004F6943">
              <w:rPr>
                <w:rFonts w:ascii="Arial" w:hAnsi="Arial" w:cs="Arial"/>
                <w:color w:val="0000FF"/>
                <w:sz w:val="24"/>
                <w:szCs w:val="24"/>
                <w:u w:val="single"/>
                <w:lang w:val="zh-TW"/>
              </w:rPr>
              <w:t>歲以上高齡</w:t>
            </w:r>
            <w:r w:rsidR="00F43E0B" w:rsidRPr="004F6943">
              <w:rPr>
                <w:rFonts w:ascii="Arial" w:hAnsi="Arial" w:cs="Arial" w:hint="eastAsia"/>
                <w:color w:val="0000FF"/>
                <w:sz w:val="24"/>
                <w:szCs w:val="24"/>
                <w:u w:val="single"/>
                <w:lang w:val="zh-TW"/>
              </w:rPr>
              <w:t>客戶</w:t>
            </w:r>
            <w:r w:rsidR="00AF1C89" w:rsidRPr="004F6943">
              <w:rPr>
                <w:rFonts w:ascii="Arial" w:hAnsi="Arial" w:cs="Arial"/>
                <w:color w:val="0000FF"/>
                <w:sz w:val="24"/>
                <w:szCs w:val="24"/>
                <w:u w:val="single"/>
                <w:lang w:val="zh-TW"/>
              </w:rPr>
              <w:t>辦理</w:t>
            </w:r>
            <w:r w:rsidR="00AF1C89" w:rsidRPr="004F6943">
              <w:rPr>
                <w:rFonts w:ascii="Arial" w:hAnsi="Arial" w:cs="Arial"/>
                <w:color w:val="0000FF"/>
                <w:sz w:val="24"/>
                <w:szCs w:val="24"/>
                <w:u w:val="single"/>
                <w:lang w:val="zh-TW"/>
              </w:rPr>
              <w:t>KYC</w:t>
            </w:r>
            <w:r w:rsidR="00AF1C89" w:rsidRPr="004F6943">
              <w:rPr>
                <w:rFonts w:ascii="Arial" w:hAnsi="Arial" w:cs="Arial"/>
                <w:color w:val="0000FF"/>
                <w:sz w:val="24"/>
                <w:szCs w:val="24"/>
                <w:u w:val="single"/>
                <w:lang w:val="zh-TW"/>
              </w:rPr>
              <w:t>時，</w:t>
            </w:r>
            <w:r w:rsidR="00DD13A6" w:rsidRPr="004F6943">
              <w:rPr>
                <w:rFonts w:ascii="Arial" w:hAnsi="Arial" w:cs="Arial"/>
                <w:color w:val="0000FF"/>
                <w:sz w:val="24"/>
                <w:szCs w:val="24"/>
                <w:u w:val="single"/>
                <w:lang w:val="zh-TW"/>
              </w:rPr>
              <w:t>應有針對符合高齡</w:t>
            </w:r>
            <w:r w:rsidR="00F43E0B" w:rsidRPr="004F6943">
              <w:rPr>
                <w:rFonts w:ascii="Arial" w:hAnsi="Arial" w:cs="Arial" w:hint="eastAsia"/>
                <w:color w:val="0000FF"/>
                <w:sz w:val="24"/>
                <w:szCs w:val="24"/>
                <w:u w:val="single"/>
                <w:lang w:val="zh-TW"/>
              </w:rPr>
              <w:t>客戶</w:t>
            </w:r>
            <w:r w:rsidR="00DD13A6" w:rsidRPr="004F6943">
              <w:rPr>
                <w:rFonts w:ascii="Arial" w:hAnsi="Arial" w:cs="Arial"/>
                <w:color w:val="0000FF"/>
                <w:sz w:val="24"/>
                <w:szCs w:val="24"/>
                <w:u w:val="single"/>
                <w:lang w:val="zh-TW"/>
              </w:rPr>
              <w:lastRenderedPageBreak/>
              <w:t>特性之風險承受度評估項目，以有效評估辨識其風險承擔能力，例示如下：</w:t>
            </w:r>
          </w:p>
          <w:p w:rsidR="00DD13A6" w:rsidRPr="004F6943" w:rsidRDefault="00DD13A6" w:rsidP="0065241F">
            <w:pPr>
              <w:suppressAutoHyphens/>
              <w:autoSpaceDN w:val="0"/>
              <w:adjustRightInd w:val="0"/>
              <w:snapToGrid w:val="0"/>
              <w:spacing w:line="380" w:lineRule="exact"/>
              <w:ind w:left="360" w:hangingChars="150" w:hanging="360"/>
              <w:jc w:val="both"/>
              <w:textAlignment w:val="baseline"/>
              <w:rPr>
                <w:rFonts w:ascii="Arial" w:hAnsi="Arial" w:cs="Arial"/>
                <w:color w:val="0000FF"/>
                <w:sz w:val="24"/>
                <w:szCs w:val="24"/>
                <w:u w:val="single"/>
                <w:lang w:val="zh-TW"/>
              </w:rPr>
            </w:pPr>
            <w:r w:rsidRPr="004F6943">
              <w:rPr>
                <w:rFonts w:ascii="Arial" w:hAnsi="Arial" w:cs="Arial"/>
                <w:color w:val="0000FF"/>
                <w:sz w:val="24"/>
                <w:szCs w:val="24"/>
                <w:u w:val="single"/>
                <w:lang w:val="zh-TW"/>
              </w:rPr>
              <w:t>(1)</w:t>
            </w:r>
            <w:r w:rsidRPr="004F6943">
              <w:rPr>
                <w:rFonts w:ascii="Arial" w:hAnsi="Arial" w:cs="Arial"/>
                <w:color w:val="0000FF"/>
                <w:sz w:val="24"/>
                <w:szCs w:val="24"/>
                <w:u w:val="single"/>
                <w:lang w:val="zh-TW"/>
              </w:rPr>
              <w:t>生理狀態</w:t>
            </w:r>
            <w:r w:rsidRPr="004F6943">
              <w:rPr>
                <w:rFonts w:ascii="Arial" w:hAnsi="Arial" w:cs="Arial"/>
                <w:color w:val="0000FF"/>
                <w:sz w:val="24"/>
                <w:szCs w:val="24"/>
                <w:u w:val="single"/>
                <w:lang w:val="zh-TW"/>
              </w:rPr>
              <w:t>(</w:t>
            </w:r>
            <w:r w:rsidRPr="004F6943">
              <w:rPr>
                <w:rFonts w:ascii="Arial" w:hAnsi="Arial" w:cs="Arial"/>
                <w:color w:val="0000FF"/>
                <w:sz w:val="24"/>
                <w:szCs w:val="24"/>
                <w:u w:val="single"/>
                <w:lang w:val="zh-TW"/>
              </w:rPr>
              <w:t>如面對面或以電話溝通時溝通順暢度、是否具身心障礙證明、重大傷病證明等</w:t>
            </w:r>
            <w:r w:rsidRPr="004F6943">
              <w:rPr>
                <w:rFonts w:ascii="Arial" w:hAnsi="Arial" w:cs="Arial"/>
                <w:color w:val="0000FF"/>
                <w:sz w:val="24"/>
                <w:szCs w:val="24"/>
                <w:u w:val="single"/>
                <w:lang w:val="zh-TW"/>
              </w:rPr>
              <w:t>)</w:t>
            </w:r>
            <w:r w:rsidRPr="004F6943">
              <w:rPr>
                <w:rFonts w:ascii="Arial" w:hAnsi="Arial" w:cs="Arial"/>
                <w:color w:val="0000FF"/>
                <w:sz w:val="24"/>
                <w:szCs w:val="24"/>
                <w:u w:val="single"/>
                <w:lang w:val="zh-TW"/>
              </w:rPr>
              <w:t>。</w:t>
            </w:r>
          </w:p>
          <w:p w:rsidR="00DD13A6" w:rsidRPr="004F6943" w:rsidRDefault="00DD13A6" w:rsidP="0065241F">
            <w:pPr>
              <w:suppressAutoHyphens/>
              <w:autoSpaceDN w:val="0"/>
              <w:adjustRightInd w:val="0"/>
              <w:snapToGrid w:val="0"/>
              <w:spacing w:line="380" w:lineRule="exact"/>
              <w:ind w:left="360" w:hangingChars="150" w:hanging="360"/>
              <w:jc w:val="both"/>
              <w:textAlignment w:val="baseline"/>
              <w:rPr>
                <w:rFonts w:ascii="Arial" w:hAnsi="Arial" w:cs="Arial"/>
                <w:color w:val="0000FF"/>
                <w:sz w:val="24"/>
                <w:szCs w:val="24"/>
                <w:u w:val="single"/>
                <w:lang w:val="zh-TW"/>
              </w:rPr>
            </w:pPr>
            <w:r w:rsidRPr="004F6943">
              <w:rPr>
                <w:rFonts w:ascii="Arial" w:hAnsi="Arial" w:cs="Arial"/>
                <w:color w:val="0000FF"/>
                <w:sz w:val="24"/>
                <w:szCs w:val="24"/>
                <w:u w:val="single"/>
                <w:lang w:val="zh-TW"/>
              </w:rPr>
              <w:t>(2)</w:t>
            </w:r>
            <w:r w:rsidRPr="004F6943">
              <w:rPr>
                <w:rFonts w:ascii="Arial" w:hAnsi="Arial" w:cs="Arial"/>
                <w:color w:val="0000FF"/>
                <w:sz w:val="24"/>
                <w:szCs w:val="24"/>
                <w:u w:val="single"/>
                <w:lang w:val="zh-TW"/>
              </w:rPr>
              <w:t>財力與收入及開支之來源與水準。</w:t>
            </w:r>
          </w:p>
          <w:p w:rsidR="00DD13A6" w:rsidRPr="004F6943" w:rsidRDefault="00DD13A6" w:rsidP="0065241F">
            <w:pPr>
              <w:suppressAutoHyphens/>
              <w:autoSpaceDN w:val="0"/>
              <w:adjustRightInd w:val="0"/>
              <w:snapToGrid w:val="0"/>
              <w:spacing w:line="380" w:lineRule="exact"/>
              <w:ind w:left="360" w:hangingChars="150" w:hanging="360"/>
              <w:jc w:val="both"/>
              <w:textAlignment w:val="baseline"/>
              <w:rPr>
                <w:rFonts w:ascii="Arial" w:hAnsi="Arial" w:cs="Arial"/>
                <w:color w:val="0000FF"/>
                <w:sz w:val="24"/>
                <w:szCs w:val="24"/>
                <w:u w:val="single"/>
                <w:lang w:val="zh-TW"/>
              </w:rPr>
            </w:pPr>
            <w:r w:rsidRPr="004F6943">
              <w:rPr>
                <w:rFonts w:ascii="Arial" w:hAnsi="Arial" w:cs="Arial"/>
                <w:color w:val="0000FF"/>
                <w:sz w:val="24"/>
                <w:szCs w:val="24"/>
                <w:u w:val="single"/>
                <w:lang w:val="zh-TW"/>
              </w:rPr>
              <w:t>(3)</w:t>
            </w:r>
            <w:r w:rsidRPr="004F6943">
              <w:rPr>
                <w:rFonts w:ascii="Arial" w:hAnsi="Arial" w:cs="Arial"/>
                <w:color w:val="0000FF"/>
                <w:sz w:val="24"/>
                <w:szCs w:val="24"/>
                <w:u w:val="single"/>
                <w:lang w:val="zh-TW"/>
              </w:rPr>
              <w:t>流動性資金需求。</w:t>
            </w:r>
          </w:p>
          <w:p w:rsidR="00DD13A6" w:rsidRPr="004F6943" w:rsidRDefault="00DD13A6" w:rsidP="0065241F">
            <w:pPr>
              <w:suppressAutoHyphens/>
              <w:autoSpaceDN w:val="0"/>
              <w:adjustRightInd w:val="0"/>
              <w:snapToGrid w:val="0"/>
              <w:spacing w:line="380" w:lineRule="exact"/>
              <w:ind w:left="360" w:hangingChars="150" w:hanging="360"/>
              <w:jc w:val="both"/>
              <w:textAlignment w:val="baseline"/>
              <w:rPr>
                <w:rFonts w:ascii="Arial" w:hAnsi="Arial" w:cs="Arial"/>
                <w:color w:val="0000FF"/>
                <w:sz w:val="24"/>
                <w:szCs w:val="24"/>
                <w:u w:val="single"/>
                <w:lang w:val="zh-TW"/>
              </w:rPr>
            </w:pPr>
            <w:r w:rsidRPr="004F6943">
              <w:rPr>
                <w:rFonts w:ascii="Arial" w:hAnsi="Arial" w:cs="Arial"/>
                <w:color w:val="0000FF"/>
                <w:sz w:val="24"/>
                <w:szCs w:val="24"/>
                <w:u w:val="single"/>
                <w:lang w:val="zh-TW"/>
              </w:rPr>
              <w:t>(4)</w:t>
            </w:r>
            <w:r w:rsidRPr="004F6943">
              <w:rPr>
                <w:rFonts w:ascii="Arial" w:hAnsi="Arial" w:cs="Arial"/>
                <w:color w:val="0000FF"/>
                <w:sz w:val="24"/>
                <w:szCs w:val="24"/>
                <w:u w:val="single"/>
                <w:lang w:val="zh-TW"/>
              </w:rPr>
              <w:t>教育與金融知識水準。</w:t>
            </w:r>
          </w:p>
          <w:p w:rsidR="00DD13A6" w:rsidRPr="004F6943" w:rsidRDefault="00DD13A6" w:rsidP="0065241F">
            <w:pPr>
              <w:suppressAutoHyphens/>
              <w:autoSpaceDN w:val="0"/>
              <w:adjustRightInd w:val="0"/>
              <w:snapToGrid w:val="0"/>
              <w:spacing w:line="380" w:lineRule="exact"/>
              <w:ind w:left="360" w:hangingChars="150" w:hanging="360"/>
              <w:jc w:val="both"/>
              <w:textAlignment w:val="baseline"/>
              <w:rPr>
                <w:rFonts w:ascii="Arial" w:hAnsi="Arial" w:cs="Arial"/>
                <w:color w:val="0000FF"/>
                <w:sz w:val="24"/>
                <w:szCs w:val="24"/>
                <w:u w:val="single"/>
                <w:lang w:val="zh-TW"/>
              </w:rPr>
            </w:pPr>
            <w:r w:rsidRPr="004F6943">
              <w:rPr>
                <w:rFonts w:ascii="Arial" w:hAnsi="Arial" w:cs="Arial"/>
                <w:color w:val="0000FF"/>
                <w:sz w:val="24"/>
                <w:szCs w:val="24"/>
                <w:u w:val="single"/>
                <w:lang w:val="zh-TW"/>
              </w:rPr>
              <w:t>(5)</w:t>
            </w:r>
            <w:r w:rsidRPr="004F6943">
              <w:rPr>
                <w:rFonts w:ascii="Arial" w:hAnsi="Arial" w:cs="Arial"/>
                <w:color w:val="0000FF"/>
                <w:sz w:val="24"/>
                <w:szCs w:val="24"/>
                <w:u w:val="single"/>
                <w:lang w:val="zh-TW"/>
              </w:rPr>
              <w:t>社群關係</w:t>
            </w:r>
            <w:r w:rsidRPr="004F6943">
              <w:rPr>
                <w:rFonts w:ascii="Arial" w:hAnsi="Arial" w:cs="Arial"/>
                <w:color w:val="0000FF"/>
                <w:sz w:val="24"/>
                <w:szCs w:val="24"/>
                <w:u w:val="single"/>
                <w:lang w:val="zh-TW"/>
              </w:rPr>
              <w:t>(</w:t>
            </w:r>
            <w:r w:rsidRPr="004F6943">
              <w:rPr>
                <w:rFonts w:ascii="Arial" w:hAnsi="Arial" w:cs="Arial"/>
                <w:color w:val="0000FF"/>
                <w:sz w:val="24"/>
                <w:szCs w:val="24"/>
                <w:u w:val="single"/>
                <w:lang w:val="zh-TW"/>
              </w:rPr>
              <w:t>獨居及照護狀態</w:t>
            </w:r>
            <w:r w:rsidRPr="004F6943">
              <w:rPr>
                <w:rFonts w:ascii="Arial" w:hAnsi="Arial" w:cs="Arial"/>
                <w:color w:val="0000FF"/>
                <w:sz w:val="24"/>
                <w:szCs w:val="24"/>
                <w:u w:val="single"/>
                <w:lang w:val="zh-TW"/>
              </w:rPr>
              <w:t>)</w:t>
            </w:r>
            <w:r w:rsidRPr="004F6943">
              <w:rPr>
                <w:rFonts w:ascii="Arial" w:hAnsi="Arial" w:cs="Arial"/>
                <w:color w:val="0000FF"/>
                <w:sz w:val="24"/>
                <w:szCs w:val="24"/>
                <w:u w:val="single"/>
                <w:lang w:val="zh-TW"/>
              </w:rPr>
              <w:t>。</w:t>
            </w:r>
          </w:p>
          <w:p w:rsidR="00F71CB1" w:rsidRPr="004F6943" w:rsidRDefault="00690DF6" w:rsidP="0065241F">
            <w:pPr>
              <w:adjustRightInd w:val="0"/>
              <w:snapToGrid w:val="0"/>
              <w:spacing w:line="380" w:lineRule="exact"/>
              <w:ind w:left="360" w:hangingChars="150" w:hanging="360"/>
              <w:jc w:val="both"/>
              <w:rPr>
                <w:rFonts w:ascii="Arial" w:hAnsi="Arial" w:cs="Arial"/>
                <w:color w:val="0000FF"/>
                <w:sz w:val="24"/>
                <w:szCs w:val="24"/>
                <w:u w:val="single"/>
                <w:lang w:val="zh-TW"/>
              </w:rPr>
            </w:pPr>
            <w:r w:rsidRPr="004F6943">
              <w:rPr>
                <w:rFonts w:ascii="Arial" w:hAnsi="Arial" w:cs="Arial"/>
                <w:color w:val="0000FF"/>
                <w:sz w:val="24"/>
                <w:szCs w:val="24"/>
                <w:u w:val="single"/>
                <w:lang w:val="zh-TW"/>
              </w:rPr>
              <w:t>，本</w:t>
            </w:r>
            <w:r w:rsidR="00020EC8" w:rsidRPr="004F6943">
              <w:rPr>
                <w:rFonts w:ascii="Arial" w:hAnsi="Arial" w:cs="Arial"/>
                <w:color w:val="0000FF"/>
                <w:sz w:val="24"/>
                <w:szCs w:val="24"/>
                <w:u w:val="single"/>
                <w:lang w:val="zh-TW"/>
              </w:rPr>
              <w:t>作業程序及控制重點</w:t>
            </w:r>
            <w:proofErr w:type="gramStart"/>
            <w:r w:rsidRPr="004F6943">
              <w:rPr>
                <w:rFonts w:ascii="Arial" w:hAnsi="Arial" w:cs="Arial"/>
                <w:color w:val="0000FF"/>
                <w:sz w:val="24"/>
                <w:szCs w:val="24"/>
                <w:u w:val="single"/>
                <w:lang w:val="zh-TW"/>
              </w:rPr>
              <w:t>爰</w:t>
            </w:r>
            <w:proofErr w:type="gramEnd"/>
            <w:r w:rsidRPr="004F6943">
              <w:rPr>
                <w:rFonts w:ascii="Arial" w:hAnsi="Arial" w:cs="Arial"/>
                <w:color w:val="0000FF"/>
                <w:sz w:val="24"/>
                <w:szCs w:val="24"/>
                <w:u w:val="single"/>
                <w:lang w:val="zh-TW"/>
              </w:rPr>
              <w:t>配合新增</w:t>
            </w:r>
            <w:proofErr w:type="gramStart"/>
            <w:r w:rsidRPr="004F6943">
              <w:rPr>
                <w:rFonts w:ascii="Arial" w:hAnsi="Arial" w:cs="Arial"/>
                <w:color w:val="0000FF"/>
                <w:sz w:val="24"/>
                <w:szCs w:val="24"/>
                <w:u w:val="single"/>
                <w:lang w:val="zh-TW"/>
              </w:rPr>
              <w:t>一</w:t>
            </w:r>
            <w:proofErr w:type="gramEnd"/>
            <w:r w:rsidRPr="004F6943">
              <w:rPr>
                <w:rFonts w:ascii="Arial" w:hAnsi="Arial" w:cs="Arial"/>
                <w:color w:val="0000FF"/>
                <w:sz w:val="24"/>
                <w:szCs w:val="24"/>
                <w:u w:val="single"/>
                <w:lang w:val="zh-TW"/>
              </w:rPr>
              <w:t>(</w:t>
            </w:r>
            <w:r w:rsidR="00F12681" w:rsidRPr="004F6943">
              <w:rPr>
                <w:rFonts w:ascii="Arial" w:hAnsi="Arial" w:cs="Arial" w:hint="eastAsia"/>
                <w:color w:val="0000FF"/>
                <w:sz w:val="24"/>
                <w:szCs w:val="24"/>
                <w:u w:val="single"/>
                <w:lang w:val="zh-TW"/>
              </w:rPr>
              <w:t>二</w:t>
            </w:r>
            <w:r w:rsidRPr="004F6943">
              <w:rPr>
                <w:rFonts w:ascii="Arial" w:hAnsi="Arial" w:cs="Arial"/>
                <w:color w:val="0000FF"/>
                <w:sz w:val="24"/>
                <w:szCs w:val="24"/>
                <w:u w:val="single"/>
                <w:lang w:val="zh-TW"/>
              </w:rPr>
              <w:t>)</w:t>
            </w:r>
            <w:r w:rsidRPr="004F6943">
              <w:rPr>
                <w:rFonts w:ascii="Arial" w:hAnsi="Arial" w:cs="Arial"/>
                <w:color w:val="0000FF"/>
                <w:sz w:val="24"/>
                <w:szCs w:val="24"/>
                <w:u w:val="single"/>
                <w:lang w:val="zh-TW"/>
              </w:rPr>
              <w:t>。</w:t>
            </w:r>
          </w:p>
          <w:p w:rsidR="0042291F" w:rsidRPr="004F6943" w:rsidRDefault="001853F7" w:rsidP="00F43E0B">
            <w:pPr>
              <w:adjustRightInd w:val="0"/>
              <w:snapToGrid w:val="0"/>
              <w:spacing w:line="380" w:lineRule="exact"/>
              <w:ind w:left="187" w:hangingChars="78" w:hanging="187"/>
              <w:jc w:val="both"/>
              <w:rPr>
                <w:rFonts w:ascii="Arial" w:hAnsi="Arial" w:cs="Arial"/>
                <w:color w:val="0000FF"/>
                <w:sz w:val="24"/>
                <w:szCs w:val="24"/>
                <w:u w:val="single"/>
                <w:lang w:val="zh-TW"/>
              </w:rPr>
            </w:pPr>
            <w:r w:rsidRPr="004F6943">
              <w:rPr>
                <w:rFonts w:ascii="Arial" w:hAnsi="Arial" w:cs="Arial"/>
                <w:color w:val="0000FF"/>
                <w:sz w:val="24"/>
                <w:szCs w:val="24"/>
                <w:u w:val="single"/>
                <w:lang w:val="zh-TW"/>
              </w:rPr>
              <w:t>4</w:t>
            </w:r>
            <w:r w:rsidR="0042291F" w:rsidRPr="004F6943">
              <w:rPr>
                <w:rFonts w:ascii="Arial" w:hAnsi="Arial" w:cs="Arial"/>
                <w:color w:val="0000FF"/>
                <w:sz w:val="24"/>
                <w:szCs w:val="24"/>
                <w:u w:val="single"/>
                <w:lang w:val="zh-TW"/>
              </w:rPr>
              <w:t>.</w:t>
            </w:r>
            <w:r w:rsidR="0042291F" w:rsidRPr="004F6943">
              <w:rPr>
                <w:rFonts w:ascii="Arial" w:hAnsi="Arial" w:cs="Arial"/>
                <w:color w:val="0000FF"/>
                <w:sz w:val="24"/>
                <w:szCs w:val="24"/>
                <w:u w:val="single"/>
                <w:lang w:val="zh-TW"/>
              </w:rPr>
              <w:t>參酌期貨服務事業辦理高齡</w:t>
            </w:r>
            <w:r w:rsidR="00F43E0B" w:rsidRPr="004F6943">
              <w:rPr>
                <w:rFonts w:ascii="Arial" w:hAnsi="Arial" w:cs="Arial" w:hint="eastAsia"/>
                <w:color w:val="0000FF"/>
                <w:sz w:val="24"/>
                <w:szCs w:val="24"/>
                <w:u w:val="single"/>
                <w:lang w:val="zh-TW"/>
              </w:rPr>
              <w:t>客戶</w:t>
            </w:r>
            <w:r w:rsidR="0042291F" w:rsidRPr="004F6943">
              <w:rPr>
                <w:rFonts w:ascii="Arial" w:hAnsi="Arial" w:cs="Arial"/>
                <w:color w:val="0000FF"/>
                <w:sz w:val="24"/>
                <w:szCs w:val="24"/>
                <w:u w:val="single"/>
                <w:lang w:val="zh-TW"/>
              </w:rPr>
              <w:t>金融商品或服務適合度評估準則第四條，對其商品或服務辦理瞭解商品作業時，於商品銷售或推</w:t>
            </w:r>
            <w:proofErr w:type="gramStart"/>
            <w:r w:rsidR="0042291F" w:rsidRPr="004F6943">
              <w:rPr>
                <w:rFonts w:ascii="Arial" w:hAnsi="Arial" w:cs="Arial"/>
                <w:color w:val="0000FF"/>
                <w:sz w:val="24"/>
                <w:szCs w:val="24"/>
                <w:u w:val="single"/>
                <w:lang w:val="zh-TW"/>
              </w:rPr>
              <w:t>介</w:t>
            </w:r>
            <w:proofErr w:type="gramEnd"/>
            <w:r w:rsidR="0042291F" w:rsidRPr="004F6943">
              <w:rPr>
                <w:rFonts w:ascii="Arial" w:hAnsi="Arial" w:cs="Arial"/>
                <w:color w:val="0000FF"/>
                <w:sz w:val="24"/>
                <w:szCs w:val="24"/>
                <w:u w:val="single"/>
                <w:lang w:val="zh-TW"/>
              </w:rPr>
              <w:t>等之服務風險評估時應適當考量對高齡</w:t>
            </w:r>
            <w:r w:rsidR="00F43E0B" w:rsidRPr="004F6943">
              <w:rPr>
                <w:rFonts w:ascii="Arial" w:hAnsi="Arial" w:cs="Arial" w:hint="eastAsia"/>
                <w:color w:val="0000FF"/>
                <w:sz w:val="24"/>
                <w:szCs w:val="24"/>
                <w:u w:val="single"/>
                <w:lang w:val="zh-TW"/>
              </w:rPr>
              <w:t>客戶</w:t>
            </w:r>
            <w:r w:rsidR="0042291F" w:rsidRPr="004F6943">
              <w:rPr>
                <w:rFonts w:ascii="Arial" w:hAnsi="Arial" w:cs="Arial"/>
                <w:color w:val="0000FF"/>
                <w:sz w:val="24"/>
                <w:szCs w:val="24"/>
                <w:u w:val="single"/>
                <w:lang w:val="zh-TW"/>
              </w:rPr>
              <w:t>影響性較高之因子，本作業程序</w:t>
            </w:r>
            <w:proofErr w:type="gramStart"/>
            <w:r w:rsidR="0042291F" w:rsidRPr="004F6943">
              <w:rPr>
                <w:rFonts w:ascii="Arial" w:hAnsi="Arial" w:cs="Arial"/>
                <w:color w:val="0000FF"/>
                <w:sz w:val="24"/>
                <w:szCs w:val="24"/>
                <w:u w:val="single"/>
                <w:lang w:val="zh-TW"/>
              </w:rPr>
              <w:t>爰</w:t>
            </w:r>
            <w:proofErr w:type="gramEnd"/>
            <w:r w:rsidR="0042291F" w:rsidRPr="004F6943">
              <w:rPr>
                <w:rFonts w:ascii="Arial" w:hAnsi="Arial" w:cs="Arial"/>
                <w:color w:val="0000FF"/>
                <w:sz w:val="24"/>
                <w:szCs w:val="24"/>
                <w:u w:val="single"/>
                <w:lang w:val="zh-TW"/>
              </w:rPr>
              <w:t>配合新增及一、</w:t>
            </w:r>
            <w:r w:rsidR="0042291F" w:rsidRPr="004F6943">
              <w:rPr>
                <w:rFonts w:ascii="Arial" w:hAnsi="Arial" w:cs="Arial"/>
                <w:color w:val="0000FF"/>
                <w:sz w:val="24"/>
                <w:szCs w:val="24"/>
                <w:u w:val="single"/>
                <w:lang w:val="zh-TW"/>
              </w:rPr>
              <w:t>(</w:t>
            </w:r>
            <w:r w:rsidR="00F12681" w:rsidRPr="004F6943">
              <w:rPr>
                <w:rFonts w:ascii="Arial" w:hAnsi="Arial" w:cs="Arial" w:hint="eastAsia"/>
                <w:color w:val="0000FF"/>
                <w:sz w:val="24"/>
                <w:szCs w:val="24"/>
                <w:u w:val="single"/>
                <w:lang w:val="zh-TW"/>
              </w:rPr>
              <w:t>三</w:t>
            </w:r>
            <w:r w:rsidR="0042291F" w:rsidRPr="004F6943">
              <w:rPr>
                <w:rFonts w:ascii="Arial" w:hAnsi="Arial" w:cs="Arial"/>
                <w:color w:val="0000FF"/>
                <w:sz w:val="24"/>
                <w:szCs w:val="24"/>
                <w:u w:val="single"/>
                <w:lang w:val="zh-TW"/>
              </w:rPr>
              <w:t>)</w:t>
            </w:r>
            <w:r w:rsidR="0042291F" w:rsidRPr="004F6943">
              <w:rPr>
                <w:rFonts w:ascii="Arial" w:hAnsi="Arial" w:cs="Arial"/>
                <w:color w:val="0000FF"/>
                <w:sz w:val="24"/>
                <w:szCs w:val="24"/>
                <w:u w:val="single"/>
                <w:lang w:val="zh-TW"/>
              </w:rPr>
              <w:t>。</w:t>
            </w:r>
          </w:p>
          <w:p w:rsidR="00271377" w:rsidRPr="004F6943" w:rsidRDefault="001853F7" w:rsidP="00F43E0B">
            <w:pPr>
              <w:adjustRightInd w:val="0"/>
              <w:snapToGrid w:val="0"/>
              <w:spacing w:line="380" w:lineRule="exact"/>
              <w:ind w:left="187" w:hangingChars="78" w:hanging="187"/>
              <w:jc w:val="both"/>
              <w:rPr>
                <w:rFonts w:ascii="Arial" w:hAnsi="Arial" w:cs="Arial"/>
                <w:color w:val="0000FF"/>
                <w:sz w:val="24"/>
                <w:szCs w:val="24"/>
                <w:u w:val="single"/>
                <w:lang w:val="zh-TW"/>
              </w:rPr>
            </w:pPr>
            <w:r w:rsidRPr="004F6943">
              <w:rPr>
                <w:rFonts w:ascii="Arial" w:hAnsi="Arial" w:cs="Arial"/>
                <w:color w:val="0000FF"/>
                <w:sz w:val="24"/>
                <w:szCs w:val="24"/>
                <w:u w:val="single"/>
                <w:lang w:val="zh-TW"/>
              </w:rPr>
              <w:t>5</w:t>
            </w:r>
            <w:r w:rsidR="00106C90" w:rsidRPr="004F6943">
              <w:rPr>
                <w:rFonts w:ascii="Arial" w:hAnsi="Arial" w:cs="Arial"/>
                <w:color w:val="0000FF"/>
                <w:sz w:val="24"/>
                <w:szCs w:val="24"/>
                <w:u w:val="single"/>
                <w:lang w:val="zh-TW"/>
              </w:rPr>
              <w:t>.</w:t>
            </w:r>
            <w:bookmarkStart w:id="0" w:name="_GoBack"/>
            <w:bookmarkEnd w:id="0"/>
            <w:r w:rsidR="00432C71" w:rsidRPr="004F6943">
              <w:rPr>
                <w:rFonts w:ascii="Arial" w:hAnsi="Arial" w:cs="Arial"/>
                <w:color w:val="0000FF"/>
                <w:sz w:val="24"/>
                <w:szCs w:val="24"/>
                <w:u w:val="single"/>
                <w:lang w:val="zh-TW"/>
              </w:rPr>
              <w:t>參酌</w:t>
            </w:r>
            <w:r w:rsidR="00E1207E" w:rsidRPr="004F6943">
              <w:rPr>
                <w:rFonts w:ascii="Arial" w:hAnsi="Arial" w:cs="Arial"/>
                <w:color w:val="0000FF"/>
                <w:sz w:val="24"/>
                <w:szCs w:val="24"/>
                <w:u w:val="single"/>
                <w:lang w:val="zh-TW"/>
              </w:rPr>
              <w:t>期貨服務事業辦理高齡</w:t>
            </w:r>
            <w:r w:rsidR="00F43E0B" w:rsidRPr="004F6943">
              <w:rPr>
                <w:rFonts w:ascii="Arial" w:hAnsi="Arial" w:cs="Arial" w:hint="eastAsia"/>
                <w:color w:val="0000FF"/>
                <w:sz w:val="24"/>
                <w:szCs w:val="24"/>
                <w:u w:val="single"/>
                <w:lang w:val="zh-TW"/>
              </w:rPr>
              <w:t>客戶</w:t>
            </w:r>
            <w:r w:rsidR="00E1207E" w:rsidRPr="004F6943">
              <w:rPr>
                <w:rFonts w:ascii="Arial" w:hAnsi="Arial" w:cs="Arial"/>
                <w:color w:val="0000FF"/>
                <w:sz w:val="24"/>
                <w:szCs w:val="24"/>
                <w:u w:val="single"/>
                <w:lang w:val="zh-TW"/>
              </w:rPr>
              <w:t>金融商品或服務適合度評估準則</w:t>
            </w:r>
            <w:r w:rsidR="00967387" w:rsidRPr="004F6943">
              <w:rPr>
                <w:rFonts w:ascii="Arial" w:hAnsi="Arial" w:cs="Arial"/>
                <w:color w:val="0000FF"/>
                <w:sz w:val="24"/>
                <w:szCs w:val="24"/>
                <w:u w:val="single"/>
                <w:lang w:val="zh-TW"/>
              </w:rPr>
              <w:t>第五條</w:t>
            </w:r>
            <w:r w:rsidR="00106C90" w:rsidRPr="004F6943">
              <w:rPr>
                <w:rFonts w:ascii="Arial" w:hAnsi="Arial" w:cs="Arial"/>
                <w:color w:val="0000FF"/>
                <w:sz w:val="24"/>
                <w:szCs w:val="24"/>
                <w:u w:val="single"/>
                <w:lang w:val="zh-TW"/>
              </w:rPr>
              <w:t>訂定期貨顧問事業對高齡</w:t>
            </w:r>
            <w:r w:rsidR="00F43E0B" w:rsidRPr="004F6943">
              <w:rPr>
                <w:rFonts w:ascii="Arial" w:hAnsi="Arial" w:cs="Arial" w:hint="eastAsia"/>
                <w:color w:val="0000FF"/>
                <w:sz w:val="24"/>
                <w:szCs w:val="24"/>
                <w:u w:val="single"/>
                <w:lang w:val="zh-TW"/>
              </w:rPr>
              <w:t>客戶</w:t>
            </w:r>
            <w:r w:rsidR="00106C90" w:rsidRPr="004F6943">
              <w:rPr>
                <w:rFonts w:ascii="Arial" w:hAnsi="Arial" w:cs="Arial"/>
                <w:color w:val="0000FF"/>
                <w:sz w:val="24"/>
                <w:szCs w:val="24"/>
                <w:u w:val="single"/>
                <w:lang w:val="zh-TW"/>
              </w:rPr>
              <w:t>推</w:t>
            </w:r>
            <w:proofErr w:type="gramStart"/>
            <w:r w:rsidR="00106C90" w:rsidRPr="004F6943">
              <w:rPr>
                <w:rFonts w:ascii="Arial" w:hAnsi="Arial" w:cs="Arial"/>
                <w:color w:val="0000FF"/>
                <w:sz w:val="24"/>
                <w:szCs w:val="24"/>
                <w:u w:val="single"/>
                <w:lang w:val="zh-TW"/>
              </w:rPr>
              <w:t>介</w:t>
            </w:r>
            <w:proofErr w:type="gramEnd"/>
            <w:r w:rsidR="00106C90" w:rsidRPr="004F6943">
              <w:rPr>
                <w:rFonts w:ascii="Arial" w:hAnsi="Arial" w:cs="Arial"/>
                <w:color w:val="0000FF"/>
                <w:sz w:val="24"/>
                <w:szCs w:val="24"/>
                <w:u w:val="single"/>
                <w:lang w:val="zh-TW"/>
              </w:rPr>
              <w:t>商品或服務前內部應辦理之事項，應考量高齡客戶之弱</w:t>
            </w:r>
            <w:r w:rsidR="00106C90" w:rsidRPr="004F6943">
              <w:rPr>
                <w:rFonts w:ascii="Arial" w:hAnsi="Arial" w:cs="Arial"/>
                <w:color w:val="0000FF"/>
                <w:sz w:val="24"/>
                <w:szCs w:val="24"/>
                <w:u w:val="single"/>
                <w:lang w:val="zh-TW"/>
              </w:rPr>
              <w:lastRenderedPageBreak/>
              <w:t>點與財務特性及所擬推</w:t>
            </w:r>
            <w:proofErr w:type="gramStart"/>
            <w:r w:rsidR="00106C90" w:rsidRPr="004F6943">
              <w:rPr>
                <w:rFonts w:ascii="Arial" w:hAnsi="Arial" w:cs="Arial"/>
                <w:color w:val="0000FF"/>
                <w:sz w:val="24"/>
                <w:szCs w:val="24"/>
                <w:u w:val="single"/>
                <w:lang w:val="zh-TW"/>
              </w:rPr>
              <w:t>介</w:t>
            </w:r>
            <w:proofErr w:type="gramEnd"/>
            <w:r w:rsidR="00106C90" w:rsidRPr="004F6943">
              <w:rPr>
                <w:rFonts w:ascii="Arial" w:hAnsi="Arial" w:cs="Arial"/>
                <w:color w:val="0000FF"/>
                <w:sz w:val="24"/>
                <w:szCs w:val="24"/>
                <w:u w:val="single"/>
                <w:lang w:val="zh-TW"/>
              </w:rPr>
              <w:t>商品之特殊風險事項等，並應考量高齡</w:t>
            </w:r>
            <w:r w:rsidR="00F43E0B" w:rsidRPr="004F6943">
              <w:rPr>
                <w:rFonts w:ascii="Arial" w:hAnsi="Arial" w:cs="Arial" w:hint="eastAsia"/>
                <w:color w:val="0000FF"/>
                <w:sz w:val="24"/>
                <w:szCs w:val="24"/>
                <w:u w:val="single"/>
                <w:lang w:val="zh-TW"/>
              </w:rPr>
              <w:t>客戶</w:t>
            </w:r>
            <w:r w:rsidR="00106C90" w:rsidRPr="004F6943">
              <w:rPr>
                <w:rFonts w:ascii="Arial" w:hAnsi="Arial" w:cs="Arial"/>
                <w:color w:val="0000FF"/>
                <w:sz w:val="24"/>
                <w:szCs w:val="24"/>
                <w:u w:val="single"/>
                <w:lang w:val="zh-TW"/>
              </w:rPr>
              <w:t>之</w:t>
            </w:r>
            <w:r w:rsidR="00106C90" w:rsidRPr="004F6943">
              <w:rPr>
                <w:rFonts w:ascii="Arial" w:hAnsi="Arial" w:cs="Arial"/>
                <w:color w:val="0000FF"/>
                <w:sz w:val="24"/>
                <w:szCs w:val="24"/>
                <w:u w:val="single"/>
                <w:lang w:val="zh-TW"/>
              </w:rPr>
              <w:t>KYC</w:t>
            </w:r>
            <w:r w:rsidR="00106C90" w:rsidRPr="004F6943">
              <w:rPr>
                <w:rFonts w:ascii="Arial" w:hAnsi="Arial" w:cs="Arial"/>
                <w:color w:val="0000FF"/>
                <w:sz w:val="24"/>
                <w:szCs w:val="24"/>
                <w:u w:val="single"/>
                <w:lang w:val="zh-TW"/>
              </w:rPr>
              <w:t>及</w:t>
            </w:r>
            <w:r w:rsidR="00106C90" w:rsidRPr="004F6943">
              <w:rPr>
                <w:rFonts w:ascii="Arial" w:hAnsi="Arial" w:cs="Arial"/>
                <w:color w:val="0000FF"/>
                <w:sz w:val="24"/>
                <w:szCs w:val="24"/>
                <w:u w:val="single"/>
                <w:lang w:val="zh-TW"/>
              </w:rPr>
              <w:t>KYP</w:t>
            </w:r>
            <w:r w:rsidR="00106C90" w:rsidRPr="004F6943">
              <w:rPr>
                <w:rFonts w:ascii="Arial" w:hAnsi="Arial" w:cs="Arial"/>
                <w:color w:val="0000FF"/>
                <w:sz w:val="24"/>
                <w:szCs w:val="24"/>
                <w:u w:val="single"/>
                <w:lang w:val="zh-TW"/>
              </w:rPr>
              <w:t>結果，以確認所推</w:t>
            </w:r>
            <w:proofErr w:type="gramStart"/>
            <w:r w:rsidR="00106C90" w:rsidRPr="004F6943">
              <w:rPr>
                <w:rFonts w:ascii="Arial" w:hAnsi="Arial" w:cs="Arial"/>
                <w:color w:val="0000FF"/>
                <w:sz w:val="24"/>
                <w:szCs w:val="24"/>
                <w:u w:val="single"/>
                <w:lang w:val="zh-TW"/>
              </w:rPr>
              <w:t>介</w:t>
            </w:r>
            <w:proofErr w:type="gramEnd"/>
            <w:r w:rsidR="00106C90" w:rsidRPr="004F6943">
              <w:rPr>
                <w:rFonts w:ascii="Arial" w:hAnsi="Arial" w:cs="Arial"/>
                <w:color w:val="0000FF"/>
                <w:sz w:val="24"/>
                <w:szCs w:val="24"/>
                <w:u w:val="single"/>
                <w:lang w:val="zh-TW"/>
              </w:rPr>
              <w:t>商品或服務確實符合高齡</w:t>
            </w:r>
            <w:r w:rsidR="00F43E0B" w:rsidRPr="004F6943">
              <w:rPr>
                <w:rFonts w:ascii="Arial" w:hAnsi="Arial" w:cs="Arial" w:hint="eastAsia"/>
                <w:color w:val="0000FF"/>
                <w:sz w:val="24"/>
                <w:szCs w:val="24"/>
                <w:u w:val="single"/>
                <w:lang w:val="zh-TW"/>
              </w:rPr>
              <w:t>客戶</w:t>
            </w:r>
            <w:r w:rsidR="00106C90" w:rsidRPr="004F6943">
              <w:rPr>
                <w:rFonts w:ascii="Arial" w:hAnsi="Arial" w:cs="Arial"/>
                <w:color w:val="0000FF"/>
                <w:sz w:val="24"/>
                <w:szCs w:val="24"/>
                <w:u w:val="single"/>
                <w:lang w:val="zh-TW"/>
              </w:rPr>
              <w:t>所需</w:t>
            </w:r>
            <w:r w:rsidR="00B51197" w:rsidRPr="004F6943">
              <w:rPr>
                <w:rFonts w:ascii="Arial" w:hAnsi="Arial" w:cs="Arial"/>
                <w:color w:val="0000FF"/>
                <w:sz w:val="24"/>
                <w:szCs w:val="24"/>
                <w:u w:val="single"/>
                <w:lang w:val="zh-TW"/>
              </w:rPr>
              <w:t>，本作業程序</w:t>
            </w:r>
            <w:proofErr w:type="gramStart"/>
            <w:r w:rsidR="00EA613D" w:rsidRPr="004F6943">
              <w:rPr>
                <w:rFonts w:ascii="Arial" w:hAnsi="Arial" w:cs="Arial"/>
                <w:color w:val="0000FF"/>
                <w:sz w:val="24"/>
                <w:szCs w:val="24"/>
                <w:u w:val="single"/>
                <w:lang w:val="zh-TW"/>
              </w:rPr>
              <w:t>爰</w:t>
            </w:r>
            <w:proofErr w:type="gramEnd"/>
            <w:r w:rsidR="00B51197" w:rsidRPr="004F6943">
              <w:rPr>
                <w:rFonts w:ascii="Arial" w:hAnsi="Arial" w:cs="Arial"/>
                <w:color w:val="0000FF"/>
                <w:sz w:val="24"/>
                <w:szCs w:val="24"/>
                <w:u w:val="single"/>
                <w:lang w:val="zh-TW"/>
              </w:rPr>
              <w:t>配合新增</w:t>
            </w:r>
            <w:r w:rsidR="00106C90" w:rsidRPr="004F6943">
              <w:rPr>
                <w:rFonts w:ascii="Arial" w:hAnsi="Arial" w:cs="Arial"/>
                <w:color w:val="0000FF"/>
                <w:sz w:val="24"/>
                <w:szCs w:val="24"/>
                <w:u w:val="single"/>
                <w:lang w:val="zh-TW"/>
              </w:rPr>
              <w:t>及一、</w:t>
            </w:r>
            <w:r w:rsidR="00106C90" w:rsidRPr="004F6943">
              <w:rPr>
                <w:rFonts w:ascii="Arial" w:hAnsi="Arial" w:cs="Arial"/>
                <w:color w:val="0000FF"/>
                <w:sz w:val="24"/>
                <w:szCs w:val="24"/>
                <w:u w:val="single"/>
                <w:lang w:val="zh-TW"/>
              </w:rPr>
              <w:t>(</w:t>
            </w:r>
            <w:r w:rsidR="00F12681" w:rsidRPr="004F6943">
              <w:rPr>
                <w:rFonts w:ascii="Arial" w:hAnsi="Arial" w:cs="Arial" w:hint="eastAsia"/>
                <w:color w:val="0000FF"/>
                <w:sz w:val="24"/>
                <w:szCs w:val="24"/>
                <w:u w:val="single"/>
                <w:lang w:val="zh-TW"/>
              </w:rPr>
              <w:t>四</w:t>
            </w:r>
            <w:r w:rsidR="00106C90" w:rsidRPr="004F6943">
              <w:rPr>
                <w:rFonts w:ascii="Arial" w:hAnsi="Arial" w:cs="Arial"/>
                <w:color w:val="0000FF"/>
                <w:sz w:val="24"/>
                <w:szCs w:val="24"/>
                <w:u w:val="single"/>
                <w:lang w:val="zh-TW"/>
              </w:rPr>
              <w:t>)</w:t>
            </w:r>
            <w:r w:rsidR="00AD25E4" w:rsidRPr="004F6943">
              <w:rPr>
                <w:rFonts w:ascii="Arial" w:hAnsi="Arial" w:cs="Arial"/>
                <w:color w:val="0000FF"/>
                <w:sz w:val="24"/>
                <w:szCs w:val="24"/>
                <w:u w:val="single"/>
                <w:lang w:val="zh-TW"/>
              </w:rPr>
              <w:t>。</w:t>
            </w:r>
          </w:p>
          <w:p w:rsidR="00E61966" w:rsidRPr="004F6943" w:rsidRDefault="00E61966" w:rsidP="00F43E0B">
            <w:pPr>
              <w:adjustRightInd w:val="0"/>
              <w:snapToGrid w:val="0"/>
              <w:spacing w:line="380" w:lineRule="exact"/>
              <w:ind w:left="187" w:hangingChars="78" w:hanging="187"/>
              <w:jc w:val="both"/>
              <w:rPr>
                <w:rFonts w:ascii="Arial" w:hAnsi="Arial" w:cs="Arial"/>
                <w:color w:val="0000FF"/>
                <w:sz w:val="24"/>
                <w:szCs w:val="24"/>
                <w:u w:val="single"/>
                <w:lang w:val="zh-TW"/>
              </w:rPr>
            </w:pPr>
            <w:r w:rsidRPr="004F6943">
              <w:rPr>
                <w:rFonts w:ascii="Arial" w:hAnsi="Arial" w:cs="Arial" w:hint="eastAsia"/>
                <w:color w:val="0000FF"/>
                <w:sz w:val="24"/>
                <w:szCs w:val="24"/>
                <w:u w:val="single"/>
                <w:lang w:val="zh-TW"/>
              </w:rPr>
              <w:t>6.</w:t>
            </w:r>
            <w:r w:rsidR="0020131A" w:rsidRPr="004F6943">
              <w:rPr>
                <w:rFonts w:ascii="Arial" w:hAnsi="Arial" w:cs="Arial" w:hint="eastAsia"/>
                <w:color w:val="0000FF"/>
                <w:sz w:val="24"/>
                <w:szCs w:val="24"/>
                <w:u w:val="single"/>
                <w:lang w:val="zh-TW"/>
              </w:rPr>
              <w:t>參酌</w:t>
            </w:r>
            <w:r w:rsidRPr="004F6943">
              <w:rPr>
                <w:rFonts w:ascii="Arial" w:hAnsi="Arial" w:cs="Arial"/>
                <w:color w:val="0000FF"/>
                <w:sz w:val="24"/>
                <w:szCs w:val="24"/>
                <w:u w:val="single"/>
                <w:lang w:val="zh-TW"/>
              </w:rPr>
              <w:t>期貨服務事業辦理高齡</w:t>
            </w:r>
            <w:r w:rsidRPr="004F6943">
              <w:rPr>
                <w:rFonts w:ascii="Arial" w:hAnsi="Arial" w:cs="Arial" w:hint="eastAsia"/>
                <w:color w:val="0000FF"/>
                <w:sz w:val="24"/>
                <w:szCs w:val="24"/>
                <w:u w:val="single"/>
                <w:lang w:val="zh-TW"/>
              </w:rPr>
              <w:t>客戶</w:t>
            </w:r>
            <w:r w:rsidRPr="004F6943">
              <w:rPr>
                <w:rFonts w:ascii="Arial" w:hAnsi="Arial" w:cs="Arial"/>
                <w:color w:val="0000FF"/>
                <w:sz w:val="24"/>
                <w:szCs w:val="24"/>
                <w:u w:val="single"/>
                <w:lang w:val="zh-TW"/>
              </w:rPr>
              <w:t>金融商品或服務適合度評估準則第</w:t>
            </w:r>
            <w:r w:rsidRPr="004F6943">
              <w:rPr>
                <w:rFonts w:ascii="Arial" w:hAnsi="Arial" w:cs="Arial" w:hint="eastAsia"/>
                <w:color w:val="0000FF"/>
                <w:sz w:val="24"/>
                <w:szCs w:val="24"/>
                <w:u w:val="single"/>
                <w:lang w:val="zh-TW"/>
              </w:rPr>
              <w:t>七</w:t>
            </w:r>
            <w:r w:rsidRPr="004F6943">
              <w:rPr>
                <w:rFonts w:ascii="Arial" w:hAnsi="Arial" w:cs="Arial"/>
                <w:color w:val="0000FF"/>
                <w:sz w:val="24"/>
                <w:szCs w:val="24"/>
                <w:u w:val="single"/>
                <w:lang w:val="zh-TW"/>
              </w:rPr>
              <w:t>條</w:t>
            </w:r>
            <w:r w:rsidR="0020131A" w:rsidRPr="004F6943">
              <w:rPr>
                <w:rFonts w:ascii="Arial" w:hAnsi="Arial" w:cs="Arial" w:hint="eastAsia"/>
                <w:color w:val="0000FF"/>
                <w:sz w:val="24"/>
                <w:szCs w:val="24"/>
                <w:u w:val="single"/>
                <w:lang w:val="zh-TW"/>
              </w:rPr>
              <w:t>，</w:t>
            </w:r>
            <w:r w:rsidR="0020131A" w:rsidRPr="004F6943">
              <w:rPr>
                <w:rFonts w:ascii="Arial" w:hAnsi="Arial" w:cs="Arial"/>
                <w:color w:val="0000FF"/>
                <w:sz w:val="24"/>
                <w:szCs w:val="24"/>
                <w:u w:val="single"/>
                <w:lang w:val="zh-TW"/>
              </w:rPr>
              <w:t>對高齡客戶特殊行為之保護因應措施</w:t>
            </w:r>
            <w:r w:rsidR="0020131A" w:rsidRPr="004F6943">
              <w:rPr>
                <w:rFonts w:ascii="Arial" w:hAnsi="Arial" w:cs="Arial"/>
                <w:color w:val="0000FF"/>
                <w:sz w:val="24"/>
                <w:szCs w:val="24"/>
                <w:u w:val="single"/>
                <w:lang w:val="zh-TW"/>
              </w:rPr>
              <w:t>(</w:t>
            </w:r>
            <w:r w:rsidR="0020131A" w:rsidRPr="004F6943">
              <w:rPr>
                <w:rFonts w:ascii="Arial" w:hAnsi="Arial" w:cs="Arial"/>
                <w:color w:val="0000FF"/>
                <w:sz w:val="24"/>
                <w:szCs w:val="24"/>
                <w:u w:val="single"/>
                <w:lang w:val="zh-TW"/>
              </w:rPr>
              <w:t>如：懷疑客戶遭金融剝削、從事鉅額資金轉移等</w:t>
            </w:r>
            <w:r w:rsidR="0020131A" w:rsidRPr="004F6943">
              <w:rPr>
                <w:rFonts w:ascii="Arial" w:hAnsi="Arial" w:cs="Arial"/>
                <w:color w:val="0000FF"/>
                <w:sz w:val="24"/>
                <w:szCs w:val="24"/>
                <w:u w:val="single"/>
                <w:lang w:val="zh-TW"/>
              </w:rPr>
              <w:t>)</w:t>
            </w:r>
            <w:r w:rsidR="0020131A" w:rsidRPr="004F6943">
              <w:rPr>
                <w:rFonts w:ascii="Arial" w:hAnsi="Arial" w:cs="Arial"/>
                <w:color w:val="0000FF"/>
                <w:sz w:val="24"/>
                <w:szCs w:val="24"/>
                <w:u w:val="single"/>
                <w:lang w:val="zh-TW"/>
              </w:rPr>
              <w:t>，提醒高齡客戶注意交易風險。</w:t>
            </w:r>
            <w:r w:rsidRPr="004F6943">
              <w:rPr>
                <w:rFonts w:ascii="Arial" w:hAnsi="Arial" w:cs="Arial" w:hint="eastAsia"/>
                <w:color w:val="0000FF"/>
                <w:sz w:val="24"/>
                <w:szCs w:val="24"/>
                <w:u w:val="single"/>
                <w:lang w:val="zh-TW"/>
              </w:rPr>
              <w:t>訂定</w:t>
            </w:r>
            <w:r w:rsidRPr="004F6943">
              <w:rPr>
                <w:rFonts w:ascii="Arial" w:hAnsi="Arial" w:cs="Arial"/>
                <w:color w:val="0000FF"/>
                <w:sz w:val="24"/>
                <w:szCs w:val="24"/>
                <w:u w:val="single"/>
                <w:lang w:val="zh-TW"/>
              </w:rPr>
              <w:t>期貨顧問事業</w:t>
            </w:r>
            <w:r w:rsidRPr="0020131A">
              <w:rPr>
                <w:rFonts w:ascii="Arial" w:hAnsi="Arial" w:cs="Arial" w:hint="eastAsia"/>
                <w:color w:val="0000FF"/>
                <w:sz w:val="24"/>
                <w:szCs w:val="24"/>
                <w:u w:val="single"/>
                <w:lang w:val="zh-TW"/>
              </w:rPr>
              <w:t>高齡委任人之特殊行為，宜</w:t>
            </w:r>
            <w:proofErr w:type="gramStart"/>
            <w:r w:rsidRPr="0020131A">
              <w:rPr>
                <w:rFonts w:ascii="Arial" w:hAnsi="Arial" w:cs="Arial" w:hint="eastAsia"/>
                <w:color w:val="0000FF"/>
                <w:sz w:val="24"/>
                <w:szCs w:val="24"/>
                <w:u w:val="single"/>
                <w:lang w:val="zh-TW"/>
              </w:rPr>
              <w:t>採</w:t>
            </w:r>
            <w:proofErr w:type="gramEnd"/>
            <w:r w:rsidRPr="0020131A">
              <w:rPr>
                <w:rFonts w:ascii="Arial" w:hAnsi="Arial" w:cs="Arial" w:hint="eastAsia"/>
                <w:color w:val="0000FF"/>
                <w:sz w:val="24"/>
                <w:szCs w:val="24"/>
                <w:u w:val="single"/>
                <w:lang w:val="zh-TW"/>
              </w:rPr>
              <w:t>關懷提問因應措施，</w:t>
            </w:r>
            <w:proofErr w:type="gramStart"/>
            <w:r w:rsidR="00224554" w:rsidRPr="0020131A">
              <w:rPr>
                <w:rFonts w:ascii="Arial" w:hAnsi="Arial" w:cs="Arial" w:hint="eastAsia"/>
                <w:color w:val="0000FF"/>
                <w:sz w:val="24"/>
                <w:szCs w:val="24"/>
                <w:u w:val="single"/>
                <w:lang w:val="zh-TW"/>
              </w:rPr>
              <w:t>爰</w:t>
            </w:r>
            <w:proofErr w:type="gramEnd"/>
            <w:r w:rsidRPr="0020131A">
              <w:rPr>
                <w:rFonts w:ascii="Arial" w:hAnsi="Arial" w:cs="Arial" w:hint="eastAsia"/>
                <w:color w:val="0000FF"/>
                <w:sz w:val="24"/>
                <w:szCs w:val="24"/>
                <w:u w:val="single"/>
                <w:lang w:val="zh-TW"/>
              </w:rPr>
              <w:t>配合增修</w:t>
            </w:r>
            <w:r w:rsidRPr="004F6943">
              <w:rPr>
                <w:rFonts w:ascii="Arial" w:hAnsi="Arial" w:cs="Arial" w:hint="eastAsia"/>
                <w:color w:val="0000FF"/>
                <w:sz w:val="24"/>
                <w:szCs w:val="24"/>
                <w:u w:val="single"/>
                <w:lang w:val="zh-TW"/>
              </w:rPr>
              <w:t>一</w:t>
            </w:r>
            <w:r w:rsidRPr="004F6943">
              <w:rPr>
                <w:rFonts w:ascii="Arial" w:hAnsi="Arial" w:cs="Arial"/>
                <w:color w:val="0000FF"/>
                <w:sz w:val="24"/>
                <w:szCs w:val="24"/>
                <w:u w:val="single"/>
                <w:lang w:val="zh-TW"/>
              </w:rPr>
              <w:t>、</w:t>
            </w:r>
            <w:r w:rsidRPr="004F6943">
              <w:rPr>
                <w:rFonts w:ascii="Arial" w:hAnsi="Arial" w:cs="Arial"/>
                <w:color w:val="0000FF"/>
                <w:sz w:val="24"/>
                <w:szCs w:val="24"/>
                <w:u w:val="single"/>
                <w:lang w:val="zh-TW"/>
              </w:rPr>
              <w:t>(</w:t>
            </w:r>
            <w:r w:rsidRPr="004F6943">
              <w:rPr>
                <w:rFonts w:ascii="Arial" w:hAnsi="Arial" w:cs="Arial" w:hint="eastAsia"/>
                <w:color w:val="0000FF"/>
                <w:sz w:val="24"/>
                <w:szCs w:val="24"/>
                <w:u w:val="single"/>
                <w:lang w:val="zh-TW"/>
              </w:rPr>
              <w:t>五</w:t>
            </w:r>
            <w:r w:rsidRPr="004F6943">
              <w:rPr>
                <w:rFonts w:ascii="Arial" w:hAnsi="Arial" w:cs="Arial"/>
                <w:color w:val="0000FF"/>
                <w:sz w:val="24"/>
                <w:szCs w:val="24"/>
                <w:u w:val="single"/>
                <w:lang w:val="zh-TW"/>
              </w:rPr>
              <w:t>)</w:t>
            </w:r>
            <w:r w:rsidR="00D75F4F" w:rsidRPr="004F6943">
              <w:rPr>
                <w:rFonts w:ascii="Arial" w:hAnsi="Arial" w:cs="Arial" w:hint="eastAsia"/>
                <w:color w:val="0000FF"/>
                <w:sz w:val="24"/>
                <w:szCs w:val="24"/>
                <w:u w:val="single"/>
                <w:lang w:val="zh-TW"/>
              </w:rPr>
              <w:t>。</w:t>
            </w:r>
          </w:p>
          <w:p w:rsidR="001D5E69" w:rsidRPr="004F6943" w:rsidRDefault="00E61966" w:rsidP="0065241F">
            <w:pPr>
              <w:adjustRightInd w:val="0"/>
              <w:snapToGrid w:val="0"/>
              <w:spacing w:line="380" w:lineRule="exact"/>
              <w:ind w:left="240" w:hangingChars="100" w:hanging="240"/>
              <w:jc w:val="both"/>
              <w:rPr>
                <w:rFonts w:ascii="Arial" w:hAnsi="Arial" w:cs="Arial"/>
                <w:color w:val="0000FF"/>
                <w:sz w:val="24"/>
                <w:szCs w:val="24"/>
                <w:u w:val="single"/>
                <w:lang w:val="zh-TW"/>
              </w:rPr>
            </w:pPr>
            <w:r w:rsidRPr="004F6943">
              <w:rPr>
                <w:rFonts w:ascii="Arial" w:hAnsi="Arial" w:cs="Arial" w:hint="eastAsia"/>
                <w:color w:val="0000FF"/>
                <w:sz w:val="24"/>
                <w:szCs w:val="24"/>
                <w:u w:val="single"/>
                <w:lang w:val="zh-TW"/>
              </w:rPr>
              <w:t>7</w:t>
            </w:r>
            <w:r w:rsidR="001D5E69" w:rsidRPr="004F6943">
              <w:rPr>
                <w:rFonts w:ascii="Arial" w:hAnsi="Arial" w:cs="Arial"/>
                <w:color w:val="0000FF"/>
                <w:sz w:val="24"/>
                <w:szCs w:val="24"/>
                <w:u w:val="single"/>
                <w:lang w:val="zh-TW"/>
              </w:rPr>
              <w:t>.</w:t>
            </w:r>
            <w:r w:rsidR="001D5E69" w:rsidRPr="004F6943">
              <w:rPr>
                <w:rFonts w:ascii="Arial" w:hAnsi="Arial" w:cs="Arial"/>
                <w:color w:val="0000FF"/>
                <w:sz w:val="24"/>
                <w:szCs w:val="24"/>
                <w:u w:val="single"/>
                <w:lang w:val="zh-TW"/>
              </w:rPr>
              <w:t>參酌期貨服務事業辦理高齡</w:t>
            </w:r>
            <w:r w:rsidR="00F43E0B" w:rsidRPr="004F6943">
              <w:rPr>
                <w:rFonts w:ascii="Arial" w:hAnsi="Arial" w:cs="Arial" w:hint="eastAsia"/>
                <w:color w:val="0000FF"/>
                <w:sz w:val="24"/>
                <w:szCs w:val="24"/>
                <w:u w:val="single"/>
                <w:lang w:val="zh-TW"/>
              </w:rPr>
              <w:t>客戶</w:t>
            </w:r>
            <w:r w:rsidR="001D5E69" w:rsidRPr="004F6943">
              <w:rPr>
                <w:rFonts w:ascii="Arial" w:hAnsi="Arial" w:cs="Arial"/>
                <w:color w:val="0000FF"/>
                <w:sz w:val="24"/>
                <w:szCs w:val="24"/>
                <w:u w:val="single"/>
                <w:lang w:val="zh-TW"/>
              </w:rPr>
              <w:t>金融商品或服務適合度評估準則第</w:t>
            </w:r>
            <w:r w:rsidRPr="004F6943">
              <w:rPr>
                <w:rFonts w:ascii="Arial" w:hAnsi="Arial" w:cs="Arial" w:hint="eastAsia"/>
                <w:color w:val="0000FF"/>
                <w:sz w:val="24"/>
                <w:szCs w:val="24"/>
                <w:u w:val="single"/>
                <w:lang w:val="zh-TW"/>
              </w:rPr>
              <w:t>十</w:t>
            </w:r>
            <w:r w:rsidR="001D5E69" w:rsidRPr="004F6943">
              <w:rPr>
                <w:rFonts w:ascii="Arial" w:hAnsi="Arial" w:cs="Arial"/>
                <w:color w:val="0000FF"/>
                <w:sz w:val="24"/>
                <w:szCs w:val="24"/>
                <w:u w:val="single"/>
                <w:lang w:val="zh-TW"/>
              </w:rPr>
              <w:t>條訂定期貨顧問事業應建立適用高齡</w:t>
            </w:r>
            <w:r w:rsidR="00F43E0B" w:rsidRPr="004F6943">
              <w:rPr>
                <w:rFonts w:ascii="Arial" w:hAnsi="Arial" w:cs="Arial" w:hint="eastAsia"/>
                <w:color w:val="0000FF"/>
                <w:sz w:val="24"/>
                <w:szCs w:val="24"/>
                <w:u w:val="single"/>
                <w:lang w:val="zh-TW"/>
              </w:rPr>
              <w:t>客戶</w:t>
            </w:r>
            <w:r w:rsidR="001D5E69" w:rsidRPr="004F6943">
              <w:rPr>
                <w:rFonts w:ascii="Arial" w:hAnsi="Arial" w:cs="Arial"/>
                <w:color w:val="0000FF"/>
                <w:sz w:val="24"/>
                <w:szCs w:val="24"/>
                <w:u w:val="single"/>
                <w:lang w:val="zh-TW"/>
              </w:rPr>
              <w:t>之交易監控及加強查核機制，配合增修</w:t>
            </w:r>
            <w:r w:rsidR="00F12681" w:rsidRPr="004F6943">
              <w:rPr>
                <w:rFonts w:ascii="Arial" w:hAnsi="Arial" w:cs="Arial" w:hint="eastAsia"/>
                <w:color w:val="0000FF"/>
                <w:sz w:val="24"/>
                <w:szCs w:val="24"/>
                <w:u w:val="single"/>
                <w:lang w:val="zh-TW"/>
              </w:rPr>
              <w:t>一</w:t>
            </w:r>
            <w:r w:rsidR="001D5E69" w:rsidRPr="004F6943">
              <w:rPr>
                <w:rFonts w:ascii="Arial" w:hAnsi="Arial" w:cs="Arial"/>
                <w:color w:val="0000FF"/>
                <w:sz w:val="24"/>
                <w:szCs w:val="24"/>
                <w:u w:val="single"/>
                <w:lang w:val="zh-TW"/>
              </w:rPr>
              <w:t>、</w:t>
            </w:r>
            <w:r w:rsidR="001D5E69" w:rsidRPr="004F6943">
              <w:rPr>
                <w:rFonts w:ascii="Arial" w:hAnsi="Arial" w:cs="Arial"/>
                <w:color w:val="0000FF"/>
                <w:sz w:val="24"/>
                <w:szCs w:val="24"/>
                <w:u w:val="single"/>
                <w:lang w:val="zh-TW"/>
              </w:rPr>
              <w:t>(</w:t>
            </w:r>
            <w:r w:rsidRPr="004F6943">
              <w:rPr>
                <w:rFonts w:ascii="Arial" w:hAnsi="Arial" w:cs="Arial" w:hint="eastAsia"/>
                <w:color w:val="0000FF"/>
                <w:sz w:val="24"/>
                <w:szCs w:val="24"/>
                <w:u w:val="single"/>
                <w:lang w:val="zh-TW"/>
              </w:rPr>
              <w:t>六</w:t>
            </w:r>
            <w:r w:rsidR="001D5E69" w:rsidRPr="004F6943">
              <w:rPr>
                <w:rFonts w:ascii="Arial" w:hAnsi="Arial" w:cs="Arial"/>
                <w:color w:val="0000FF"/>
                <w:sz w:val="24"/>
                <w:szCs w:val="24"/>
                <w:u w:val="single"/>
                <w:lang w:val="zh-TW"/>
              </w:rPr>
              <w:t>)</w:t>
            </w:r>
            <w:r w:rsidR="001D5E69" w:rsidRPr="004F6943">
              <w:rPr>
                <w:rFonts w:ascii="Arial" w:hAnsi="Arial" w:cs="Arial"/>
                <w:color w:val="0000FF"/>
                <w:sz w:val="24"/>
                <w:szCs w:val="24"/>
                <w:u w:val="single"/>
                <w:lang w:val="zh-TW"/>
              </w:rPr>
              <w:t>。</w:t>
            </w:r>
          </w:p>
          <w:p w:rsidR="001D5E69" w:rsidRPr="004F6943" w:rsidRDefault="001D5E69" w:rsidP="001D5E69">
            <w:pPr>
              <w:adjustRightInd w:val="0"/>
              <w:snapToGrid w:val="0"/>
              <w:spacing w:line="380" w:lineRule="exact"/>
              <w:ind w:left="187" w:hangingChars="78" w:hanging="187"/>
              <w:jc w:val="both"/>
              <w:rPr>
                <w:rFonts w:ascii="Arial" w:hAnsi="Arial" w:cs="Arial"/>
                <w:color w:val="0000FF"/>
                <w:sz w:val="24"/>
                <w:szCs w:val="24"/>
                <w:u w:val="single"/>
                <w:lang w:val="zh-TW"/>
              </w:rPr>
            </w:pPr>
          </w:p>
        </w:tc>
      </w:tr>
    </w:tbl>
    <w:p w:rsidR="000C2C67" w:rsidRDefault="000C2C67" w:rsidP="00F74337">
      <w:pPr>
        <w:spacing w:after="120" w:line="400" w:lineRule="exact"/>
        <w:rPr>
          <w:rFonts w:ascii="Arial" w:hAnsi="Arial" w:cs="Arial"/>
          <w:b/>
          <w:bCs/>
          <w:szCs w:val="32"/>
        </w:rPr>
      </w:pPr>
    </w:p>
    <w:p w:rsidR="00F74337" w:rsidRPr="000C2978" w:rsidRDefault="00F74337" w:rsidP="00F74337">
      <w:pPr>
        <w:spacing w:after="120" w:line="400" w:lineRule="exact"/>
        <w:rPr>
          <w:rFonts w:ascii="Arial" w:hAnsi="Arial" w:cs="Arial"/>
          <w:b/>
          <w:bCs/>
          <w:szCs w:val="32"/>
        </w:rPr>
      </w:pPr>
      <w:r>
        <w:rPr>
          <w:rFonts w:ascii="Arial" w:hAnsi="Arial" w:cs="Arial" w:hint="eastAsia"/>
          <w:b/>
          <w:bCs/>
          <w:szCs w:val="32"/>
        </w:rPr>
        <w:lastRenderedPageBreak/>
        <w:t>二</w:t>
      </w:r>
      <w:r w:rsidRPr="000C2978">
        <w:rPr>
          <w:rFonts w:ascii="Arial" w:hAnsi="Arial" w:cs="Arial"/>
          <w:b/>
          <w:bCs/>
          <w:szCs w:val="32"/>
        </w:rPr>
        <w:t>、期貨顧問事業內部控制制度</w:t>
      </w:r>
      <w:r>
        <w:rPr>
          <w:rFonts w:ascii="Arial" w:hAnsi="Arial" w:cs="Arial" w:hint="eastAsia"/>
          <w:b/>
          <w:bCs/>
          <w:szCs w:val="32"/>
        </w:rPr>
        <w:t>標準規範</w:t>
      </w:r>
      <w:r w:rsidRPr="000C2978">
        <w:rPr>
          <w:rFonts w:ascii="Arial" w:hAnsi="Arial" w:cs="Arial"/>
          <w:b/>
          <w:bCs/>
          <w:szCs w:val="32"/>
        </w:rPr>
        <w:t>修正對照表</w:t>
      </w:r>
    </w:p>
    <w:tbl>
      <w:tblPr>
        <w:tblW w:w="15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5"/>
        <w:gridCol w:w="2207"/>
        <w:gridCol w:w="5821"/>
        <w:gridCol w:w="1809"/>
        <w:gridCol w:w="3816"/>
      </w:tblGrid>
      <w:tr w:rsidR="001468B6" w:rsidRPr="000C2978" w:rsidTr="001468B6">
        <w:trPr>
          <w:trHeight w:hRule="exact" w:val="567"/>
          <w:tblHeader/>
        </w:trPr>
        <w:tc>
          <w:tcPr>
            <w:tcW w:w="1465" w:type="dxa"/>
            <w:vAlign w:val="center"/>
          </w:tcPr>
          <w:p w:rsidR="001468B6" w:rsidRPr="000C2978" w:rsidRDefault="001468B6" w:rsidP="005749D4">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編號</w:t>
            </w:r>
          </w:p>
        </w:tc>
        <w:tc>
          <w:tcPr>
            <w:tcW w:w="2207" w:type="dxa"/>
            <w:vAlign w:val="center"/>
          </w:tcPr>
          <w:p w:rsidR="001468B6" w:rsidRPr="000C2978" w:rsidRDefault="001468B6" w:rsidP="005749D4">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作業項目</w:t>
            </w:r>
          </w:p>
        </w:tc>
        <w:tc>
          <w:tcPr>
            <w:tcW w:w="5821" w:type="dxa"/>
            <w:vAlign w:val="center"/>
          </w:tcPr>
          <w:p w:rsidR="001468B6" w:rsidRPr="000C2978" w:rsidRDefault="001468B6" w:rsidP="005749D4">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修正後內容</w:t>
            </w:r>
          </w:p>
        </w:tc>
        <w:tc>
          <w:tcPr>
            <w:tcW w:w="1809" w:type="dxa"/>
            <w:vAlign w:val="center"/>
          </w:tcPr>
          <w:p w:rsidR="001468B6" w:rsidRPr="000C2978" w:rsidRDefault="001468B6" w:rsidP="005749D4">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修正前內容</w:t>
            </w:r>
          </w:p>
        </w:tc>
        <w:tc>
          <w:tcPr>
            <w:tcW w:w="3816" w:type="dxa"/>
            <w:vAlign w:val="center"/>
          </w:tcPr>
          <w:p w:rsidR="001468B6" w:rsidRPr="000C2978" w:rsidRDefault="001468B6" w:rsidP="005749D4">
            <w:pPr>
              <w:adjustRightInd w:val="0"/>
              <w:snapToGrid w:val="0"/>
              <w:spacing w:line="380" w:lineRule="exact"/>
              <w:jc w:val="center"/>
              <w:rPr>
                <w:rFonts w:ascii="Arial" w:hAnsi="Arial" w:cs="Arial"/>
                <w:bCs/>
                <w:sz w:val="26"/>
                <w:szCs w:val="26"/>
              </w:rPr>
            </w:pPr>
            <w:r w:rsidRPr="000C2978">
              <w:rPr>
                <w:rFonts w:ascii="Arial" w:hAnsi="Arial" w:cs="Arial"/>
                <w:bCs/>
                <w:sz w:val="26"/>
                <w:szCs w:val="26"/>
              </w:rPr>
              <w:t>修正說明</w:t>
            </w:r>
          </w:p>
        </w:tc>
      </w:tr>
      <w:tr w:rsidR="001468B6" w:rsidRPr="000C2978" w:rsidTr="001468B6">
        <w:trPr>
          <w:trHeight w:val="8940"/>
        </w:trPr>
        <w:tc>
          <w:tcPr>
            <w:tcW w:w="1465" w:type="dxa"/>
          </w:tcPr>
          <w:p w:rsidR="001468B6" w:rsidRPr="00746746" w:rsidRDefault="001468B6" w:rsidP="005749D4">
            <w:pPr>
              <w:spacing w:line="400" w:lineRule="exact"/>
              <w:rPr>
                <w:rFonts w:ascii="標楷體" w:hAnsi="標楷體" w:cs="Arial"/>
                <w:color w:val="0000FF"/>
                <w:kern w:val="0"/>
                <w:szCs w:val="26"/>
                <w:u w:val="single"/>
              </w:rPr>
            </w:pPr>
            <w:r w:rsidRPr="00746746">
              <w:rPr>
                <w:rFonts w:ascii="標楷體" w:hAnsi="標楷體" w:cs="Arial"/>
                <w:color w:val="0000FF"/>
                <w:kern w:val="0"/>
                <w:szCs w:val="26"/>
                <w:u w:val="single"/>
              </w:rPr>
              <w:t>C</w:t>
            </w:r>
            <w:r w:rsidRPr="00746746">
              <w:rPr>
                <w:rFonts w:ascii="標楷體" w:hAnsi="標楷體" w:cs="Arial" w:hint="eastAsia"/>
                <w:color w:val="0000FF"/>
                <w:kern w:val="0"/>
                <w:szCs w:val="26"/>
                <w:u w:val="single"/>
              </w:rPr>
              <w:t>M</w:t>
            </w:r>
            <w:r w:rsidRPr="00746746">
              <w:rPr>
                <w:rFonts w:ascii="標楷體" w:hAnsi="標楷體" w:cs="Arial"/>
                <w:color w:val="0000FF"/>
                <w:kern w:val="0"/>
                <w:szCs w:val="26"/>
                <w:u w:val="single"/>
              </w:rPr>
              <w:t>-</w:t>
            </w:r>
            <w:r>
              <w:rPr>
                <w:rFonts w:ascii="標楷體" w:hAnsi="標楷體" w:cs="Arial" w:hint="eastAsia"/>
                <w:color w:val="0000FF"/>
                <w:kern w:val="0"/>
                <w:szCs w:val="26"/>
                <w:u w:val="single"/>
              </w:rPr>
              <w:t>320</w:t>
            </w:r>
            <w:r w:rsidRPr="00746746">
              <w:rPr>
                <w:rFonts w:ascii="標楷體" w:hAnsi="標楷體" w:cs="Arial" w:hint="eastAsia"/>
                <w:color w:val="0000FF"/>
                <w:kern w:val="0"/>
                <w:szCs w:val="26"/>
                <w:u w:val="single"/>
              </w:rPr>
              <w:t>00</w:t>
            </w:r>
          </w:p>
          <w:p w:rsidR="001468B6" w:rsidRDefault="001468B6" w:rsidP="005749D4">
            <w:pPr>
              <w:adjustRightInd w:val="0"/>
              <w:snapToGrid w:val="0"/>
              <w:spacing w:line="380" w:lineRule="exact"/>
              <w:ind w:right="-113"/>
              <w:rPr>
                <w:rFonts w:ascii="Arial" w:hAnsi="Arial" w:cs="Arial"/>
                <w:sz w:val="26"/>
                <w:szCs w:val="26"/>
              </w:rPr>
            </w:pPr>
          </w:p>
          <w:p w:rsidR="001468B6" w:rsidRPr="000C2978" w:rsidRDefault="001468B6" w:rsidP="005749D4">
            <w:pPr>
              <w:adjustRightInd w:val="0"/>
              <w:snapToGrid w:val="0"/>
              <w:spacing w:line="380" w:lineRule="exact"/>
              <w:ind w:right="-113"/>
              <w:rPr>
                <w:rFonts w:ascii="Arial" w:hAnsi="Arial" w:cs="Arial"/>
                <w:sz w:val="26"/>
                <w:szCs w:val="26"/>
              </w:rPr>
            </w:pPr>
          </w:p>
        </w:tc>
        <w:tc>
          <w:tcPr>
            <w:tcW w:w="2207" w:type="dxa"/>
          </w:tcPr>
          <w:p w:rsidR="001468B6" w:rsidRPr="00096C9B" w:rsidRDefault="001468B6" w:rsidP="005749D4">
            <w:pPr>
              <w:spacing w:line="400" w:lineRule="exact"/>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辦理金融機構間資料共享作業</w:t>
            </w:r>
          </w:p>
          <w:p w:rsidR="001468B6" w:rsidRPr="00096C9B" w:rsidRDefault="001468B6" w:rsidP="005749D4">
            <w:pPr>
              <w:adjustRightInd w:val="0"/>
              <w:snapToGrid w:val="0"/>
              <w:spacing w:line="380" w:lineRule="exact"/>
              <w:rPr>
                <w:rFonts w:ascii="Arial" w:hAnsi="Arial" w:cs="Arial"/>
                <w:color w:val="0000FF"/>
                <w:sz w:val="24"/>
                <w:szCs w:val="24"/>
                <w:u w:val="single"/>
                <w:lang w:val="zh-TW"/>
              </w:rPr>
            </w:pPr>
          </w:p>
        </w:tc>
        <w:tc>
          <w:tcPr>
            <w:tcW w:w="5821" w:type="dxa"/>
          </w:tcPr>
          <w:p w:rsidR="001468B6" w:rsidRPr="00096C9B" w:rsidRDefault="001468B6" w:rsidP="005749D4">
            <w:pPr>
              <w:adjustRightInd w:val="0"/>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color w:val="0000FF"/>
                <w:sz w:val="24"/>
                <w:szCs w:val="24"/>
                <w:u w:val="single"/>
                <w:lang w:val="zh-TW"/>
              </w:rPr>
              <w:t>法令規章：</w:t>
            </w:r>
          </w:p>
          <w:p w:rsidR="001468B6" w:rsidRPr="00096C9B" w:rsidRDefault="001468B6" w:rsidP="005749D4">
            <w:pPr>
              <w:numPr>
                <w:ilvl w:val="0"/>
                <w:numId w:val="13"/>
              </w:numPr>
              <w:spacing w:line="380" w:lineRule="exact"/>
              <w:ind w:left="413" w:hangingChars="172" w:hanging="413"/>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金融機構間資料共享指引</w:t>
            </w:r>
          </w:p>
          <w:p w:rsidR="001468B6" w:rsidRPr="00096C9B" w:rsidRDefault="001468B6" w:rsidP="005749D4">
            <w:pPr>
              <w:numPr>
                <w:ilvl w:val="0"/>
                <w:numId w:val="13"/>
              </w:numPr>
              <w:spacing w:line="380" w:lineRule="exact"/>
              <w:ind w:left="413" w:hangingChars="172" w:hanging="413"/>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金融機構間資料共享指引問答集</w:t>
            </w:r>
          </w:p>
          <w:p w:rsidR="001468B6" w:rsidRPr="00096C9B" w:rsidRDefault="001468B6" w:rsidP="005749D4">
            <w:pPr>
              <w:numPr>
                <w:ilvl w:val="0"/>
                <w:numId w:val="13"/>
              </w:numPr>
              <w:spacing w:line="380" w:lineRule="exact"/>
              <w:ind w:left="413" w:hangingChars="172" w:hanging="413"/>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證券期貨業及其他經金融監督管理委員會指定之金融機構防制洗錢及打擊</w:t>
            </w:r>
            <w:proofErr w:type="gramStart"/>
            <w:r w:rsidRPr="00096C9B">
              <w:rPr>
                <w:rFonts w:ascii="Arial" w:hAnsi="Arial" w:cs="Arial" w:hint="eastAsia"/>
                <w:color w:val="0000FF"/>
                <w:sz w:val="24"/>
                <w:szCs w:val="24"/>
                <w:u w:val="single"/>
                <w:lang w:val="zh-TW"/>
              </w:rPr>
              <w:t>資恐內部</w:t>
            </w:r>
            <w:proofErr w:type="gramEnd"/>
            <w:r w:rsidRPr="00096C9B">
              <w:rPr>
                <w:rFonts w:ascii="Arial" w:hAnsi="Arial" w:cs="Arial" w:hint="eastAsia"/>
                <w:color w:val="0000FF"/>
                <w:sz w:val="24"/>
                <w:szCs w:val="24"/>
                <w:u w:val="single"/>
                <w:lang w:val="zh-TW"/>
              </w:rPr>
              <w:t>控制與稽核制度實施辦法</w:t>
            </w:r>
          </w:p>
          <w:p w:rsidR="001468B6" w:rsidRPr="00096C9B" w:rsidRDefault="001468B6" w:rsidP="005749D4">
            <w:pPr>
              <w:numPr>
                <w:ilvl w:val="0"/>
                <w:numId w:val="13"/>
              </w:numPr>
              <w:spacing w:line="380" w:lineRule="exact"/>
              <w:ind w:left="413" w:hangingChars="172" w:hanging="413"/>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金融控股公司子公司間共同行銷管理辦法</w:t>
            </w:r>
          </w:p>
          <w:p w:rsidR="001468B6" w:rsidRPr="00096C9B" w:rsidRDefault="001468B6" w:rsidP="005749D4">
            <w:pPr>
              <w:numPr>
                <w:ilvl w:val="0"/>
                <w:numId w:val="13"/>
              </w:numPr>
              <w:spacing w:line="380" w:lineRule="exact"/>
              <w:ind w:left="413" w:hangingChars="172" w:hanging="413"/>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111</w:t>
            </w:r>
            <w:r w:rsidRPr="00096C9B">
              <w:rPr>
                <w:rFonts w:ascii="Arial" w:hAnsi="Arial" w:cs="Arial" w:hint="eastAsia"/>
                <w:color w:val="0000FF"/>
                <w:sz w:val="24"/>
                <w:szCs w:val="24"/>
                <w:u w:val="single"/>
                <w:lang w:val="zh-TW"/>
              </w:rPr>
              <w:t>年</w:t>
            </w:r>
            <w:r w:rsidRPr="00096C9B">
              <w:rPr>
                <w:rFonts w:ascii="Arial" w:hAnsi="Arial" w:cs="Arial" w:hint="eastAsia"/>
                <w:color w:val="0000FF"/>
                <w:sz w:val="24"/>
                <w:szCs w:val="24"/>
                <w:u w:val="single"/>
                <w:lang w:val="zh-TW"/>
              </w:rPr>
              <w:t>1</w:t>
            </w:r>
            <w:r w:rsidRPr="00096C9B">
              <w:rPr>
                <w:rFonts w:ascii="Arial" w:hAnsi="Arial" w:cs="Arial" w:hint="eastAsia"/>
                <w:color w:val="0000FF"/>
                <w:sz w:val="24"/>
                <w:szCs w:val="24"/>
                <w:u w:val="single"/>
                <w:lang w:val="zh-TW"/>
              </w:rPr>
              <w:t>月</w:t>
            </w:r>
            <w:r w:rsidRPr="00096C9B">
              <w:rPr>
                <w:rFonts w:ascii="Arial" w:hAnsi="Arial" w:cs="Arial" w:hint="eastAsia"/>
                <w:color w:val="0000FF"/>
                <w:sz w:val="24"/>
                <w:szCs w:val="24"/>
                <w:u w:val="single"/>
                <w:lang w:val="zh-TW"/>
              </w:rPr>
              <w:t>20</w:t>
            </w:r>
            <w:r w:rsidRPr="00096C9B">
              <w:rPr>
                <w:rFonts w:ascii="Arial" w:hAnsi="Arial" w:cs="Arial" w:hint="eastAsia"/>
                <w:color w:val="0000FF"/>
                <w:sz w:val="24"/>
                <w:szCs w:val="24"/>
                <w:u w:val="single"/>
                <w:lang w:val="zh-TW"/>
              </w:rPr>
              <w:t>日金管證券字第</w:t>
            </w:r>
            <w:r w:rsidRPr="00096C9B">
              <w:rPr>
                <w:rFonts w:ascii="Arial" w:hAnsi="Arial" w:cs="Arial" w:hint="eastAsia"/>
                <w:color w:val="0000FF"/>
                <w:sz w:val="24"/>
                <w:szCs w:val="24"/>
                <w:u w:val="single"/>
                <w:lang w:val="zh-TW"/>
              </w:rPr>
              <w:t>1100365499</w:t>
            </w:r>
            <w:r w:rsidRPr="00096C9B">
              <w:rPr>
                <w:rFonts w:ascii="Arial" w:hAnsi="Arial" w:cs="Arial" w:hint="eastAsia"/>
                <w:color w:val="0000FF"/>
                <w:sz w:val="24"/>
                <w:szCs w:val="24"/>
                <w:u w:val="single"/>
                <w:lang w:val="zh-TW"/>
              </w:rPr>
              <w:t>號令</w:t>
            </w:r>
            <w:proofErr w:type="gramStart"/>
            <w:r w:rsidRPr="00096C9B">
              <w:rPr>
                <w:rFonts w:ascii="Arial" w:hAnsi="Arial" w:cs="Arial" w:hint="eastAsia"/>
                <w:color w:val="0000FF"/>
                <w:sz w:val="24"/>
                <w:szCs w:val="24"/>
                <w:u w:val="single"/>
                <w:lang w:val="zh-TW"/>
              </w:rPr>
              <w:t>及該令業務</w:t>
            </w:r>
            <w:proofErr w:type="gramEnd"/>
            <w:r w:rsidRPr="00096C9B">
              <w:rPr>
                <w:rFonts w:ascii="Arial" w:hAnsi="Arial" w:cs="Arial" w:hint="eastAsia"/>
                <w:color w:val="0000FF"/>
                <w:sz w:val="24"/>
                <w:szCs w:val="24"/>
                <w:u w:val="single"/>
                <w:lang w:val="zh-TW"/>
              </w:rPr>
              <w:t>問答集</w:t>
            </w:r>
          </w:p>
          <w:p w:rsidR="001468B6" w:rsidRPr="00096C9B" w:rsidRDefault="001468B6" w:rsidP="005749D4">
            <w:pPr>
              <w:spacing w:line="380" w:lineRule="exact"/>
              <w:ind w:left="413" w:hangingChars="172" w:hanging="413"/>
              <w:rPr>
                <w:rFonts w:ascii="Arial" w:hAnsi="Arial" w:cs="Arial"/>
                <w:color w:val="0000FF"/>
                <w:sz w:val="24"/>
                <w:szCs w:val="24"/>
                <w:u w:val="single"/>
                <w:lang w:val="zh-TW"/>
              </w:rPr>
            </w:pPr>
          </w:p>
          <w:p w:rsidR="001468B6" w:rsidRPr="00096C9B" w:rsidRDefault="001468B6" w:rsidP="005749D4">
            <w:pPr>
              <w:spacing w:line="380" w:lineRule="exact"/>
              <w:ind w:left="413" w:hangingChars="172" w:hanging="413"/>
              <w:rPr>
                <w:rFonts w:ascii="Arial" w:hAnsi="Arial" w:cs="Arial"/>
                <w:color w:val="0000FF"/>
                <w:sz w:val="24"/>
                <w:szCs w:val="24"/>
                <w:u w:val="single"/>
                <w:lang w:val="zh-TW"/>
              </w:rPr>
            </w:pPr>
          </w:p>
          <w:p w:rsidR="001468B6" w:rsidRPr="00096C9B" w:rsidRDefault="001468B6" w:rsidP="005749D4">
            <w:pPr>
              <w:spacing w:line="380" w:lineRule="exact"/>
              <w:ind w:left="413" w:hangingChars="172" w:hanging="413"/>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作業程序及控制重點：</w:t>
            </w:r>
          </w:p>
          <w:p w:rsidR="001468B6" w:rsidRPr="00096C9B" w:rsidRDefault="001468B6" w:rsidP="005749D4">
            <w:pPr>
              <w:numPr>
                <w:ilvl w:val="0"/>
                <w:numId w:val="12"/>
              </w:num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color w:val="0000FF"/>
                <w:sz w:val="24"/>
                <w:szCs w:val="24"/>
                <w:u w:val="single"/>
                <w:lang w:val="zh-TW"/>
              </w:rPr>
              <w:t>公司辦理金融機構間資料共享，其資料共享範圍及程序，除依其他法令規定得共享者從其規定外，應事先取得客戶同意，並應依個人資料保護法、金融機構間資料共享指引、金融機構共享指引問答集</w:t>
            </w:r>
            <w:r w:rsidRPr="00096C9B">
              <w:rPr>
                <w:rFonts w:ascii="Arial" w:hAnsi="Arial" w:cs="Arial" w:hint="eastAsia"/>
                <w:color w:val="0000FF"/>
                <w:sz w:val="24"/>
                <w:szCs w:val="24"/>
                <w:u w:val="single"/>
                <w:lang w:val="zh-TW"/>
              </w:rPr>
              <w:t>、</w:t>
            </w:r>
            <w:r w:rsidRPr="00096C9B">
              <w:rPr>
                <w:rFonts w:ascii="Arial" w:hAnsi="Arial" w:cs="Arial"/>
                <w:color w:val="0000FF"/>
                <w:sz w:val="24"/>
                <w:szCs w:val="24"/>
                <w:u w:val="single"/>
                <w:lang w:val="zh-TW"/>
              </w:rPr>
              <w:t>111</w:t>
            </w:r>
            <w:r w:rsidRPr="00096C9B">
              <w:rPr>
                <w:rFonts w:ascii="Arial" w:hAnsi="Arial" w:cs="Arial"/>
                <w:color w:val="0000FF"/>
                <w:sz w:val="24"/>
                <w:szCs w:val="24"/>
                <w:u w:val="single"/>
                <w:lang w:val="zh-TW"/>
              </w:rPr>
              <w:t>年</w:t>
            </w:r>
            <w:r w:rsidRPr="00096C9B">
              <w:rPr>
                <w:rFonts w:ascii="Arial" w:hAnsi="Arial" w:cs="Arial"/>
                <w:color w:val="0000FF"/>
                <w:sz w:val="24"/>
                <w:szCs w:val="24"/>
                <w:u w:val="single"/>
                <w:lang w:val="zh-TW"/>
              </w:rPr>
              <w:t>1</w:t>
            </w:r>
            <w:r w:rsidRPr="00096C9B">
              <w:rPr>
                <w:rFonts w:ascii="Arial" w:hAnsi="Arial" w:cs="Arial"/>
                <w:color w:val="0000FF"/>
                <w:sz w:val="24"/>
                <w:szCs w:val="24"/>
                <w:u w:val="single"/>
                <w:lang w:val="zh-TW"/>
              </w:rPr>
              <w:t>月</w:t>
            </w:r>
            <w:r w:rsidRPr="00096C9B">
              <w:rPr>
                <w:rFonts w:ascii="Arial" w:hAnsi="Arial" w:cs="Arial"/>
                <w:color w:val="0000FF"/>
                <w:sz w:val="24"/>
                <w:szCs w:val="24"/>
                <w:u w:val="single"/>
                <w:lang w:val="zh-TW"/>
              </w:rPr>
              <w:t>20</w:t>
            </w:r>
            <w:r w:rsidRPr="00096C9B">
              <w:rPr>
                <w:rFonts w:ascii="Arial" w:hAnsi="Arial" w:cs="Arial"/>
                <w:color w:val="0000FF"/>
                <w:sz w:val="24"/>
                <w:szCs w:val="24"/>
                <w:u w:val="single"/>
                <w:lang w:val="zh-TW"/>
              </w:rPr>
              <w:t>日金管證券字第</w:t>
            </w:r>
            <w:r w:rsidRPr="00096C9B">
              <w:rPr>
                <w:rFonts w:ascii="Arial" w:hAnsi="Arial" w:cs="Arial"/>
                <w:color w:val="0000FF"/>
                <w:sz w:val="24"/>
                <w:szCs w:val="24"/>
                <w:u w:val="single"/>
                <w:lang w:val="zh-TW"/>
              </w:rPr>
              <w:t>1100365499</w:t>
            </w:r>
            <w:r w:rsidRPr="00096C9B">
              <w:rPr>
                <w:rFonts w:ascii="Arial" w:hAnsi="Arial" w:cs="Arial"/>
                <w:color w:val="0000FF"/>
                <w:sz w:val="24"/>
                <w:szCs w:val="24"/>
                <w:u w:val="single"/>
                <w:lang w:val="zh-TW"/>
              </w:rPr>
              <w:t>號令</w:t>
            </w:r>
            <w:proofErr w:type="gramStart"/>
            <w:r w:rsidRPr="00096C9B">
              <w:rPr>
                <w:rFonts w:ascii="Arial" w:hAnsi="Arial" w:cs="Arial" w:hint="eastAsia"/>
                <w:color w:val="0000FF"/>
                <w:sz w:val="24"/>
                <w:szCs w:val="24"/>
                <w:u w:val="single"/>
                <w:lang w:val="zh-TW"/>
              </w:rPr>
              <w:t>及該令業務</w:t>
            </w:r>
            <w:proofErr w:type="gramEnd"/>
            <w:r w:rsidRPr="00096C9B">
              <w:rPr>
                <w:rFonts w:ascii="Arial" w:hAnsi="Arial" w:cs="Arial" w:hint="eastAsia"/>
                <w:color w:val="0000FF"/>
                <w:sz w:val="24"/>
                <w:szCs w:val="24"/>
                <w:u w:val="single"/>
                <w:lang w:val="zh-TW"/>
              </w:rPr>
              <w:t>問答集</w:t>
            </w:r>
            <w:r w:rsidRPr="00096C9B">
              <w:rPr>
                <w:rFonts w:ascii="Arial" w:hAnsi="Arial" w:cs="Arial"/>
                <w:color w:val="0000FF"/>
                <w:sz w:val="24"/>
                <w:szCs w:val="24"/>
                <w:u w:val="single"/>
                <w:lang w:val="zh-TW"/>
              </w:rPr>
              <w:t>規定辦理。</w:t>
            </w:r>
          </w:p>
          <w:p w:rsidR="001468B6" w:rsidRPr="00096C9B" w:rsidRDefault="001468B6" w:rsidP="005749D4">
            <w:pPr>
              <w:numPr>
                <w:ilvl w:val="0"/>
                <w:numId w:val="12"/>
              </w:num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公司辦理資料共享，應依下列原則建立內部控制制度</w:t>
            </w:r>
            <w:proofErr w:type="gramStart"/>
            <w:r w:rsidRPr="00096C9B">
              <w:rPr>
                <w:rFonts w:ascii="Arial" w:hAnsi="Arial" w:cs="Arial" w:hint="eastAsia"/>
                <w:color w:val="0000FF"/>
                <w:sz w:val="24"/>
                <w:szCs w:val="24"/>
                <w:u w:val="single"/>
                <w:lang w:val="zh-TW"/>
              </w:rPr>
              <w:t>（註</w:t>
            </w:r>
            <w:proofErr w:type="gramEnd"/>
            <w:r w:rsidRPr="00096C9B">
              <w:rPr>
                <w:rFonts w:ascii="Arial" w:hAnsi="Arial" w:cs="Arial" w:hint="eastAsia"/>
                <w:color w:val="0000FF"/>
                <w:sz w:val="24"/>
                <w:szCs w:val="24"/>
                <w:u w:val="single"/>
                <w:lang w:val="zh-TW"/>
              </w:rPr>
              <w:t>：請公司自訂</w:t>
            </w:r>
            <w:proofErr w:type="gramStart"/>
            <w:r w:rsidRPr="00096C9B">
              <w:rPr>
                <w:rFonts w:ascii="Arial" w:hAnsi="Arial" w:cs="Arial" w:hint="eastAsia"/>
                <w:color w:val="0000FF"/>
                <w:sz w:val="24"/>
                <w:szCs w:val="24"/>
                <w:u w:val="single"/>
                <w:lang w:val="zh-TW"/>
              </w:rPr>
              <w:t>）</w:t>
            </w:r>
            <w:proofErr w:type="gramEnd"/>
            <w:r w:rsidRPr="00096C9B">
              <w:rPr>
                <w:rFonts w:ascii="Arial" w:hAnsi="Arial" w:cs="Arial" w:hint="eastAsia"/>
                <w:color w:val="0000FF"/>
                <w:sz w:val="24"/>
                <w:szCs w:val="24"/>
                <w:u w:val="single"/>
                <w:lang w:val="zh-TW"/>
              </w:rPr>
              <w:t>，並落實執行：</w:t>
            </w:r>
          </w:p>
          <w:p w:rsidR="001468B6" w:rsidRPr="00096C9B" w:rsidRDefault="001468B6" w:rsidP="005749D4">
            <w:p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w:t>
            </w:r>
            <w:proofErr w:type="gramStart"/>
            <w:r w:rsidRPr="00096C9B">
              <w:rPr>
                <w:rFonts w:ascii="Arial" w:hAnsi="Arial" w:cs="Arial" w:hint="eastAsia"/>
                <w:color w:val="0000FF"/>
                <w:sz w:val="24"/>
                <w:szCs w:val="24"/>
                <w:u w:val="single"/>
                <w:lang w:val="zh-TW"/>
              </w:rPr>
              <w:t>一</w:t>
            </w:r>
            <w:proofErr w:type="gramEnd"/>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資料共享須有明確、妥適目的，並應合法及注意倫理道德。</w:t>
            </w:r>
          </w:p>
          <w:p w:rsidR="001468B6" w:rsidRPr="00096C9B" w:rsidRDefault="001468B6" w:rsidP="005749D4">
            <w:p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二</w:t>
            </w: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共享之資料如屬</w:t>
            </w:r>
            <w:proofErr w:type="gramStart"/>
            <w:r w:rsidRPr="00096C9B">
              <w:rPr>
                <w:rFonts w:ascii="Arial" w:hAnsi="Arial" w:cs="Arial" w:hint="eastAsia"/>
                <w:color w:val="0000FF"/>
                <w:sz w:val="24"/>
                <w:szCs w:val="24"/>
                <w:u w:val="single"/>
                <w:lang w:val="zh-TW"/>
              </w:rPr>
              <w:t>身分核驗資料</w:t>
            </w:r>
            <w:proofErr w:type="gramEnd"/>
            <w:r w:rsidRPr="00096C9B">
              <w:rPr>
                <w:rFonts w:ascii="Arial" w:hAnsi="Arial" w:cs="Arial" w:hint="eastAsia"/>
                <w:color w:val="0000FF"/>
                <w:sz w:val="24"/>
                <w:szCs w:val="24"/>
                <w:u w:val="single"/>
                <w:lang w:val="zh-TW"/>
              </w:rPr>
              <w:t>、負面資訊等，對客戶權益有較大影響性者，應進行必要之查證，或提</w:t>
            </w:r>
            <w:r w:rsidRPr="00096C9B">
              <w:rPr>
                <w:rFonts w:ascii="Arial" w:hAnsi="Arial" w:cs="Arial" w:hint="eastAsia"/>
                <w:color w:val="0000FF"/>
                <w:sz w:val="24"/>
                <w:szCs w:val="24"/>
                <w:u w:val="single"/>
                <w:lang w:val="zh-TW"/>
              </w:rPr>
              <w:lastRenderedPageBreak/>
              <w:t>供其他強化客戶資料保護措施。</w:t>
            </w:r>
          </w:p>
          <w:p w:rsidR="001468B6" w:rsidRPr="00096C9B" w:rsidRDefault="001468B6" w:rsidP="005749D4">
            <w:p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 xml:space="preserve"> (</w:t>
            </w:r>
            <w:r w:rsidRPr="00096C9B">
              <w:rPr>
                <w:rFonts w:ascii="Arial" w:hAnsi="Arial" w:cs="Arial" w:hint="eastAsia"/>
                <w:color w:val="0000FF"/>
                <w:sz w:val="24"/>
                <w:szCs w:val="24"/>
                <w:u w:val="single"/>
                <w:lang w:val="zh-TW"/>
              </w:rPr>
              <w:t>三</w:t>
            </w: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資料共享過程中之參與者及其員工須經授權，並對相關法令、內部控制規範及資料共享約定條件等有充足之認識。</w:t>
            </w:r>
          </w:p>
          <w:p w:rsidR="001468B6" w:rsidRPr="00096C9B" w:rsidRDefault="001468B6" w:rsidP="005749D4">
            <w:p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四</w:t>
            </w: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對於資料共享、日常維護、留存、權限設定、報表管理、共享結束後之處理等事宜，應</w:t>
            </w:r>
            <w:proofErr w:type="gramStart"/>
            <w:r w:rsidRPr="00096C9B">
              <w:rPr>
                <w:rFonts w:ascii="Arial" w:hAnsi="Arial" w:cs="Arial" w:hint="eastAsia"/>
                <w:color w:val="0000FF"/>
                <w:sz w:val="24"/>
                <w:szCs w:val="24"/>
                <w:u w:val="single"/>
                <w:lang w:val="zh-TW"/>
              </w:rPr>
              <w:t>訂定妥適</w:t>
            </w:r>
            <w:proofErr w:type="gramEnd"/>
            <w:r w:rsidRPr="00096C9B">
              <w:rPr>
                <w:rFonts w:ascii="Arial" w:hAnsi="Arial" w:cs="Arial" w:hint="eastAsia"/>
                <w:color w:val="0000FF"/>
                <w:sz w:val="24"/>
                <w:szCs w:val="24"/>
                <w:u w:val="single"/>
                <w:lang w:val="zh-TW"/>
              </w:rPr>
              <w:t>之管理政策。</w:t>
            </w:r>
          </w:p>
          <w:p w:rsidR="001468B6" w:rsidRPr="00096C9B" w:rsidRDefault="001468B6" w:rsidP="005749D4">
            <w:p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五</w:t>
            </w: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應按合作對象及資料共享方式，以風險為基礎，明定內部審核及分層負責機制。</w:t>
            </w:r>
          </w:p>
          <w:p w:rsidR="001468B6" w:rsidRPr="00096C9B" w:rsidRDefault="001468B6" w:rsidP="005749D4">
            <w:p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六</w:t>
            </w:r>
            <w:r w:rsidRPr="00096C9B">
              <w:rPr>
                <w:rFonts w:ascii="Arial" w:hAnsi="Arial" w:cs="Arial"/>
                <w:color w:val="0000FF"/>
                <w:sz w:val="24"/>
                <w:szCs w:val="24"/>
                <w:u w:val="single"/>
                <w:lang w:val="zh-TW"/>
              </w:rPr>
              <w:t>)</w:t>
            </w:r>
            <w:r w:rsidRPr="00096C9B">
              <w:rPr>
                <w:rFonts w:ascii="Arial" w:hAnsi="Arial" w:cs="Arial" w:hint="eastAsia"/>
                <w:color w:val="0000FF"/>
                <w:sz w:val="24"/>
                <w:szCs w:val="24"/>
                <w:u w:val="single"/>
                <w:lang w:val="zh-TW"/>
              </w:rPr>
              <w:t>應確保資訊系統及資料傳輸之安全性。</w:t>
            </w:r>
          </w:p>
          <w:p w:rsidR="001468B6" w:rsidRPr="00096C9B" w:rsidRDefault="001468B6" w:rsidP="005749D4">
            <w:p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七</w:t>
            </w:r>
            <w:r w:rsidRPr="00096C9B">
              <w:rPr>
                <w:rFonts w:ascii="Arial" w:hAnsi="Arial" w:cs="Arial" w:hint="eastAsia"/>
                <w:color w:val="0000FF"/>
                <w:sz w:val="24"/>
                <w:szCs w:val="24"/>
                <w:u w:val="single"/>
                <w:lang w:val="zh-TW"/>
              </w:rPr>
              <w:t>)</w:t>
            </w:r>
            <w:r w:rsidRPr="00096C9B">
              <w:rPr>
                <w:rFonts w:ascii="Arial" w:hAnsi="Arial" w:cs="Arial" w:hint="eastAsia"/>
                <w:color w:val="0000FF"/>
                <w:sz w:val="24"/>
                <w:szCs w:val="24"/>
                <w:u w:val="single"/>
                <w:lang w:val="zh-TW"/>
              </w:rPr>
              <w:t>應針對資料共享作業，明定受理客戶申訴及處理爭議之內部標準程序。</w:t>
            </w:r>
          </w:p>
          <w:p w:rsidR="001468B6" w:rsidRPr="00096C9B" w:rsidRDefault="001468B6" w:rsidP="005749D4">
            <w:pPr>
              <w:numPr>
                <w:ilvl w:val="0"/>
                <w:numId w:val="12"/>
              </w:num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公司應於公司網站揭露金融機構間資料共享之隱私權政策，其內容應至少包括共享資料之公司名稱、共享目的、客戶資料保護措施及客戶權益維護之救濟方式等。</w:t>
            </w:r>
          </w:p>
          <w:p w:rsidR="001468B6" w:rsidRPr="00096C9B" w:rsidRDefault="001468B6" w:rsidP="005749D4">
            <w:pPr>
              <w:numPr>
                <w:ilvl w:val="0"/>
                <w:numId w:val="12"/>
              </w:numPr>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資料共享屬第一類或第二類金融機構為辨識風險、進行風險控管者，公司應依金融機構間資料共享指引第六點，落實執行應遵循之事項（包括應事先取得客戶同意、可共享資料之範圍、客戶權益保障、資料傳輸安全及明確約定之內容等）。</w:t>
            </w:r>
          </w:p>
          <w:p w:rsidR="001468B6" w:rsidRPr="00096C9B" w:rsidRDefault="001468B6" w:rsidP="005749D4">
            <w:pPr>
              <w:pStyle w:val="a8"/>
              <w:widowControl/>
              <w:numPr>
                <w:ilvl w:val="0"/>
                <w:numId w:val="12"/>
              </w:numPr>
              <w:adjustRightInd w:val="0"/>
              <w:snapToGrid w:val="0"/>
              <w:spacing w:line="380" w:lineRule="exact"/>
              <w:ind w:leftChars="0"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t>資料共享屬第一類、第二類或第三類金融機構為減少客戶重複輸入資料等便利客戶作業或合作辦理業務者，公司應依金融機構間資料共享指引第七點，落實執行應遵循之事項（包括應事先取得客戶</w:t>
            </w:r>
            <w:r w:rsidRPr="00096C9B">
              <w:rPr>
                <w:rFonts w:ascii="Arial" w:hAnsi="Arial" w:cs="Arial" w:hint="eastAsia"/>
                <w:color w:val="0000FF"/>
                <w:sz w:val="24"/>
                <w:szCs w:val="24"/>
                <w:u w:val="single"/>
                <w:lang w:val="zh-TW"/>
              </w:rPr>
              <w:lastRenderedPageBreak/>
              <w:t>同意、可共享資料之範圍、客戶權益保障、資料傳輸安全及業務合作對象、明確約定之內容等）。</w:t>
            </w:r>
          </w:p>
          <w:p w:rsidR="001468B6" w:rsidRPr="00096C9B" w:rsidRDefault="001468B6" w:rsidP="005749D4">
            <w:pPr>
              <w:pStyle w:val="a8"/>
              <w:widowControl/>
              <w:numPr>
                <w:ilvl w:val="0"/>
                <w:numId w:val="12"/>
              </w:numPr>
              <w:adjustRightInd w:val="0"/>
              <w:snapToGrid w:val="0"/>
              <w:spacing w:line="380" w:lineRule="exact"/>
              <w:ind w:leftChars="0" w:left="413" w:hangingChars="172" w:hanging="413"/>
              <w:jc w:val="both"/>
              <w:rPr>
                <w:rFonts w:ascii="Arial" w:hAnsi="Arial" w:cs="Arial"/>
                <w:color w:val="0000FF"/>
                <w:sz w:val="24"/>
                <w:szCs w:val="24"/>
                <w:u w:val="single"/>
                <w:lang w:val="zh-TW"/>
              </w:rPr>
            </w:pPr>
            <w:r w:rsidRPr="00096C9B">
              <w:rPr>
                <w:rFonts w:ascii="Arial" w:hAnsi="Arial" w:cs="Arial"/>
                <w:color w:val="0000FF"/>
                <w:sz w:val="24"/>
                <w:szCs w:val="24"/>
                <w:u w:val="single"/>
                <w:lang w:val="zh-TW"/>
              </w:rPr>
              <w:t>公司辦理第三類金融機構間之資料共享，應依</w:t>
            </w:r>
            <w:r w:rsidRPr="00096C9B">
              <w:rPr>
                <w:rFonts w:ascii="Arial" w:hAnsi="Arial" w:cs="Arial"/>
                <w:color w:val="0000FF"/>
                <w:sz w:val="24"/>
                <w:szCs w:val="24"/>
                <w:u w:val="single"/>
                <w:lang w:val="zh-TW"/>
              </w:rPr>
              <w:t>111</w:t>
            </w:r>
            <w:r w:rsidRPr="00096C9B">
              <w:rPr>
                <w:rFonts w:ascii="Arial" w:hAnsi="Arial" w:cs="Arial"/>
                <w:color w:val="0000FF"/>
                <w:sz w:val="24"/>
                <w:szCs w:val="24"/>
                <w:u w:val="single"/>
                <w:lang w:val="zh-TW"/>
              </w:rPr>
              <w:t>年</w:t>
            </w:r>
            <w:r w:rsidRPr="00096C9B">
              <w:rPr>
                <w:rFonts w:ascii="Arial" w:hAnsi="Arial" w:cs="Arial"/>
                <w:color w:val="0000FF"/>
                <w:sz w:val="24"/>
                <w:szCs w:val="24"/>
                <w:u w:val="single"/>
                <w:lang w:val="zh-TW"/>
              </w:rPr>
              <w:t>1</w:t>
            </w:r>
            <w:r w:rsidRPr="00096C9B">
              <w:rPr>
                <w:rFonts w:ascii="Arial" w:hAnsi="Arial" w:cs="Arial"/>
                <w:color w:val="0000FF"/>
                <w:sz w:val="24"/>
                <w:szCs w:val="24"/>
                <w:u w:val="single"/>
                <w:lang w:val="zh-TW"/>
              </w:rPr>
              <w:t>月</w:t>
            </w:r>
            <w:r w:rsidRPr="00096C9B">
              <w:rPr>
                <w:rFonts w:ascii="Arial" w:hAnsi="Arial" w:cs="Arial"/>
                <w:color w:val="0000FF"/>
                <w:sz w:val="24"/>
                <w:szCs w:val="24"/>
                <w:u w:val="single"/>
                <w:lang w:val="zh-TW"/>
              </w:rPr>
              <w:t>20</w:t>
            </w:r>
            <w:r w:rsidRPr="00096C9B">
              <w:rPr>
                <w:rFonts w:ascii="Arial" w:hAnsi="Arial" w:cs="Arial"/>
                <w:color w:val="0000FF"/>
                <w:sz w:val="24"/>
                <w:szCs w:val="24"/>
                <w:u w:val="single"/>
                <w:lang w:val="zh-TW"/>
              </w:rPr>
              <w:t>日金管證券字第</w:t>
            </w:r>
            <w:r w:rsidRPr="00096C9B">
              <w:rPr>
                <w:rFonts w:ascii="Arial" w:hAnsi="Arial" w:cs="Arial"/>
                <w:color w:val="0000FF"/>
                <w:sz w:val="24"/>
                <w:szCs w:val="24"/>
                <w:u w:val="single"/>
                <w:lang w:val="zh-TW"/>
              </w:rPr>
              <w:t>1100365499</w:t>
            </w:r>
            <w:r w:rsidRPr="00096C9B">
              <w:rPr>
                <w:rFonts w:ascii="Arial" w:hAnsi="Arial" w:cs="Arial"/>
                <w:color w:val="0000FF"/>
                <w:sz w:val="24"/>
                <w:szCs w:val="24"/>
                <w:u w:val="single"/>
                <w:lang w:val="zh-TW"/>
              </w:rPr>
              <w:t>號令規定，事先向主管機關申請核准或辦理後</w:t>
            </w:r>
            <w:r w:rsidRPr="00096C9B">
              <w:rPr>
                <w:rFonts w:ascii="Arial" w:hAnsi="Arial" w:cs="Arial"/>
                <w:color w:val="0000FF"/>
                <w:sz w:val="24"/>
                <w:szCs w:val="24"/>
                <w:u w:val="single"/>
                <w:lang w:val="zh-TW"/>
              </w:rPr>
              <w:t>15</w:t>
            </w:r>
            <w:r w:rsidRPr="00096C9B">
              <w:rPr>
                <w:rFonts w:ascii="Arial" w:hAnsi="Arial" w:cs="Arial"/>
                <w:color w:val="0000FF"/>
                <w:sz w:val="24"/>
                <w:szCs w:val="24"/>
                <w:u w:val="single"/>
                <w:lang w:val="zh-TW"/>
              </w:rPr>
              <w:t>個營業日內向公會申報備查。經核准或申報備查之</w:t>
            </w:r>
            <w:r w:rsidRPr="00096C9B">
              <w:rPr>
                <w:rFonts w:ascii="Arial" w:hAnsi="Arial" w:cs="Arial" w:hint="eastAsia"/>
                <w:color w:val="0000FF"/>
                <w:sz w:val="24"/>
                <w:szCs w:val="24"/>
                <w:u w:val="single"/>
                <w:lang w:val="zh-TW"/>
              </w:rPr>
              <w:t xml:space="preserve"> </w:t>
            </w:r>
            <w:r w:rsidRPr="00096C9B">
              <w:rPr>
                <w:rFonts w:ascii="Arial" w:hAnsi="Arial" w:cs="Arial"/>
                <w:color w:val="0000FF"/>
                <w:sz w:val="24"/>
                <w:szCs w:val="24"/>
                <w:u w:val="single"/>
                <w:lang w:val="zh-TW"/>
              </w:rPr>
              <w:t>案件內容嗣後倘有變動，亦</w:t>
            </w:r>
            <w:r w:rsidRPr="00096C9B">
              <w:rPr>
                <w:rFonts w:ascii="Arial" w:hAnsi="Arial" w:cs="Arial" w:hint="eastAsia"/>
                <w:color w:val="0000FF"/>
                <w:sz w:val="24"/>
                <w:szCs w:val="24"/>
                <w:u w:val="single"/>
                <w:lang w:val="zh-TW"/>
              </w:rPr>
              <w:t xml:space="preserve"> </w:t>
            </w:r>
            <w:r w:rsidRPr="00096C9B">
              <w:rPr>
                <w:rFonts w:ascii="Arial" w:hAnsi="Arial" w:cs="Arial"/>
                <w:color w:val="0000FF"/>
                <w:sz w:val="24"/>
                <w:szCs w:val="24"/>
                <w:u w:val="single"/>
                <w:lang w:val="zh-TW"/>
              </w:rPr>
              <w:t>應依前開第</w:t>
            </w:r>
            <w:r w:rsidRPr="00096C9B">
              <w:rPr>
                <w:rFonts w:ascii="Arial" w:hAnsi="Arial" w:cs="Arial"/>
                <w:color w:val="0000FF"/>
                <w:sz w:val="24"/>
                <w:szCs w:val="24"/>
                <w:u w:val="single"/>
                <w:lang w:val="zh-TW"/>
              </w:rPr>
              <w:t>1100365499</w:t>
            </w:r>
            <w:r w:rsidRPr="00096C9B">
              <w:rPr>
                <w:rFonts w:ascii="Arial" w:hAnsi="Arial" w:cs="Arial"/>
                <w:color w:val="0000FF"/>
                <w:sz w:val="24"/>
                <w:szCs w:val="24"/>
                <w:u w:val="single"/>
                <w:lang w:val="zh-TW"/>
              </w:rPr>
              <w:t>號令規定辦理。</w:t>
            </w:r>
          </w:p>
        </w:tc>
        <w:tc>
          <w:tcPr>
            <w:tcW w:w="1809" w:type="dxa"/>
          </w:tcPr>
          <w:p w:rsidR="001468B6" w:rsidRPr="00096C9B" w:rsidRDefault="001468B6" w:rsidP="005749D4">
            <w:pPr>
              <w:adjustRightInd w:val="0"/>
              <w:snapToGrid w:val="0"/>
              <w:spacing w:line="380" w:lineRule="exact"/>
              <w:ind w:left="413" w:hangingChars="172" w:hanging="413"/>
              <w:jc w:val="both"/>
              <w:rPr>
                <w:rFonts w:ascii="Arial" w:hAnsi="Arial" w:cs="Arial"/>
                <w:color w:val="0000FF"/>
                <w:sz w:val="24"/>
                <w:szCs w:val="24"/>
                <w:u w:val="single"/>
                <w:lang w:val="zh-TW"/>
              </w:rPr>
            </w:pPr>
            <w:r w:rsidRPr="00096C9B">
              <w:rPr>
                <w:rFonts w:ascii="Arial" w:hAnsi="Arial" w:cs="Arial" w:hint="eastAsia"/>
                <w:color w:val="0000FF"/>
                <w:sz w:val="24"/>
                <w:szCs w:val="24"/>
                <w:u w:val="single"/>
                <w:lang w:val="zh-TW"/>
              </w:rPr>
              <w:lastRenderedPageBreak/>
              <w:t>(</w:t>
            </w:r>
            <w:r w:rsidRPr="00096C9B">
              <w:rPr>
                <w:rFonts w:ascii="Arial" w:hAnsi="Arial" w:cs="Arial" w:hint="eastAsia"/>
                <w:color w:val="0000FF"/>
                <w:sz w:val="24"/>
                <w:szCs w:val="24"/>
                <w:u w:val="single"/>
                <w:lang w:val="zh-TW"/>
              </w:rPr>
              <w:t>新增</w:t>
            </w:r>
            <w:r w:rsidRPr="00096C9B">
              <w:rPr>
                <w:rFonts w:ascii="Arial" w:hAnsi="Arial" w:cs="Arial" w:hint="eastAsia"/>
                <w:color w:val="0000FF"/>
                <w:sz w:val="24"/>
                <w:szCs w:val="24"/>
                <w:u w:val="single"/>
                <w:lang w:val="zh-TW"/>
              </w:rPr>
              <w:t>)</w:t>
            </w:r>
          </w:p>
          <w:p w:rsidR="001468B6" w:rsidRPr="00096C9B" w:rsidRDefault="001468B6" w:rsidP="005749D4">
            <w:pPr>
              <w:adjustRightInd w:val="0"/>
              <w:snapToGrid w:val="0"/>
              <w:spacing w:line="380" w:lineRule="exact"/>
              <w:ind w:left="413" w:hangingChars="172" w:hanging="413"/>
              <w:jc w:val="both"/>
              <w:rPr>
                <w:rFonts w:ascii="Arial" w:hAnsi="Arial" w:cs="Arial"/>
                <w:color w:val="0000FF"/>
                <w:sz w:val="24"/>
                <w:szCs w:val="24"/>
                <w:u w:val="single"/>
                <w:lang w:val="zh-TW"/>
              </w:rPr>
            </w:pPr>
          </w:p>
        </w:tc>
        <w:tc>
          <w:tcPr>
            <w:tcW w:w="3816" w:type="dxa"/>
          </w:tcPr>
          <w:p w:rsidR="001468B6" w:rsidRPr="001D5E69" w:rsidRDefault="001468B6" w:rsidP="005749D4">
            <w:pPr>
              <w:adjustRightInd w:val="0"/>
              <w:snapToGrid w:val="0"/>
              <w:spacing w:line="380" w:lineRule="exact"/>
              <w:jc w:val="both"/>
              <w:rPr>
                <w:rFonts w:ascii="Arial" w:hAnsi="Arial" w:cs="Arial"/>
                <w:sz w:val="26"/>
                <w:szCs w:val="26"/>
              </w:rPr>
            </w:pPr>
            <w:r w:rsidRPr="00096C9B">
              <w:rPr>
                <w:rFonts w:ascii="Arial" w:hAnsi="Arial" w:cs="Arial" w:hint="eastAsia"/>
                <w:color w:val="0000FF"/>
                <w:sz w:val="24"/>
                <w:szCs w:val="24"/>
                <w:u w:val="single"/>
                <w:lang w:val="zh-TW"/>
              </w:rPr>
              <w:t>配合主管機關訂定金融機構間資料共享指引，</w:t>
            </w:r>
            <w:proofErr w:type="gramStart"/>
            <w:r w:rsidRPr="00096C9B">
              <w:rPr>
                <w:rFonts w:ascii="Arial" w:hAnsi="Arial" w:cs="Arial" w:hint="eastAsia"/>
                <w:color w:val="0000FF"/>
                <w:sz w:val="24"/>
                <w:szCs w:val="24"/>
                <w:u w:val="single"/>
                <w:lang w:val="zh-TW"/>
              </w:rPr>
              <w:t>爰</w:t>
            </w:r>
            <w:proofErr w:type="gramEnd"/>
            <w:r w:rsidRPr="00096C9B">
              <w:rPr>
                <w:rFonts w:ascii="Arial" w:hAnsi="Arial" w:cs="Arial" w:hint="eastAsia"/>
                <w:color w:val="0000FF"/>
                <w:sz w:val="24"/>
                <w:szCs w:val="24"/>
                <w:u w:val="single"/>
                <w:lang w:val="zh-TW"/>
              </w:rPr>
              <w:t>增訂期貨顧問事業辦理資料共享之相關控管機制。</w:t>
            </w:r>
          </w:p>
        </w:tc>
      </w:tr>
    </w:tbl>
    <w:p w:rsidR="00F25749" w:rsidRPr="001468B6" w:rsidRDefault="00F25749">
      <w:pPr>
        <w:widowControl/>
        <w:rPr>
          <w:rFonts w:ascii="Arial" w:hAnsi="Arial" w:cs="Arial"/>
          <w:b/>
          <w:bCs/>
          <w:szCs w:val="32"/>
        </w:rPr>
      </w:pPr>
    </w:p>
    <w:p w:rsidR="00F25749" w:rsidRDefault="00F25749">
      <w:pPr>
        <w:widowControl/>
        <w:rPr>
          <w:rFonts w:ascii="Arial" w:hAnsi="Arial" w:cs="Arial"/>
          <w:b/>
          <w:bCs/>
          <w:szCs w:val="32"/>
        </w:rPr>
      </w:pPr>
    </w:p>
    <w:sectPr w:rsidR="00F25749" w:rsidSect="001468B6">
      <w:footerReference w:type="even" r:id="rId8"/>
      <w:footerReference w:type="default" r:id="rId9"/>
      <w:pgSz w:w="16838" w:h="11906" w:orient="landscape" w:code="9"/>
      <w:pgMar w:top="567" w:right="851" w:bottom="794" w:left="851" w:header="567" w:footer="510"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CF3" w:rsidRDefault="00AB5CF3" w:rsidP="00682A9D">
      <w:r>
        <w:separator/>
      </w:r>
    </w:p>
  </w:endnote>
  <w:endnote w:type="continuationSeparator" w:id="0">
    <w:p w:rsidR="00AB5CF3" w:rsidRDefault="00AB5CF3" w:rsidP="00682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77" w:rsidRDefault="00615977" w:rsidP="0063281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15977" w:rsidRDefault="00615977" w:rsidP="0063281D">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77" w:rsidRPr="00174746" w:rsidRDefault="00615977" w:rsidP="0063281D">
    <w:pPr>
      <w:pStyle w:val="a5"/>
      <w:rPr>
        <w:rFonts w:ascii="標楷體" w:hAnsi="標楷體"/>
      </w:rPr>
    </w:pPr>
    <w:r>
      <w:rPr>
        <w:rFonts w:ascii="標楷體" w:hAnsi="標楷體" w:hint="eastAsia"/>
      </w:rPr>
      <w:t xml:space="preserve">  </w:t>
    </w:r>
    <w:r w:rsidR="002A6300" w:rsidRPr="006B0A35">
      <w:rPr>
        <w:rFonts w:ascii="標楷體" w:eastAsia="標楷體" w:hAnsi="標楷體" w:hint="eastAsia"/>
      </w:rPr>
      <w:t>1</w:t>
    </w:r>
    <w:r w:rsidR="002A6300" w:rsidRPr="006B0A35">
      <w:rPr>
        <w:rFonts w:ascii="標楷體" w:eastAsia="標楷體" w:hAnsi="標楷體"/>
      </w:rPr>
      <w:t>1</w:t>
    </w:r>
    <w:r w:rsidR="002079B4">
      <w:rPr>
        <w:rFonts w:ascii="標楷體" w:eastAsia="標楷體" w:hAnsi="標楷體" w:hint="eastAsia"/>
      </w:rPr>
      <w:t>1</w:t>
    </w:r>
    <w:r w:rsidR="002A6300" w:rsidRPr="006B0A35">
      <w:rPr>
        <w:rFonts w:ascii="標楷體" w:eastAsia="標楷體" w:hAnsi="標楷體" w:hint="eastAsia"/>
      </w:rPr>
      <w:t>年</w:t>
    </w:r>
    <w:r w:rsidR="00807F27">
      <w:rPr>
        <w:rFonts w:ascii="標楷體" w:eastAsia="標楷體" w:hAnsi="標楷體"/>
      </w:rPr>
      <w:t>3</w:t>
    </w:r>
    <w:r w:rsidR="002A6300" w:rsidRPr="006B0A35">
      <w:rPr>
        <w:rFonts w:ascii="標楷體" w:eastAsia="標楷體" w:hAnsi="標楷體" w:hint="eastAsia"/>
      </w:rPr>
      <w:t>月</w:t>
    </w:r>
    <w:r w:rsidR="002A6300">
      <w:rPr>
        <w:rFonts w:ascii="標楷體" w:eastAsia="標楷體" w:hAnsi="標楷體" w:hint="eastAsia"/>
      </w:rPr>
      <w:t xml:space="preserve"> </w:t>
    </w:r>
    <w:r>
      <w:rPr>
        <w:rFonts w:ascii="標楷體" w:hAnsi="標楷體" w:hint="eastAsia"/>
      </w:rPr>
      <w:t xml:space="preserve">                                 </w:t>
    </w:r>
    <w:r w:rsidR="002A6300">
      <w:rPr>
        <w:rFonts w:ascii="標楷體" w:hAnsi="標楷體" w:hint="eastAsia"/>
      </w:rPr>
      <w:t xml:space="preserve">                         </w:t>
    </w:r>
    <w:r>
      <w:rPr>
        <w:rFonts w:ascii="標楷體" w:hAnsi="標楷體" w:hint="eastAsia"/>
      </w:rPr>
      <w:t xml:space="preserve">                                      </w:t>
    </w:r>
    <w:r w:rsidR="000C03CA">
      <w:rPr>
        <w:rFonts w:ascii="標楷體" w:hAnsi="標楷體" w:hint="eastAsia"/>
      </w:rPr>
      <w:t xml:space="preserve">               </w:t>
    </w:r>
    <w:r w:rsidRPr="00615977">
      <w:rPr>
        <w:rFonts w:ascii="標楷體" w:eastAsia="標楷體" w:hAnsi="標楷體" w:hint="eastAsia"/>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CF3" w:rsidRDefault="00AB5CF3" w:rsidP="00682A9D">
      <w:r>
        <w:separator/>
      </w:r>
    </w:p>
  </w:footnote>
  <w:footnote w:type="continuationSeparator" w:id="0">
    <w:p w:rsidR="00AB5CF3" w:rsidRDefault="00AB5CF3" w:rsidP="00682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1BF"/>
    <w:multiLevelType w:val="hybridMultilevel"/>
    <w:tmpl w:val="6CE64048"/>
    <w:lvl w:ilvl="0" w:tplc="29FC1730">
      <w:start w:val="1"/>
      <w:numFmt w:val="taiwaneseCountingThousand"/>
      <w:suff w:val="nothing"/>
      <w:lvlText w:val="%1、"/>
      <w:lvlJc w:val="left"/>
      <w:pPr>
        <w:ind w:left="480" w:hanging="480"/>
      </w:pPr>
      <w:rPr>
        <w:rFonts w:ascii="標楷體" w:eastAsia="標楷體" w:hint="eastAsia"/>
        <w:color w:val="0000FF"/>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BC6D0D"/>
    <w:multiLevelType w:val="hybridMultilevel"/>
    <w:tmpl w:val="2C66BB1E"/>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F2729EF4">
      <w:start w:val="1"/>
      <w:numFmt w:val="taiwaneseCountingThousand"/>
      <w:lvlText w:val="%3、"/>
      <w:lvlJc w:val="left"/>
      <w:pPr>
        <w:ind w:left="1708" w:hanging="720"/>
      </w:pPr>
      <w:rPr>
        <w:rFonts w:hint="default"/>
      </w:r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 w15:restartNumberingAfterBreak="0">
    <w:nsid w:val="2D7E6A27"/>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902C2B"/>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C56ED2"/>
    <w:multiLevelType w:val="hybridMultilevel"/>
    <w:tmpl w:val="607279C0"/>
    <w:lvl w:ilvl="0" w:tplc="6B98404E">
      <w:start w:val="1"/>
      <w:numFmt w:val="decimal"/>
      <w:lvlText w:val="%1."/>
      <w:lvlJc w:val="left"/>
      <w:pPr>
        <w:ind w:left="290" w:hanging="360"/>
      </w:pPr>
      <w:rPr>
        <w:rFonts w:hint="default"/>
      </w:r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5" w15:restartNumberingAfterBreak="0">
    <w:nsid w:val="33F6136D"/>
    <w:multiLevelType w:val="hybridMultilevel"/>
    <w:tmpl w:val="532883E4"/>
    <w:lvl w:ilvl="0" w:tplc="CBCCDC62">
      <w:start w:val="1"/>
      <w:numFmt w:val="taiwaneseCountingThousand"/>
      <w:lvlText w:val="%1、"/>
      <w:lvlJc w:val="left"/>
      <w:pPr>
        <w:ind w:left="1145" w:hanging="720"/>
      </w:pPr>
      <w:rPr>
        <w:rFonts w:hint="default"/>
        <w:color w:val="auto"/>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15:restartNumberingAfterBreak="0">
    <w:nsid w:val="3BAD18B0"/>
    <w:multiLevelType w:val="hybridMultilevel"/>
    <w:tmpl w:val="0820EF02"/>
    <w:lvl w:ilvl="0" w:tplc="B2562D84">
      <w:start w:val="1"/>
      <w:numFmt w:val="decimal"/>
      <w:lvlText w:val="%1."/>
      <w:lvlJc w:val="left"/>
      <w:pPr>
        <w:tabs>
          <w:tab w:val="num" w:pos="508"/>
        </w:tabs>
        <w:ind w:left="508" w:hanging="480"/>
      </w:pPr>
      <w:rPr>
        <w:color w:val="281EEA"/>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7" w15:restartNumberingAfterBreak="0">
    <w:nsid w:val="3C931AF4"/>
    <w:multiLevelType w:val="hybridMultilevel"/>
    <w:tmpl w:val="9A843242"/>
    <w:lvl w:ilvl="0" w:tplc="DCEAA6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5F657E"/>
    <w:multiLevelType w:val="hybridMultilevel"/>
    <w:tmpl w:val="01149B20"/>
    <w:lvl w:ilvl="0" w:tplc="9D3A29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BAE1A7E"/>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2E5067C"/>
    <w:multiLevelType w:val="hybridMultilevel"/>
    <w:tmpl w:val="A1CE0CAC"/>
    <w:lvl w:ilvl="0" w:tplc="5B14A086">
      <w:start w:val="1"/>
      <w:numFmt w:val="taiwaneseCountingThousand"/>
      <w:lvlText w:val="%1、"/>
      <w:lvlJc w:val="left"/>
      <w:pPr>
        <w:ind w:left="720" w:hanging="720"/>
      </w:pPr>
      <w:rPr>
        <w:rFonts w:hint="default"/>
        <w:color w:val="0000FF"/>
        <w:sz w:val="24"/>
        <w:u w:val="singl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12" w15:restartNumberingAfterBreak="0">
    <w:nsid w:val="79B60BC5"/>
    <w:multiLevelType w:val="hybridMultilevel"/>
    <w:tmpl w:val="4460A040"/>
    <w:lvl w:ilvl="0" w:tplc="37AC0F22">
      <w:start w:val="1"/>
      <w:numFmt w:val="taiwaneseCountingThousand"/>
      <w:suff w:val="nothing"/>
      <w:lvlText w:val="%1、"/>
      <w:lvlJc w:val="left"/>
      <w:pPr>
        <w:ind w:left="480" w:hanging="480"/>
      </w:pPr>
      <w:rPr>
        <w:rFonts w:ascii="標楷體" w:eastAsia="標楷體" w:hint="eastAsia"/>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1"/>
  </w:num>
  <w:num w:numId="3">
    <w:abstractNumId w:val="10"/>
  </w:num>
  <w:num w:numId="4">
    <w:abstractNumId w:val="9"/>
  </w:num>
  <w:num w:numId="5">
    <w:abstractNumId w:val="8"/>
  </w:num>
  <w:num w:numId="6">
    <w:abstractNumId w:val="7"/>
  </w:num>
  <w:num w:numId="7">
    <w:abstractNumId w:val="1"/>
  </w:num>
  <w:num w:numId="8">
    <w:abstractNumId w:val="3"/>
  </w:num>
  <w:num w:numId="9">
    <w:abstractNumId w:val="2"/>
  </w:num>
  <w:num w:numId="10">
    <w:abstractNumId w:val="4"/>
  </w:num>
  <w:num w:numId="11">
    <w:abstractNumId w:val="12"/>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EDF"/>
    <w:rsid w:val="0000074E"/>
    <w:rsid w:val="00001359"/>
    <w:rsid w:val="00005275"/>
    <w:rsid w:val="000145E1"/>
    <w:rsid w:val="00020EC8"/>
    <w:rsid w:val="00040E88"/>
    <w:rsid w:val="00041FF3"/>
    <w:rsid w:val="00046213"/>
    <w:rsid w:val="0004626B"/>
    <w:rsid w:val="0005137E"/>
    <w:rsid w:val="000525CB"/>
    <w:rsid w:val="000546D2"/>
    <w:rsid w:val="00061A7C"/>
    <w:rsid w:val="00066B37"/>
    <w:rsid w:val="00073F10"/>
    <w:rsid w:val="00074E95"/>
    <w:rsid w:val="00083635"/>
    <w:rsid w:val="000862E9"/>
    <w:rsid w:val="00096C9B"/>
    <w:rsid w:val="000977EE"/>
    <w:rsid w:val="000A25CF"/>
    <w:rsid w:val="000B1FCB"/>
    <w:rsid w:val="000C03CA"/>
    <w:rsid w:val="000C2978"/>
    <w:rsid w:val="000C2C67"/>
    <w:rsid w:val="000C4621"/>
    <w:rsid w:val="00106C90"/>
    <w:rsid w:val="0010788C"/>
    <w:rsid w:val="00110F0D"/>
    <w:rsid w:val="0011130A"/>
    <w:rsid w:val="00111E6D"/>
    <w:rsid w:val="00115B09"/>
    <w:rsid w:val="00116EBE"/>
    <w:rsid w:val="0012063D"/>
    <w:rsid w:val="00134BBE"/>
    <w:rsid w:val="00142E21"/>
    <w:rsid w:val="00143201"/>
    <w:rsid w:val="0014334C"/>
    <w:rsid w:val="001468B6"/>
    <w:rsid w:val="001525FC"/>
    <w:rsid w:val="00173A49"/>
    <w:rsid w:val="0018413F"/>
    <w:rsid w:val="001853F7"/>
    <w:rsid w:val="001916BD"/>
    <w:rsid w:val="00196D8A"/>
    <w:rsid w:val="001A0705"/>
    <w:rsid w:val="001A783E"/>
    <w:rsid w:val="001B1F67"/>
    <w:rsid w:val="001B462F"/>
    <w:rsid w:val="001B4E9F"/>
    <w:rsid w:val="001C0AD7"/>
    <w:rsid w:val="001D0023"/>
    <w:rsid w:val="001D0C49"/>
    <w:rsid w:val="001D216B"/>
    <w:rsid w:val="001D3D68"/>
    <w:rsid w:val="001D5E69"/>
    <w:rsid w:val="001E2FE4"/>
    <w:rsid w:val="001E4DAF"/>
    <w:rsid w:val="001E62E3"/>
    <w:rsid w:val="001F23C2"/>
    <w:rsid w:val="001F2A4F"/>
    <w:rsid w:val="0020131A"/>
    <w:rsid w:val="0020156E"/>
    <w:rsid w:val="002019E2"/>
    <w:rsid w:val="0020203D"/>
    <w:rsid w:val="002079B4"/>
    <w:rsid w:val="00216B3B"/>
    <w:rsid w:val="00224554"/>
    <w:rsid w:val="00227E01"/>
    <w:rsid w:val="00237106"/>
    <w:rsid w:val="00240DB8"/>
    <w:rsid w:val="00250F96"/>
    <w:rsid w:val="00252023"/>
    <w:rsid w:val="00262C37"/>
    <w:rsid w:val="0026656E"/>
    <w:rsid w:val="00271377"/>
    <w:rsid w:val="00275FBE"/>
    <w:rsid w:val="00276CB6"/>
    <w:rsid w:val="00280D9B"/>
    <w:rsid w:val="0028415D"/>
    <w:rsid w:val="002851DE"/>
    <w:rsid w:val="002A6300"/>
    <w:rsid w:val="002B0DD1"/>
    <w:rsid w:val="002C50EF"/>
    <w:rsid w:val="002D3056"/>
    <w:rsid w:val="00320596"/>
    <w:rsid w:val="003207A7"/>
    <w:rsid w:val="0033110F"/>
    <w:rsid w:val="00337743"/>
    <w:rsid w:val="003811E2"/>
    <w:rsid w:val="00383538"/>
    <w:rsid w:val="00393BF5"/>
    <w:rsid w:val="003B4BD9"/>
    <w:rsid w:val="003B5648"/>
    <w:rsid w:val="003D262B"/>
    <w:rsid w:val="003E7CC5"/>
    <w:rsid w:val="003E7F80"/>
    <w:rsid w:val="0040203F"/>
    <w:rsid w:val="00420719"/>
    <w:rsid w:val="0042291F"/>
    <w:rsid w:val="00425093"/>
    <w:rsid w:val="004309ED"/>
    <w:rsid w:val="00432C71"/>
    <w:rsid w:val="00433EE5"/>
    <w:rsid w:val="004350E0"/>
    <w:rsid w:val="0044102E"/>
    <w:rsid w:val="00453147"/>
    <w:rsid w:val="0045548B"/>
    <w:rsid w:val="004643A4"/>
    <w:rsid w:val="00470669"/>
    <w:rsid w:val="00474CEE"/>
    <w:rsid w:val="00483283"/>
    <w:rsid w:val="00484ECB"/>
    <w:rsid w:val="00486936"/>
    <w:rsid w:val="0048754B"/>
    <w:rsid w:val="00490FD0"/>
    <w:rsid w:val="004A11D5"/>
    <w:rsid w:val="004A3709"/>
    <w:rsid w:val="004A3B2E"/>
    <w:rsid w:val="004A4F77"/>
    <w:rsid w:val="004C3A74"/>
    <w:rsid w:val="004D3F3E"/>
    <w:rsid w:val="004D4BE9"/>
    <w:rsid w:val="004E0C78"/>
    <w:rsid w:val="004E336F"/>
    <w:rsid w:val="004E4172"/>
    <w:rsid w:val="004E6151"/>
    <w:rsid w:val="004F6943"/>
    <w:rsid w:val="00500137"/>
    <w:rsid w:val="00507972"/>
    <w:rsid w:val="00507B45"/>
    <w:rsid w:val="00512B22"/>
    <w:rsid w:val="005141CC"/>
    <w:rsid w:val="00531728"/>
    <w:rsid w:val="005355E4"/>
    <w:rsid w:val="00546C3A"/>
    <w:rsid w:val="00547EC0"/>
    <w:rsid w:val="00557071"/>
    <w:rsid w:val="00561AB8"/>
    <w:rsid w:val="00576661"/>
    <w:rsid w:val="00580172"/>
    <w:rsid w:val="00583BED"/>
    <w:rsid w:val="00591E1E"/>
    <w:rsid w:val="00596266"/>
    <w:rsid w:val="0059743F"/>
    <w:rsid w:val="005A3827"/>
    <w:rsid w:val="005B63EA"/>
    <w:rsid w:val="005E4F16"/>
    <w:rsid w:val="005E53FD"/>
    <w:rsid w:val="00605FED"/>
    <w:rsid w:val="006077FC"/>
    <w:rsid w:val="00615977"/>
    <w:rsid w:val="0062103D"/>
    <w:rsid w:val="00623F1D"/>
    <w:rsid w:val="0062445E"/>
    <w:rsid w:val="00624964"/>
    <w:rsid w:val="006266CE"/>
    <w:rsid w:val="00642C96"/>
    <w:rsid w:val="00645BCA"/>
    <w:rsid w:val="0065241F"/>
    <w:rsid w:val="00654E46"/>
    <w:rsid w:val="00654FAC"/>
    <w:rsid w:val="00655EDF"/>
    <w:rsid w:val="0066092E"/>
    <w:rsid w:val="006629F6"/>
    <w:rsid w:val="00672662"/>
    <w:rsid w:val="006823DC"/>
    <w:rsid w:val="00682A9D"/>
    <w:rsid w:val="00682BFA"/>
    <w:rsid w:val="00683BEE"/>
    <w:rsid w:val="00687A1E"/>
    <w:rsid w:val="00690DF6"/>
    <w:rsid w:val="006B0A35"/>
    <w:rsid w:val="006B31A9"/>
    <w:rsid w:val="006E073A"/>
    <w:rsid w:val="006F04FA"/>
    <w:rsid w:val="006F1443"/>
    <w:rsid w:val="006F31DE"/>
    <w:rsid w:val="006F4B04"/>
    <w:rsid w:val="00702C7B"/>
    <w:rsid w:val="00705A59"/>
    <w:rsid w:val="007077C7"/>
    <w:rsid w:val="00715F61"/>
    <w:rsid w:val="00737FAC"/>
    <w:rsid w:val="007407AB"/>
    <w:rsid w:val="00760A3C"/>
    <w:rsid w:val="007723B3"/>
    <w:rsid w:val="00784F40"/>
    <w:rsid w:val="0079060E"/>
    <w:rsid w:val="007A7813"/>
    <w:rsid w:val="007B3C23"/>
    <w:rsid w:val="007D1595"/>
    <w:rsid w:val="007D1E84"/>
    <w:rsid w:val="007F0BBE"/>
    <w:rsid w:val="007F5A3D"/>
    <w:rsid w:val="00800BCE"/>
    <w:rsid w:val="00802882"/>
    <w:rsid w:val="00805FA2"/>
    <w:rsid w:val="00806AD6"/>
    <w:rsid w:val="00807F27"/>
    <w:rsid w:val="00812C13"/>
    <w:rsid w:val="008149D0"/>
    <w:rsid w:val="008178BD"/>
    <w:rsid w:val="00817D0A"/>
    <w:rsid w:val="00820315"/>
    <w:rsid w:val="00824A6E"/>
    <w:rsid w:val="008262EE"/>
    <w:rsid w:val="00843F08"/>
    <w:rsid w:val="0084748B"/>
    <w:rsid w:val="00852561"/>
    <w:rsid w:val="00852B30"/>
    <w:rsid w:val="00860991"/>
    <w:rsid w:val="00860F18"/>
    <w:rsid w:val="00870B93"/>
    <w:rsid w:val="00870C0B"/>
    <w:rsid w:val="00871905"/>
    <w:rsid w:val="0087628A"/>
    <w:rsid w:val="00880015"/>
    <w:rsid w:val="0088259B"/>
    <w:rsid w:val="00883934"/>
    <w:rsid w:val="00885610"/>
    <w:rsid w:val="008B1D01"/>
    <w:rsid w:val="008C0DA7"/>
    <w:rsid w:val="008C30F8"/>
    <w:rsid w:val="008D0133"/>
    <w:rsid w:val="008E23B7"/>
    <w:rsid w:val="008F3210"/>
    <w:rsid w:val="008F58AB"/>
    <w:rsid w:val="00900B92"/>
    <w:rsid w:val="00907C70"/>
    <w:rsid w:val="00933BE7"/>
    <w:rsid w:val="00955D78"/>
    <w:rsid w:val="00962BF1"/>
    <w:rsid w:val="009671EE"/>
    <w:rsid w:val="00967387"/>
    <w:rsid w:val="00974DB1"/>
    <w:rsid w:val="0098526E"/>
    <w:rsid w:val="00991473"/>
    <w:rsid w:val="009A3B8B"/>
    <w:rsid w:val="009A66A1"/>
    <w:rsid w:val="009B2A5F"/>
    <w:rsid w:val="009B683E"/>
    <w:rsid w:val="009C0CDB"/>
    <w:rsid w:val="009C2298"/>
    <w:rsid w:val="009E6C23"/>
    <w:rsid w:val="009F0279"/>
    <w:rsid w:val="00A2224B"/>
    <w:rsid w:val="00A23FE9"/>
    <w:rsid w:val="00A30B16"/>
    <w:rsid w:val="00A33A18"/>
    <w:rsid w:val="00A352B8"/>
    <w:rsid w:val="00A3765B"/>
    <w:rsid w:val="00A45007"/>
    <w:rsid w:val="00A55A24"/>
    <w:rsid w:val="00A5779F"/>
    <w:rsid w:val="00A61B60"/>
    <w:rsid w:val="00A737C5"/>
    <w:rsid w:val="00A7591C"/>
    <w:rsid w:val="00A85F20"/>
    <w:rsid w:val="00AB5CF3"/>
    <w:rsid w:val="00AB63A9"/>
    <w:rsid w:val="00AC4167"/>
    <w:rsid w:val="00AD1A1A"/>
    <w:rsid w:val="00AD25E4"/>
    <w:rsid w:val="00AD32E7"/>
    <w:rsid w:val="00AD3DDD"/>
    <w:rsid w:val="00AD5F7F"/>
    <w:rsid w:val="00AE009E"/>
    <w:rsid w:val="00AE6655"/>
    <w:rsid w:val="00AF0697"/>
    <w:rsid w:val="00AF0ABC"/>
    <w:rsid w:val="00AF1C89"/>
    <w:rsid w:val="00AF424C"/>
    <w:rsid w:val="00AF7A89"/>
    <w:rsid w:val="00B021FA"/>
    <w:rsid w:val="00B10DC1"/>
    <w:rsid w:val="00B17CDD"/>
    <w:rsid w:val="00B26C6D"/>
    <w:rsid w:val="00B2723B"/>
    <w:rsid w:val="00B35B30"/>
    <w:rsid w:val="00B41F11"/>
    <w:rsid w:val="00B43B73"/>
    <w:rsid w:val="00B451BE"/>
    <w:rsid w:val="00B45651"/>
    <w:rsid w:val="00B51197"/>
    <w:rsid w:val="00B72D63"/>
    <w:rsid w:val="00B812EB"/>
    <w:rsid w:val="00B84DF2"/>
    <w:rsid w:val="00B92848"/>
    <w:rsid w:val="00BB0E76"/>
    <w:rsid w:val="00BB0EB0"/>
    <w:rsid w:val="00BC41BD"/>
    <w:rsid w:val="00BF2483"/>
    <w:rsid w:val="00C115AC"/>
    <w:rsid w:val="00C11D79"/>
    <w:rsid w:val="00C15B71"/>
    <w:rsid w:val="00C21E58"/>
    <w:rsid w:val="00C27ABE"/>
    <w:rsid w:val="00C27C9D"/>
    <w:rsid w:val="00C30146"/>
    <w:rsid w:val="00C455A4"/>
    <w:rsid w:val="00C51E7A"/>
    <w:rsid w:val="00C54072"/>
    <w:rsid w:val="00C6626B"/>
    <w:rsid w:val="00C7293C"/>
    <w:rsid w:val="00C822BF"/>
    <w:rsid w:val="00C93657"/>
    <w:rsid w:val="00CA011F"/>
    <w:rsid w:val="00CA5AE2"/>
    <w:rsid w:val="00CB0507"/>
    <w:rsid w:val="00CB2A11"/>
    <w:rsid w:val="00CB5B0B"/>
    <w:rsid w:val="00CD1691"/>
    <w:rsid w:val="00CD770B"/>
    <w:rsid w:val="00CE4BBB"/>
    <w:rsid w:val="00CF1C1E"/>
    <w:rsid w:val="00D076F8"/>
    <w:rsid w:val="00D106D7"/>
    <w:rsid w:val="00D11FFC"/>
    <w:rsid w:val="00D13865"/>
    <w:rsid w:val="00D160F5"/>
    <w:rsid w:val="00D36DC4"/>
    <w:rsid w:val="00D400B3"/>
    <w:rsid w:val="00D45690"/>
    <w:rsid w:val="00D50A8C"/>
    <w:rsid w:val="00D528B5"/>
    <w:rsid w:val="00D564AD"/>
    <w:rsid w:val="00D7376C"/>
    <w:rsid w:val="00D74DF7"/>
    <w:rsid w:val="00D75F4F"/>
    <w:rsid w:val="00D81A85"/>
    <w:rsid w:val="00D87DAA"/>
    <w:rsid w:val="00D90DAC"/>
    <w:rsid w:val="00D931EE"/>
    <w:rsid w:val="00D94578"/>
    <w:rsid w:val="00DA5148"/>
    <w:rsid w:val="00DB01B5"/>
    <w:rsid w:val="00DD13A6"/>
    <w:rsid w:val="00DD7934"/>
    <w:rsid w:val="00DD7980"/>
    <w:rsid w:val="00DE1C47"/>
    <w:rsid w:val="00DF278D"/>
    <w:rsid w:val="00DF3270"/>
    <w:rsid w:val="00DF5D11"/>
    <w:rsid w:val="00DF748B"/>
    <w:rsid w:val="00E0072F"/>
    <w:rsid w:val="00E020E5"/>
    <w:rsid w:val="00E1207E"/>
    <w:rsid w:val="00E13EAD"/>
    <w:rsid w:val="00E20AE8"/>
    <w:rsid w:val="00E2244F"/>
    <w:rsid w:val="00E2755A"/>
    <w:rsid w:val="00E420B5"/>
    <w:rsid w:val="00E454C2"/>
    <w:rsid w:val="00E47A8B"/>
    <w:rsid w:val="00E520D6"/>
    <w:rsid w:val="00E52A8A"/>
    <w:rsid w:val="00E56414"/>
    <w:rsid w:val="00E6142A"/>
    <w:rsid w:val="00E61966"/>
    <w:rsid w:val="00E73FAA"/>
    <w:rsid w:val="00E754B1"/>
    <w:rsid w:val="00E95942"/>
    <w:rsid w:val="00EA07DD"/>
    <w:rsid w:val="00EA613D"/>
    <w:rsid w:val="00EB4E20"/>
    <w:rsid w:val="00EB7B84"/>
    <w:rsid w:val="00EF0F0F"/>
    <w:rsid w:val="00F07E16"/>
    <w:rsid w:val="00F12681"/>
    <w:rsid w:val="00F23619"/>
    <w:rsid w:val="00F242DC"/>
    <w:rsid w:val="00F25749"/>
    <w:rsid w:val="00F33286"/>
    <w:rsid w:val="00F41197"/>
    <w:rsid w:val="00F43E0B"/>
    <w:rsid w:val="00F4481D"/>
    <w:rsid w:val="00F47599"/>
    <w:rsid w:val="00F504C0"/>
    <w:rsid w:val="00F65CAF"/>
    <w:rsid w:val="00F71738"/>
    <w:rsid w:val="00F71CB1"/>
    <w:rsid w:val="00F74337"/>
    <w:rsid w:val="00F77FCD"/>
    <w:rsid w:val="00F810DF"/>
    <w:rsid w:val="00FA3433"/>
    <w:rsid w:val="00FA6350"/>
    <w:rsid w:val="00FA6706"/>
    <w:rsid w:val="00FA6995"/>
    <w:rsid w:val="00FB0740"/>
    <w:rsid w:val="00FB3DEB"/>
    <w:rsid w:val="00FB4114"/>
    <w:rsid w:val="00FC18C0"/>
    <w:rsid w:val="00FD2DE0"/>
    <w:rsid w:val="00FD42E1"/>
    <w:rsid w:val="00FE14FB"/>
    <w:rsid w:val="00FE23A1"/>
    <w:rsid w:val="00FE43CB"/>
    <w:rsid w:val="00FF5A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C71F0"/>
  <w15:docId w15:val="{9BB3EC1A-9615-4055-B065-BD160AE3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A9D"/>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682A9D"/>
    <w:rPr>
      <w:sz w:val="20"/>
      <w:szCs w:val="20"/>
    </w:rPr>
  </w:style>
  <w:style w:type="paragraph" w:styleId="a5">
    <w:name w:val="footer"/>
    <w:basedOn w:val="a"/>
    <w:link w:val="a6"/>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682A9D"/>
    <w:rPr>
      <w:sz w:val="20"/>
      <w:szCs w:val="20"/>
    </w:rPr>
  </w:style>
  <w:style w:type="character" w:styleId="a7">
    <w:name w:val="page number"/>
    <w:basedOn w:val="a0"/>
    <w:rsid w:val="00615977"/>
  </w:style>
  <w:style w:type="paragraph" w:styleId="a8">
    <w:name w:val="List Paragraph"/>
    <w:basedOn w:val="a"/>
    <w:uiPriority w:val="34"/>
    <w:qFormat/>
    <w:rsid w:val="0020203D"/>
    <w:pPr>
      <w:ind w:leftChars="200" w:left="480"/>
    </w:pPr>
  </w:style>
  <w:style w:type="paragraph" w:styleId="a9">
    <w:name w:val="Balloon Text"/>
    <w:basedOn w:val="a"/>
    <w:link w:val="aa"/>
    <w:uiPriority w:val="99"/>
    <w:semiHidden/>
    <w:unhideWhenUsed/>
    <w:rsid w:val="001A783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A783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4102E"/>
    <w:rPr>
      <w:sz w:val="18"/>
      <w:szCs w:val="18"/>
    </w:rPr>
  </w:style>
  <w:style w:type="paragraph" w:styleId="ac">
    <w:name w:val="annotation text"/>
    <w:basedOn w:val="a"/>
    <w:link w:val="ad"/>
    <w:uiPriority w:val="99"/>
    <w:semiHidden/>
    <w:unhideWhenUsed/>
    <w:rsid w:val="0044102E"/>
  </w:style>
  <w:style w:type="character" w:customStyle="1" w:styleId="ad">
    <w:name w:val="註解文字 字元"/>
    <w:basedOn w:val="a0"/>
    <w:link w:val="ac"/>
    <w:uiPriority w:val="99"/>
    <w:semiHidden/>
    <w:rsid w:val="0044102E"/>
    <w:rPr>
      <w:rFonts w:ascii="Times New Roman" w:eastAsia="標楷體" w:hAnsi="Times New Roman" w:cs="Times New Roman"/>
      <w:sz w:val="28"/>
      <w:szCs w:val="20"/>
    </w:rPr>
  </w:style>
  <w:style w:type="paragraph" w:styleId="ae">
    <w:name w:val="annotation subject"/>
    <w:basedOn w:val="ac"/>
    <w:next w:val="ac"/>
    <w:link w:val="af"/>
    <w:uiPriority w:val="99"/>
    <w:semiHidden/>
    <w:unhideWhenUsed/>
    <w:rsid w:val="0044102E"/>
    <w:rPr>
      <w:b/>
      <w:bCs/>
    </w:rPr>
  </w:style>
  <w:style w:type="character" w:customStyle="1" w:styleId="af">
    <w:name w:val="註解主旨 字元"/>
    <w:basedOn w:val="ad"/>
    <w:link w:val="ae"/>
    <w:uiPriority w:val="99"/>
    <w:semiHidden/>
    <w:rsid w:val="0044102E"/>
    <w:rPr>
      <w:rFonts w:ascii="Times New Roman" w:eastAsia="標楷體" w:hAnsi="Times New Roman" w:cs="Times New Roman"/>
      <w:b/>
      <w:bCs/>
      <w:sz w:val="28"/>
      <w:szCs w:val="20"/>
    </w:rPr>
  </w:style>
  <w:style w:type="paragraph" w:styleId="af0">
    <w:name w:val="footnote text"/>
    <w:basedOn w:val="a"/>
    <w:link w:val="af1"/>
    <w:uiPriority w:val="99"/>
    <w:semiHidden/>
    <w:unhideWhenUsed/>
    <w:rsid w:val="00E520D6"/>
    <w:pPr>
      <w:snapToGrid w:val="0"/>
    </w:pPr>
    <w:rPr>
      <w:sz w:val="20"/>
    </w:rPr>
  </w:style>
  <w:style w:type="character" w:customStyle="1" w:styleId="af1">
    <w:name w:val="註腳文字 字元"/>
    <w:basedOn w:val="a0"/>
    <w:link w:val="af0"/>
    <w:uiPriority w:val="99"/>
    <w:semiHidden/>
    <w:rsid w:val="00E520D6"/>
    <w:rPr>
      <w:rFonts w:ascii="Times New Roman" w:eastAsia="標楷體" w:hAnsi="Times New Roman" w:cs="Times New Roman"/>
      <w:sz w:val="20"/>
      <w:szCs w:val="20"/>
    </w:rPr>
  </w:style>
  <w:style w:type="character" w:styleId="af2">
    <w:name w:val="footnote reference"/>
    <w:basedOn w:val="a0"/>
    <w:uiPriority w:val="99"/>
    <w:semiHidden/>
    <w:unhideWhenUsed/>
    <w:rsid w:val="00E520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F0E50-F350-44D6-AA95-962052E89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7</Pages>
  <Words>446</Words>
  <Characters>2545</Characters>
  <Application>Microsoft Office Word</Application>
  <DocSecurity>0</DocSecurity>
  <Lines>21</Lines>
  <Paragraphs>5</Paragraphs>
  <ScaleCrop>false</ScaleCrop>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沈素吟</dc:creator>
  <cp:lastModifiedBy>沈素吟</cp:lastModifiedBy>
  <cp:revision>44</cp:revision>
  <cp:lastPrinted>2022-03-30T08:26:00Z</cp:lastPrinted>
  <dcterms:created xsi:type="dcterms:W3CDTF">2022-03-08T01:42:00Z</dcterms:created>
  <dcterms:modified xsi:type="dcterms:W3CDTF">2022-04-21T00:51:00Z</dcterms:modified>
</cp:coreProperties>
</file>