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3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rsidTr="007D3DAF">
        <w:trPr>
          <w:tblHeader/>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rsidTr="007D3DAF">
        <w:trPr>
          <w:tblHeader/>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7D3DAF">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Default="00C37EB5" w:rsidP="00C37EB5">
            <w:pPr>
              <w:snapToGrid w:val="0"/>
              <w:spacing w:line="420" w:lineRule="exact"/>
              <w:ind w:left="28" w:hanging="28"/>
              <w:jc w:val="both"/>
              <w:rPr>
                <w:rFonts w:ascii="Arial" w:eastAsia="標楷體" w:hAnsi="Arial" w:cs="Arial"/>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Default="007D3DAF" w:rsidP="00C37EB5">
            <w:pPr>
              <w:snapToGrid w:val="0"/>
              <w:spacing w:line="420" w:lineRule="exact"/>
              <w:ind w:left="28" w:hanging="28"/>
              <w:jc w:val="both"/>
              <w:rPr>
                <w:rFonts w:ascii="Arial" w:eastAsia="標楷體" w:hAnsi="Arial" w:cs="Arial"/>
              </w:rPr>
            </w:pPr>
          </w:p>
          <w:p w:rsidR="007D3DAF" w:rsidRPr="00C37EB5" w:rsidRDefault="007D3DAF" w:rsidP="007D3DAF">
            <w:pPr>
              <w:snapToGrid w:val="0"/>
              <w:spacing w:line="420" w:lineRule="exact"/>
              <w:ind w:left="28" w:hanging="28"/>
              <w:jc w:val="both"/>
              <w:rPr>
                <w:rFonts w:ascii="Arial" w:eastAsia="標楷體" w:hAnsi="Arial" w:cs="Arial"/>
              </w:rPr>
            </w:pPr>
            <w:r w:rsidRPr="00C37EB5">
              <w:rPr>
                <w:rFonts w:ascii="Arial" w:eastAsia="標楷體" w:hAnsi="Arial" w:cs="Arial"/>
              </w:rPr>
              <w:lastRenderedPageBreak/>
              <w:t>委任契約簽訂作業</w:t>
            </w:r>
          </w:p>
          <w:p w:rsidR="007D3DAF" w:rsidRDefault="007D3DAF" w:rsidP="007D3DAF">
            <w:pPr>
              <w:snapToGrid w:val="0"/>
              <w:spacing w:line="420" w:lineRule="exact"/>
              <w:ind w:left="28" w:hanging="28"/>
              <w:jc w:val="both"/>
              <w:rPr>
                <w:rFonts w:ascii="Arial" w:eastAsia="標楷體" w:hAnsi="Arial" w:cs="Arial"/>
              </w:rPr>
            </w:pPr>
            <w:r>
              <w:rPr>
                <w:rFonts w:ascii="Arial" w:eastAsia="標楷體" w:hAnsi="Arial" w:cs="Arial" w:hint="eastAsia"/>
              </w:rPr>
              <w:t>(</w:t>
            </w:r>
            <w:r w:rsidRPr="00C37EB5">
              <w:rPr>
                <w:rFonts w:ascii="Arial" w:eastAsia="標楷體" w:hAnsi="Arial" w:cs="Arial"/>
              </w:rPr>
              <w:t>含金融消費者保護之管理</w:t>
            </w:r>
            <w:r>
              <w:rPr>
                <w:rFonts w:ascii="Arial" w:eastAsia="標楷體" w:hAnsi="Arial" w:cs="Arial" w:hint="eastAsia"/>
              </w:rPr>
              <w:t>)</w:t>
            </w:r>
          </w:p>
          <w:p w:rsidR="007D3DAF" w:rsidRPr="007D3DAF" w:rsidRDefault="007D3DAF" w:rsidP="00C37EB5">
            <w:pPr>
              <w:snapToGrid w:val="0"/>
              <w:spacing w:line="420" w:lineRule="exact"/>
              <w:ind w:left="28" w:hanging="28"/>
              <w:jc w:val="both"/>
              <w:rPr>
                <w:rFonts w:ascii="Arial" w:eastAsia="標楷體" w:hAnsi="Arial" w:cs="Arial"/>
              </w:rPr>
            </w:pP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lastRenderedPageBreak/>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7D3DAF" w:rsidRPr="007D3DAF" w:rsidRDefault="007D3DAF" w:rsidP="007D3DAF">
            <w:pPr>
              <w:snapToGrid w:val="0"/>
              <w:spacing w:line="420" w:lineRule="exact"/>
              <w:ind w:left="633" w:hanging="406"/>
              <w:jc w:val="both"/>
              <w:rPr>
                <w:rFonts w:ascii="Arial" w:eastAsia="標楷體" w:hAnsi="Arial" w:cs="Arial"/>
                <w:spacing w:val="-2"/>
                <w:szCs w:val="24"/>
              </w:rPr>
            </w:pPr>
            <w:r w:rsidRPr="007D3DAF">
              <w:rPr>
                <w:rFonts w:ascii="Arial" w:eastAsia="標楷體" w:hAnsi="Arial" w:cs="Arial"/>
                <w:spacing w:val="-2"/>
                <w:szCs w:val="24"/>
              </w:rPr>
              <w:t>(</w:t>
            </w:r>
            <w:r w:rsidRPr="007D3DAF">
              <w:rPr>
                <w:rFonts w:ascii="Arial" w:eastAsia="標楷體" w:hAnsi="標楷體" w:cs="Arial"/>
                <w:spacing w:val="-2"/>
                <w:szCs w:val="24"/>
              </w:rPr>
              <w:t>二</w:t>
            </w:r>
            <w:r w:rsidRPr="007D3DAF">
              <w:rPr>
                <w:rFonts w:ascii="Arial" w:eastAsia="標楷體" w:hAnsi="Arial" w:cs="Arial"/>
                <w:spacing w:val="-2"/>
                <w:szCs w:val="24"/>
              </w:rPr>
              <w:t>)</w:t>
            </w:r>
            <w:r w:rsidR="008D2A17" w:rsidRPr="007D5F5D">
              <w:rPr>
                <w:rFonts w:ascii="Arial" w:eastAsia="標楷體" w:hAnsi="標楷體" w:cs="Arial"/>
                <w:szCs w:val="28"/>
              </w:rPr>
              <w:t>是否</w:t>
            </w:r>
            <w:r w:rsidR="008D2A17" w:rsidRPr="007D5F5D">
              <w:rPr>
                <w:rFonts w:ascii="標楷體" w:eastAsia="標楷體" w:hAnsi="標楷體" w:hint="eastAsia"/>
                <w:szCs w:val="24"/>
              </w:rPr>
              <w:t>對</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資料之蒐集、處理及利用，向</w:t>
            </w:r>
            <w:r w:rsidR="008D2A17" w:rsidRPr="007D5F5D">
              <w:rPr>
                <w:rFonts w:ascii="標楷體" w:eastAsia="標楷體" w:hAnsi="標楷體" w:cs="Arial"/>
                <w:szCs w:val="28"/>
              </w:rPr>
              <w:t>委任人</w:t>
            </w:r>
            <w:r w:rsidR="008D2A17" w:rsidRPr="007D5F5D">
              <w:rPr>
                <w:rFonts w:ascii="標楷體" w:eastAsia="標楷體" w:hAnsi="標楷體" w:hint="eastAsia"/>
                <w:szCs w:val="24"/>
              </w:rPr>
              <w:t>充分說明個人資料保護之相關權利，以及拒絕同意可能之不利益，且</w:t>
            </w:r>
            <w:r w:rsidR="008D2A17" w:rsidRPr="007D5F5D">
              <w:rPr>
                <w:rFonts w:ascii="Arial" w:eastAsia="標楷體" w:hAnsi="標楷體" w:cs="Arial"/>
                <w:spacing w:val="-2"/>
                <w:szCs w:val="28"/>
              </w:rPr>
              <w:t>是否由登記合格之業務員本於誠實信用原則，以委任人能充分瞭解之</w:t>
            </w:r>
            <w:r w:rsidR="008D2A17" w:rsidRPr="007D5F5D">
              <w:rPr>
                <w:rFonts w:ascii="Arial" w:eastAsia="標楷體" w:hAnsi="Arial" w:cs="Arial" w:hint="eastAsia"/>
                <w:szCs w:val="28"/>
              </w:rPr>
              <w:t>文字或其他</w:t>
            </w:r>
            <w:r w:rsidR="008D2A17" w:rsidRPr="007D5F5D">
              <w:rPr>
                <w:rFonts w:ascii="Arial" w:eastAsia="標楷體" w:hAnsi="標楷體" w:cs="Arial"/>
                <w:spacing w:val="-2"/>
                <w:szCs w:val="28"/>
              </w:rPr>
              <w:t>方式告</w:t>
            </w:r>
            <w:r w:rsidR="008D2A17" w:rsidRPr="00C37EB5">
              <w:rPr>
                <w:rFonts w:ascii="Arial" w:eastAsia="標楷體" w:hAnsi="標楷體" w:cs="Arial"/>
                <w:spacing w:val="-2"/>
                <w:szCs w:val="28"/>
              </w:rPr>
              <w:t>知並說明期貨顧問委任契約之重要內容</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即「</w:t>
            </w:r>
            <w:r w:rsidR="008D2A17" w:rsidRPr="00C37EB5">
              <w:rPr>
                <w:rFonts w:ascii="Arial" w:eastAsia="標楷體" w:hAnsi="Arial" w:cs="Arial"/>
                <w:spacing w:val="-2"/>
                <w:szCs w:val="28"/>
              </w:rPr>
              <w:t>CA-21100</w:t>
            </w:r>
            <w:r w:rsidR="008D2A17" w:rsidRPr="00C37EB5">
              <w:rPr>
                <w:rFonts w:ascii="Arial" w:eastAsia="標楷體" w:hAnsi="標楷體" w:cs="Arial"/>
                <w:spacing w:val="-2"/>
                <w:szCs w:val="28"/>
              </w:rPr>
              <w:t>委任契約之簽訂</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含金融消費者保護之管理</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」項下作業程序及控制重點二</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一</w:t>
            </w:r>
            <w:r w:rsidR="008D2A17" w:rsidRPr="00C37EB5">
              <w:rPr>
                <w:rFonts w:ascii="Arial" w:eastAsia="標楷體" w:hAnsi="Arial" w:cs="Arial"/>
                <w:spacing w:val="-2"/>
                <w:szCs w:val="28"/>
              </w:rPr>
              <w:t>)</w:t>
            </w:r>
            <w:r w:rsidR="008D2A17" w:rsidRPr="00C37EB5">
              <w:rPr>
                <w:rFonts w:ascii="Arial" w:eastAsia="標楷體" w:hAnsi="標楷體" w:cs="Arial"/>
                <w:spacing w:val="-2"/>
                <w:szCs w:val="28"/>
              </w:rPr>
              <w:t>所列重要內容，以下同</w:t>
            </w:r>
            <w:r w:rsidR="008D2A17">
              <w:rPr>
                <w:rFonts w:ascii="Arial" w:eastAsia="標楷體" w:hAnsi="標楷體" w:cs="Arial" w:hint="eastAsia"/>
                <w:spacing w:val="-2"/>
                <w:szCs w:val="28"/>
              </w:rPr>
              <w:t>)</w:t>
            </w:r>
            <w:r w:rsidR="008D2A17" w:rsidRPr="00C37EB5">
              <w:rPr>
                <w:rFonts w:ascii="Arial" w:eastAsia="標楷體" w:hAnsi="標楷體" w:cs="Arial"/>
                <w:spacing w:val="-2"/>
                <w:szCs w:val="28"/>
              </w:rPr>
              <w:t>及各種期貨商品之性質、交易條件與可能之風險。</w:t>
            </w:r>
          </w:p>
          <w:p w:rsidR="007D3DAF" w:rsidRPr="008D2A17" w:rsidRDefault="007D3DAF" w:rsidP="007D3DAF">
            <w:pPr>
              <w:snapToGrid w:val="0"/>
              <w:spacing w:line="420" w:lineRule="exact"/>
              <w:ind w:left="633" w:hanging="406"/>
              <w:jc w:val="both"/>
              <w:rPr>
                <w:rFonts w:ascii="Arial" w:eastAsia="標楷體" w:hAnsi="Arial" w:cs="Arial"/>
                <w:szCs w:val="24"/>
              </w:rPr>
            </w:pPr>
            <w:r w:rsidRPr="008D2A17">
              <w:rPr>
                <w:rFonts w:ascii="Arial" w:eastAsia="標楷體" w:hAnsi="Arial" w:cs="Arial" w:hint="eastAsia"/>
                <w:spacing w:val="-2"/>
                <w:szCs w:val="24"/>
              </w:rPr>
              <w:t>(</w:t>
            </w:r>
            <w:r w:rsidRPr="008D2A17">
              <w:rPr>
                <w:rFonts w:ascii="Arial" w:eastAsia="標楷體" w:hAnsi="Arial" w:cs="Arial" w:hint="eastAsia"/>
                <w:spacing w:val="-2"/>
                <w:szCs w:val="24"/>
              </w:rPr>
              <w:t>三</w:t>
            </w:r>
            <w:r w:rsidRPr="008D2A17">
              <w:rPr>
                <w:rFonts w:ascii="Arial" w:eastAsia="標楷體" w:hAnsi="Arial" w:cs="Arial" w:hint="eastAsia"/>
                <w:spacing w:val="-2"/>
                <w:szCs w:val="24"/>
              </w:rPr>
              <w:t>)</w:t>
            </w:r>
            <w:r w:rsidRPr="008D2A17">
              <w:rPr>
                <w:rFonts w:ascii="Arial" w:eastAsia="標楷體" w:hAnsi="標楷體" w:cs="Arial"/>
                <w:szCs w:val="24"/>
              </w:rPr>
              <w:t>以</w:t>
            </w:r>
            <w:r w:rsidRPr="008D2A17">
              <w:rPr>
                <w:rFonts w:ascii="Arial" w:eastAsia="標楷體" w:hAnsi="標楷體"/>
                <w:szCs w:val="24"/>
              </w:rPr>
              <w:t>憑證機構所簽發之電子簽章</w:t>
            </w:r>
            <w:r w:rsidRPr="008D2A17">
              <w:rPr>
                <w:rFonts w:ascii="Arial" w:eastAsia="標楷體" w:hAnsi="標楷體" w:hint="eastAsia"/>
                <w:szCs w:val="24"/>
              </w:rPr>
              <w:t>(</w:t>
            </w:r>
            <w:r w:rsidRPr="008D2A17">
              <w:rPr>
                <w:rFonts w:ascii="Arial" w:eastAsia="標楷體" w:hAnsi="標楷體" w:hint="eastAsia"/>
                <w:szCs w:val="24"/>
              </w:rPr>
              <w:t>如</w:t>
            </w:r>
            <w:r w:rsidRPr="008D2A17">
              <w:rPr>
                <w:rFonts w:ascii="Arial" w:eastAsia="標楷體" w:hAnsi="標楷體" w:hint="eastAsia"/>
                <w:szCs w:val="24"/>
              </w:rPr>
              <w:t>CA</w:t>
            </w:r>
            <w:r w:rsidRPr="008D2A17">
              <w:rPr>
                <w:rFonts w:ascii="Arial" w:eastAsia="標楷體" w:hAnsi="標楷體" w:hint="eastAsia"/>
                <w:szCs w:val="24"/>
              </w:rPr>
              <w:t>認證</w:t>
            </w:r>
            <w:r w:rsidRPr="008D2A17">
              <w:rPr>
                <w:rFonts w:ascii="Arial" w:eastAsia="標楷體" w:hAnsi="標楷體" w:hint="eastAsia"/>
                <w:szCs w:val="24"/>
              </w:rPr>
              <w:t>)</w:t>
            </w:r>
            <w:r w:rsidRPr="008D2A17">
              <w:rPr>
                <w:rFonts w:ascii="Arial" w:eastAsia="標楷體" w:hAnsi="標楷體"/>
                <w:szCs w:val="24"/>
              </w:rPr>
              <w:t>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Arial" w:cs="Arial" w:hint="eastAsia"/>
                <w:spacing w:val="-2"/>
                <w:szCs w:val="24"/>
              </w:rPr>
              <w:t>是否</w:t>
            </w:r>
            <w:r w:rsidRPr="008D2A17">
              <w:rPr>
                <w:rFonts w:ascii="Arial" w:eastAsia="標楷體" w:hAnsi="標楷體" w:cs="Arial"/>
                <w:szCs w:val="24"/>
              </w:rPr>
              <w:t>於</w:t>
            </w:r>
            <w:r w:rsidRPr="008D2A17">
              <w:rPr>
                <w:rFonts w:ascii="Arial" w:eastAsia="標楷體" w:hAnsi="標楷體" w:cs="Arial" w:hint="eastAsia"/>
                <w:szCs w:val="24"/>
              </w:rPr>
              <w:t>公司</w:t>
            </w:r>
            <w:r w:rsidRPr="008D2A17">
              <w:rPr>
                <w:rFonts w:ascii="Arial" w:eastAsia="標楷體" w:hAnsi="標楷體" w:cs="Arial"/>
                <w:szCs w:val="24"/>
              </w:rPr>
              <w:t>網頁上告知並說明期貨顧問委任契約之重要內容</w:t>
            </w:r>
            <w:r w:rsidRPr="008D2A17">
              <w:rPr>
                <w:rFonts w:ascii="Arial" w:eastAsia="標楷體" w:hAnsi="Arial" w:cs="Arial"/>
                <w:szCs w:val="24"/>
              </w:rPr>
              <w:t>(</w:t>
            </w:r>
            <w:r w:rsidRPr="008D2A17">
              <w:rPr>
                <w:rFonts w:ascii="Arial" w:eastAsia="標楷體" w:hAnsi="標楷體" w:cs="Arial"/>
                <w:szCs w:val="24"/>
              </w:rPr>
              <w:t>即本作業程序及控制重點二</w:t>
            </w:r>
            <w:r w:rsidRPr="008D2A17">
              <w:rPr>
                <w:rFonts w:ascii="Arial" w:eastAsia="標楷體" w:hAnsi="Arial" w:cs="Arial"/>
                <w:szCs w:val="24"/>
              </w:rPr>
              <w:t>(</w:t>
            </w:r>
            <w:r w:rsidRPr="008D2A17">
              <w:rPr>
                <w:rFonts w:ascii="Arial" w:eastAsia="標楷體" w:hAnsi="標楷體" w:cs="Arial"/>
                <w:szCs w:val="24"/>
              </w:rPr>
              <w:t>一</w:t>
            </w:r>
            <w:r w:rsidRPr="008D2A17">
              <w:rPr>
                <w:rFonts w:ascii="Arial" w:eastAsia="標楷體" w:hAnsi="Arial" w:cs="Arial"/>
                <w:szCs w:val="24"/>
              </w:rPr>
              <w:t>)</w:t>
            </w:r>
            <w:r w:rsidRPr="008D2A17">
              <w:rPr>
                <w:rFonts w:ascii="Arial" w:eastAsia="標楷體" w:hAnsi="標楷體" w:cs="Arial"/>
                <w:szCs w:val="24"/>
              </w:rPr>
              <w:t>所列重要內容</w:t>
            </w:r>
            <w:r w:rsidRPr="008D2A17">
              <w:rPr>
                <w:rFonts w:ascii="Arial" w:eastAsia="標楷體" w:hAnsi="Arial" w:cs="Arial"/>
                <w:szCs w:val="24"/>
              </w:rPr>
              <w:t>)</w:t>
            </w:r>
            <w:r w:rsidRPr="008D2A17">
              <w:rPr>
                <w:rFonts w:ascii="Arial" w:eastAsia="標楷體" w:hAnsi="標楷體" w:cs="Arial"/>
                <w:szCs w:val="24"/>
              </w:rPr>
              <w:t>及各種期貨商品之性質、交易條件與可能之風險，並經委任人確認充分瞭解。</w:t>
            </w:r>
          </w:p>
          <w:p w:rsidR="008D2A17" w:rsidRDefault="008D2A17" w:rsidP="007D3DAF">
            <w:pPr>
              <w:snapToGrid w:val="0"/>
              <w:spacing w:line="420" w:lineRule="exact"/>
              <w:ind w:left="633" w:hanging="406"/>
              <w:jc w:val="both"/>
              <w:rPr>
                <w:rFonts w:ascii="Arial" w:eastAsia="標楷體" w:hAnsi="Arial" w:cs="Arial"/>
                <w:color w:val="FF0000"/>
                <w:spacing w:val="-2"/>
                <w:szCs w:val="24"/>
                <w:u w:val="single"/>
              </w:rPr>
            </w:pPr>
          </w:p>
          <w:p w:rsidR="003B7E1A" w:rsidRPr="008D2A17" w:rsidRDefault="007D3DAF" w:rsidP="007D3DAF">
            <w:pPr>
              <w:snapToGrid w:val="0"/>
              <w:spacing w:line="420" w:lineRule="exact"/>
              <w:ind w:left="633" w:hanging="406"/>
              <w:jc w:val="both"/>
              <w:rPr>
                <w:rFonts w:ascii="Arial" w:eastAsia="標楷體" w:hAnsi="Arial" w:cs="Arial"/>
                <w:spacing w:val="-2"/>
                <w:szCs w:val="24"/>
              </w:rPr>
            </w:pPr>
            <w:r w:rsidRPr="008D2A17">
              <w:rPr>
                <w:rFonts w:ascii="Arial" w:eastAsia="標楷體" w:hAnsi="Arial" w:cs="Arial" w:hint="eastAsia"/>
                <w:spacing w:val="-2"/>
                <w:szCs w:val="24"/>
              </w:rPr>
              <w:lastRenderedPageBreak/>
              <w:t>(</w:t>
            </w:r>
            <w:r w:rsidRPr="008D2A17">
              <w:rPr>
                <w:rFonts w:ascii="Arial" w:eastAsia="標楷體" w:hAnsi="Arial" w:cs="Arial" w:hint="eastAsia"/>
                <w:spacing w:val="-2"/>
                <w:szCs w:val="24"/>
              </w:rPr>
              <w:t>四</w:t>
            </w:r>
            <w:r w:rsidRPr="008D2A17">
              <w:rPr>
                <w:rFonts w:ascii="Arial" w:eastAsia="標楷體" w:hAnsi="Arial" w:cs="Arial" w:hint="eastAsia"/>
                <w:spacing w:val="-2"/>
                <w:szCs w:val="24"/>
              </w:rPr>
              <w:t>)</w:t>
            </w:r>
            <w:r w:rsidRPr="008D2A17">
              <w:rPr>
                <w:rFonts w:ascii="Arial" w:eastAsia="標楷體" w:hAnsi="Arial" w:cs="Arial" w:hint="eastAsia"/>
                <w:szCs w:val="24"/>
              </w:rPr>
              <w:t>兼營</w:t>
            </w:r>
            <w:r w:rsidRPr="008D2A17">
              <w:rPr>
                <w:rFonts w:ascii="Arial" w:eastAsia="標楷體" w:hAnsi="標楷體"/>
                <w:szCs w:val="24"/>
              </w:rPr>
              <w:t>期貨</w:t>
            </w:r>
            <w:r w:rsidRPr="008D2A17">
              <w:rPr>
                <w:rFonts w:ascii="Arial" w:eastAsia="標楷體" w:hAnsi="標楷體" w:hint="eastAsia"/>
                <w:szCs w:val="24"/>
              </w:rPr>
              <w:t>顧問事業與</w:t>
            </w:r>
            <w:r w:rsidRPr="008D2A17">
              <w:rPr>
                <w:rFonts w:ascii="Arial" w:eastAsia="標楷體" w:hAnsi="標楷體"/>
                <w:szCs w:val="24"/>
              </w:rPr>
              <w:t>客戶</w:t>
            </w:r>
            <w:r w:rsidRPr="008D2A17">
              <w:rPr>
                <w:rFonts w:ascii="Arial" w:eastAsia="標楷體" w:hAnsi="標楷體" w:cs="Arial"/>
                <w:szCs w:val="24"/>
              </w:rPr>
              <w:t>以</w:t>
            </w:r>
            <w:r w:rsidRPr="008D2A17">
              <w:rPr>
                <w:rFonts w:ascii="Arial" w:eastAsia="標楷體" w:hAnsi="標楷體"/>
                <w:szCs w:val="24"/>
              </w:rPr>
              <w:t>憑證機構所簽發之電子簽章簽署</w:t>
            </w:r>
            <w:r w:rsidRPr="008D2A17">
              <w:rPr>
                <w:rFonts w:ascii="Arial" w:eastAsia="標楷體" w:hAnsi="標楷體" w:cs="新細明體"/>
                <w:kern w:val="0"/>
                <w:szCs w:val="24"/>
              </w:rPr>
              <w:t>電子文件方式</w:t>
            </w:r>
            <w:r w:rsidRPr="008D2A17">
              <w:rPr>
                <w:rFonts w:ascii="Arial" w:eastAsia="標楷體" w:hAnsi="標楷體" w:cs="Arial"/>
                <w:szCs w:val="24"/>
              </w:rPr>
              <w:t>訂定委任契約</w:t>
            </w:r>
            <w:r w:rsidRPr="008D2A17">
              <w:rPr>
                <w:rFonts w:ascii="Arial" w:eastAsia="標楷體" w:hAnsi="標楷體" w:cs="Arial" w:hint="eastAsia"/>
                <w:szCs w:val="24"/>
              </w:rPr>
              <w:t>，是否符合期貨公會</w:t>
            </w:r>
            <w:r w:rsidR="00C75A8E">
              <w:rPr>
                <w:rFonts w:ascii="Arial" w:eastAsia="標楷體" w:hAnsi="標楷體" w:cs="Arial" w:hint="eastAsia"/>
                <w:szCs w:val="24"/>
              </w:rPr>
              <w:t>104</w:t>
            </w:r>
            <w:r w:rsidRPr="008D2A17">
              <w:rPr>
                <w:rFonts w:ascii="Arial" w:eastAsia="標楷體" w:hAnsi="標楷體" w:cs="Arial" w:hint="eastAsia"/>
                <w:szCs w:val="24"/>
              </w:rPr>
              <w:t>年</w:t>
            </w:r>
            <w:r w:rsidR="00C75A8E">
              <w:rPr>
                <w:rFonts w:ascii="Arial" w:eastAsia="標楷體" w:hAnsi="標楷體" w:cs="Arial" w:hint="eastAsia"/>
                <w:szCs w:val="24"/>
              </w:rPr>
              <w:t>6</w:t>
            </w:r>
            <w:r w:rsidRPr="008D2A17">
              <w:rPr>
                <w:rFonts w:ascii="Arial" w:eastAsia="標楷體" w:hAnsi="標楷體" w:cs="Arial" w:hint="eastAsia"/>
                <w:szCs w:val="24"/>
              </w:rPr>
              <w:t>月</w:t>
            </w:r>
            <w:r w:rsidR="00C75A8E">
              <w:rPr>
                <w:rFonts w:ascii="Arial" w:eastAsia="標楷體" w:hAnsi="標楷體" w:cs="Arial" w:hint="eastAsia"/>
                <w:szCs w:val="24"/>
              </w:rPr>
              <w:t>22</w:t>
            </w:r>
            <w:r w:rsidRPr="008D2A17">
              <w:rPr>
                <w:rFonts w:ascii="Arial" w:eastAsia="標楷體" w:hAnsi="標楷體" w:cs="Arial" w:hint="eastAsia"/>
                <w:szCs w:val="24"/>
              </w:rPr>
              <w:t>日中期商字第</w:t>
            </w:r>
            <w:r w:rsidR="00C75A8E">
              <w:rPr>
                <w:rFonts w:ascii="Arial" w:eastAsia="標楷體" w:hAnsi="標楷體" w:cs="Arial" w:hint="eastAsia"/>
                <w:szCs w:val="24"/>
              </w:rPr>
              <w:t>1040002548</w:t>
            </w:r>
            <w:r w:rsidRPr="008D2A17">
              <w:rPr>
                <w:rFonts w:ascii="Arial" w:eastAsia="標楷體" w:hAnsi="標楷體" w:cs="Arial" w:hint="eastAsia"/>
                <w:szCs w:val="24"/>
              </w:rPr>
              <w:t>號函之規定及相關規定。</w:t>
            </w:r>
          </w:p>
          <w:p w:rsidR="007D3DAF" w:rsidRPr="00C37EB5" w:rsidRDefault="00C37EB5" w:rsidP="007D3DAF">
            <w:pPr>
              <w:snapToGrid w:val="0"/>
              <w:spacing w:line="420" w:lineRule="exact"/>
              <w:ind w:left="619" w:hanging="392"/>
              <w:jc w:val="both"/>
              <w:rPr>
                <w:rFonts w:ascii="Arial" w:eastAsia="標楷體" w:hAnsi="Arial" w:cs="Arial"/>
                <w:szCs w:val="28"/>
              </w:rPr>
            </w:pPr>
            <w:r w:rsidRPr="008D2A17">
              <w:rPr>
                <w:rFonts w:ascii="Arial" w:eastAsia="標楷體" w:hAnsi="標楷體" w:cs="Arial" w:hint="eastAsia"/>
                <w:spacing w:val="-2"/>
                <w:szCs w:val="28"/>
              </w:rPr>
              <w:t>(</w:t>
            </w:r>
            <w:r w:rsidR="007D3DAF" w:rsidRPr="008D2A17">
              <w:rPr>
                <w:rFonts w:ascii="Arial" w:eastAsia="標楷體" w:hAnsi="標楷體" w:cs="Arial" w:hint="eastAsia"/>
                <w:spacing w:val="-2"/>
                <w:szCs w:val="28"/>
              </w:rPr>
              <w:t>五</w:t>
            </w:r>
            <w:r w:rsidRPr="008D2A17">
              <w:rPr>
                <w:rFonts w:ascii="Arial" w:eastAsia="標楷體" w:hAnsi="標楷體" w:cs="Arial" w:hint="eastAsia"/>
                <w:spacing w:val="-2"/>
                <w:szCs w:val="28"/>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r w:rsidR="007D3DAF" w:rsidRPr="00C37EB5">
              <w:rPr>
                <w:rFonts w:ascii="Arial" w:eastAsia="標楷體" w:hAnsi="標楷體" w:cs="Arial"/>
                <w:spacing w:val="-2"/>
                <w:szCs w:val="28"/>
              </w:rPr>
              <w:t>、或足致他人誤信之情事，</w:t>
            </w:r>
            <w:r w:rsidR="007D3DAF" w:rsidRPr="007D3DAF">
              <w:rPr>
                <w:rFonts w:ascii="Arial" w:eastAsia="標楷體" w:hAnsi="Arial" w:cs="Arial"/>
                <w:spacing w:val="-2"/>
                <w:szCs w:val="24"/>
              </w:rPr>
              <w:t>上述</w:t>
            </w:r>
            <w:r w:rsidR="007D3DAF" w:rsidRPr="00C37EB5">
              <w:rPr>
                <w:rFonts w:ascii="Arial" w:eastAsia="標楷體" w:hAnsi="標楷體" w:cs="Arial"/>
                <w:spacing w:val="-2"/>
                <w:szCs w:val="28"/>
              </w:rPr>
              <w:t>資訊或資料是否註記日期。</w:t>
            </w:r>
          </w:p>
          <w:p w:rsidR="007D3DAF" w:rsidRPr="00C37EB5" w:rsidRDefault="007D3DAF" w:rsidP="007D3DAF">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7D3DAF" w:rsidRPr="00C37EB5" w:rsidRDefault="007D3DAF" w:rsidP="007D3DAF">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Pr="00C37EB5">
              <w:rPr>
                <w:rFonts w:ascii="Arial" w:eastAsia="標楷體" w:hAnsi="標楷體" w:cs="Arial"/>
                <w:szCs w:val="28"/>
              </w:rPr>
              <w:t>一</w:t>
            </w:r>
            <w:r>
              <w:rPr>
                <w:rFonts w:ascii="Arial" w:eastAsia="標楷體" w:hAnsi="標楷體" w:cs="Arial" w:hint="eastAsia"/>
                <w:szCs w:val="28"/>
              </w:rPr>
              <w:t>)</w:t>
            </w:r>
            <w:r w:rsidRPr="00C37EB5">
              <w:rPr>
                <w:rFonts w:ascii="Arial" w:eastAsia="標楷體" w:hAnsi="標楷體" w:cs="Arial"/>
                <w:szCs w:val="28"/>
              </w:rPr>
              <w:t>是否以書面方式訂立期貨顧問委任契約，該契約是否載明契約當事人之名稱</w:t>
            </w:r>
            <w:r w:rsidRPr="00C37EB5">
              <w:rPr>
                <w:rFonts w:ascii="Arial" w:eastAsia="標楷體" w:hAnsi="Arial" w:cs="Arial"/>
                <w:szCs w:val="28"/>
              </w:rPr>
              <w:t>(</w:t>
            </w:r>
            <w:r w:rsidRPr="00C37EB5">
              <w:rPr>
                <w:rFonts w:ascii="Arial" w:eastAsia="標楷體" w:hAnsi="標楷體" w:cs="Arial"/>
                <w:szCs w:val="28"/>
              </w:rPr>
              <w:t>或姓名</w:t>
            </w:r>
            <w:r w:rsidRPr="00C37EB5">
              <w:rPr>
                <w:rFonts w:ascii="Arial" w:eastAsia="標楷體" w:hAnsi="Arial" w:cs="Arial"/>
                <w:szCs w:val="28"/>
              </w:rPr>
              <w:t>)</w:t>
            </w:r>
            <w:r w:rsidRPr="00C37EB5">
              <w:rPr>
                <w:rFonts w:ascii="Arial" w:eastAsia="標楷體" w:hAnsi="標楷體" w:cs="Arial"/>
                <w:szCs w:val="28"/>
              </w:rPr>
              <w:t>及地址，是否以顯著字體或方式載明期貨顧問委任契約之重要內容。</w:t>
            </w:r>
          </w:p>
          <w:p w:rsidR="007B09E7" w:rsidRDefault="007D3DAF" w:rsidP="007D3DAF">
            <w:pPr>
              <w:snapToGrid w:val="0"/>
              <w:spacing w:line="420" w:lineRule="exact"/>
              <w:ind w:left="619" w:hanging="392"/>
              <w:jc w:val="both"/>
              <w:rPr>
                <w:rFonts w:ascii="Arial" w:eastAsia="標楷體" w:hAnsi="標楷體" w:cs="Arial"/>
                <w:szCs w:val="28"/>
              </w:rPr>
            </w:pPr>
            <w:r>
              <w:rPr>
                <w:rFonts w:ascii="Arial" w:eastAsia="標楷體" w:hAnsi="標楷體" w:cs="Arial" w:hint="eastAsia"/>
                <w:szCs w:val="28"/>
              </w:rPr>
              <w:t>(</w:t>
            </w:r>
            <w:r w:rsidRPr="00C37EB5">
              <w:rPr>
                <w:rFonts w:ascii="Arial" w:eastAsia="標楷體" w:hAnsi="標楷體" w:cs="Arial"/>
                <w:szCs w:val="28"/>
              </w:rPr>
              <w:t>二</w:t>
            </w:r>
            <w:r>
              <w:rPr>
                <w:rFonts w:ascii="Arial" w:eastAsia="標楷體" w:hAnsi="標楷體" w:cs="Arial" w:hint="eastAsia"/>
                <w:szCs w:val="28"/>
              </w:rPr>
              <w:t>)</w:t>
            </w:r>
            <w:r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443995" w:rsidRPr="00C37EB5" w:rsidRDefault="00443995" w:rsidP="007D3DAF">
            <w:pPr>
              <w:snapToGrid w:val="0"/>
              <w:spacing w:line="420" w:lineRule="exact"/>
              <w:ind w:left="619" w:hanging="392"/>
              <w:jc w:val="both"/>
              <w:rPr>
                <w:rFonts w:ascii="Arial" w:eastAsia="標楷體" w:hAnsi="Arial" w:cs="Arial"/>
              </w:rPr>
            </w:pPr>
          </w:p>
        </w:tc>
        <w:tc>
          <w:tcPr>
            <w:tcW w:w="692"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69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88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p w:rsidR="00D9297D" w:rsidRPr="00F215ED" w:rsidRDefault="00D9297D" w:rsidP="00C37EB5">
            <w:pPr>
              <w:snapToGrid w:val="0"/>
              <w:spacing w:line="420" w:lineRule="exact"/>
              <w:jc w:val="center"/>
              <w:rPr>
                <w:rFonts w:ascii="標楷體" w:eastAsia="標楷體"/>
              </w:rPr>
            </w:pPr>
          </w:p>
        </w:tc>
        <w:tc>
          <w:tcPr>
            <w:tcW w:w="1985" w:type="dxa"/>
            <w:tcBorders>
              <w:right w:val="single" w:sz="12" w:space="0" w:color="auto"/>
            </w:tcBorders>
          </w:tcPr>
          <w:p w:rsidR="007B09E7" w:rsidRPr="00F215ED" w:rsidRDefault="007B09E7" w:rsidP="00872684">
            <w:pPr>
              <w:spacing w:line="400" w:lineRule="exact"/>
              <w:rPr>
                <w:rFonts w:ascii="標楷體" w:eastAsia="標楷體"/>
              </w:rPr>
            </w:pPr>
          </w:p>
        </w:tc>
      </w:tr>
      <w:tr w:rsidR="007B09E7" w:rsidRPr="00F215ED" w:rsidTr="007D3DAF">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00B01B15">
        <w:rPr>
          <w:rFonts w:ascii="標楷體" w:eastAsia="標楷體"/>
          <w:spacing w:val="24"/>
        </w:rPr>
        <w:t xml:space="preserve">  </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7"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o0c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hfH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rrts&#10;P21k/QgdBVG5toEBDItWql8YDTDMcqx/7oiiGPH3wnalpQTT79xQ58bm3CCiAqgcG4zGZWHGibnr&#10;Fdu2cFPo+Au5hE5umGuyp6iAkTVgYDluh+FqJ+K57byefgG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TKKNH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69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883" w:type="dxa"/>
          </w:tcPr>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7B09E7" w:rsidRPr="00F215ED" w:rsidRDefault="007B09E7"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p w:rsidR="009B7744" w:rsidRPr="00F215ED" w:rsidRDefault="009B7744" w:rsidP="00C37EB5">
            <w:pPr>
              <w:snapToGrid w:val="0"/>
              <w:spacing w:line="420" w:lineRule="exact"/>
              <w:jc w:val="center"/>
              <w:rPr>
                <w:rFonts w:ascii="標楷體" w:eastAsia="標楷體"/>
              </w:rPr>
            </w:pPr>
          </w:p>
        </w:tc>
        <w:tc>
          <w:tcPr>
            <w:tcW w:w="1985" w:type="dxa"/>
            <w:tcBorders>
              <w:right w:val="single" w:sz="12" w:space="0" w:color="auto"/>
            </w:tcBorders>
          </w:tcPr>
          <w:p w:rsidR="007B09E7" w:rsidRPr="00F215ED" w:rsidRDefault="007B09E7" w:rsidP="00200569">
            <w:pPr>
              <w:spacing w:line="400" w:lineRule="exact"/>
              <w:rPr>
                <w:rFonts w:ascii="標楷體" w:eastAsia="標楷體"/>
              </w:rPr>
            </w:pPr>
          </w:p>
        </w:tc>
      </w:tr>
      <w:tr w:rsidR="007B09E7" w:rsidRPr="00F215ED" w:rsidTr="00A173AC">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8"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9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7cm73yAgAA&#10;SgYAAA4AAAAAAAAAAAAAAAAALgIAAGRycy9lMm9Eb2MueG1sUEsBAi0AFAAGAAgAAAAhAD4tykTc&#10;AAAABgEAAA8AAAAAAAAAAAAAAAAATAUAAGRycy9kb3ducmV2LnhtbFBLBQYAAAAABAAEAPMAAABV&#10;Bg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rPr>
            </w:pPr>
          </w:p>
        </w:tc>
      </w:tr>
      <w:tr w:rsidR="007B09E7" w:rsidRPr="00F215ED" w:rsidTr="00016167">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29"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gMl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B9AjSQY2+QNaI2HKKonRiMzT0OgPH+/5OWY66/yCrHxoJWbTgR5dKyaGlpIa4QuvvX3xgDQ2f&#10;os3wUdaAT3ZGumTtG9VZQEgD2ruaPJ5qQvcGVbAZhXE8DSC2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bMVl&#10;+2kj60foKIjKtQ0MYFi0Uv3CaIBhlmP9c0cUxYi/F7YrLSWYfueGOjc25wYRFUDl2GA0LgszTsxd&#10;r9i2hZtCx1/IJXRyw1yTPUUFjKwBA8txOwxXOxHPbef19AtY/AU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hoDJ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7D3DAF" w:rsidRDefault="009340E8" w:rsidP="00C40851">
            <w:pPr>
              <w:snapToGrid w:val="0"/>
              <w:spacing w:line="400" w:lineRule="exact"/>
              <w:ind w:left="480" w:hangingChars="200" w:hanging="480"/>
              <w:jc w:val="both"/>
              <w:rPr>
                <w:rFonts w:ascii="標楷體" w:eastAsia="標楷體" w:hAnsi="標楷體"/>
              </w:rPr>
            </w:pPr>
            <w:r w:rsidRPr="00F215ED">
              <w:rPr>
                <w:rFonts w:eastAsia="標楷體" w:hint="eastAsia"/>
              </w:rPr>
              <w:t>三</w:t>
            </w:r>
            <w:r w:rsidRPr="00F215ED">
              <w:rPr>
                <w:rFonts w:ascii="標楷體" w:eastAsia="標楷體" w:hAnsi="標楷體" w:hint="eastAsia"/>
              </w:rPr>
              <w:t>、</w:t>
            </w:r>
            <w:r w:rsidRPr="00CB2FF4">
              <w:rPr>
                <w:rFonts w:ascii="標楷體" w:eastAsia="標楷體" w:hAnsi="標楷體" w:hint="eastAsia"/>
              </w:rPr>
              <w:t>期貨顧問事業</w:t>
            </w:r>
            <w:r w:rsidRPr="007D3DAF">
              <w:rPr>
                <w:rFonts w:ascii="標楷體" w:eastAsia="標楷體" w:hAnsi="標楷體" w:hint="eastAsia"/>
              </w:rPr>
              <w:t>於電視、廣播電台傳播媒體</w:t>
            </w:r>
            <w:r w:rsidR="00E0363A" w:rsidRPr="00CB2FF4">
              <w:rPr>
                <w:rFonts w:ascii="標楷體" w:eastAsia="標楷體" w:hAnsi="標楷體" w:hint="eastAsia"/>
              </w:rPr>
              <w:t>節目從事期貨分析活動、</w:t>
            </w:r>
            <w:r w:rsidR="00CB2FF4" w:rsidRPr="00CB2FF4">
              <w:rPr>
                <w:rFonts w:ascii="標楷體" w:eastAsia="標楷體" w:hAnsi="標楷體" w:hint="eastAsia"/>
              </w:rPr>
              <w:t>對委任人以外之不特定人</w:t>
            </w:r>
            <w:r w:rsidR="00F26070" w:rsidRPr="00CB2FF4">
              <w:rPr>
                <w:rFonts w:ascii="標楷體" w:eastAsia="標楷體" w:hAnsi="標楷體" w:hint="eastAsia"/>
              </w:rPr>
              <w:t>、</w:t>
            </w:r>
            <w:r w:rsidR="00F26070" w:rsidRPr="0081150C">
              <w:rPr>
                <w:rFonts w:ascii="標楷體" w:eastAsia="標楷體" w:hAnsi="標楷體" w:cs="Arial" w:hint="eastAsia"/>
                <w:color w:val="0000FF"/>
                <w:kern w:val="0"/>
                <w:szCs w:val="24"/>
                <w:u w:val="single"/>
              </w:rPr>
              <w:t>或邀請外賓對委任人</w:t>
            </w:r>
            <w:r w:rsidR="00E0363A" w:rsidRPr="007D3DAF">
              <w:rPr>
                <w:rFonts w:eastAsia="標楷體" w:hint="eastAsia"/>
                <w:szCs w:val="28"/>
              </w:rPr>
              <w:t>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bCs/>
              </w:rPr>
            </w:pPr>
            <w:r w:rsidRPr="007D3DAF">
              <w:rPr>
                <w:rFonts w:eastAsia="標楷體" w:hint="eastAsia"/>
                <w:szCs w:val="28"/>
              </w:rPr>
              <w:t>(</w:t>
            </w:r>
            <w:proofErr w:type="gramStart"/>
            <w:r w:rsidR="00B051D5" w:rsidRPr="007D3DAF">
              <w:rPr>
                <w:rFonts w:eastAsia="標楷體" w:hint="eastAsia"/>
                <w:szCs w:val="28"/>
              </w:rPr>
              <w:t>一</w:t>
            </w:r>
            <w:proofErr w:type="gramEnd"/>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693"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883" w:type="dxa"/>
          </w:tcPr>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7B09E7" w:rsidRPr="00F215ED" w:rsidRDefault="007B09E7"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p w:rsidR="009340E8" w:rsidRPr="00F215ED" w:rsidRDefault="009340E8" w:rsidP="00C40851">
            <w:pPr>
              <w:snapToGrid w:val="0"/>
              <w:spacing w:line="400" w:lineRule="exact"/>
              <w:jc w:val="center"/>
              <w:rPr>
                <w:rFonts w:ascii="標楷體" w:eastAsia="標楷體"/>
              </w:rPr>
            </w:pPr>
          </w:p>
        </w:tc>
        <w:tc>
          <w:tcPr>
            <w:tcW w:w="1985" w:type="dxa"/>
            <w:tcBorders>
              <w:right w:val="single" w:sz="12" w:space="0" w:color="auto"/>
            </w:tcBorders>
          </w:tcPr>
          <w:p w:rsidR="007B09E7" w:rsidRPr="00F215ED" w:rsidRDefault="007B09E7" w:rsidP="008B796D">
            <w:pPr>
              <w:spacing w:line="390" w:lineRule="exact"/>
              <w:rPr>
                <w:rFonts w:ascii="標楷體" w:eastAsia="標楷體"/>
              </w:rPr>
            </w:pPr>
          </w:p>
        </w:tc>
      </w:tr>
      <w:tr w:rsidR="007B09E7" w:rsidRPr="00F215ED"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AC55CD"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0"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9q88A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DCNJWqjRF8gakVvBUBLF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PpsRs3&#10;ij5CRwEr3zYwgGHRKP0Lox6GWY7Nzx3RDCPxXrqudJJg+p0H+jzYnAdEVgCVY4vRsCzsMDF3nebb&#10;Bm6KvX6pltDJNfdN5rp8YAWKXAADy2s7DFc3Ec9jf+rpL2DxF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BBU9q88AIAAEoG&#10;AAAOAAAAAAAAAAAAAAAAAC4CAABkcnMvZTJvRG9jLnhtbFBLAQItABQABgAIAAAAIQA+LcpE3AAA&#10;AAYBAAAPAAAAAAAAAAAAAAAAAEoFAABkcnMvZG93bnJldi54bWxQSwUGAAAAAAQABADzAAAAUwYA&#10;AAAA&#10;" o:allowincell="f" filled="f" strokecolor="white" strokeweight="4pt">
                <v:textbox inset="1pt,1pt,1pt,1pt">
                  <w:txbxContent>
                    <w:p w:rsidR="00350AD9" w:rsidRDefault="00350AD9"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w:t>
            </w:r>
            <w:r w:rsidR="0081150C">
              <w:rPr>
                <w:rFonts w:ascii="Arial" w:eastAsia="標楷體" w:hAnsi="標楷體" w:cs="Arial" w:hint="eastAsia"/>
                <w:szCs w:val="28"/>
              </w:rPr>
              <w:t>、</w:t>
            </w:r>
            <w:r w:rsidR="0081150C" w:rsidRPr="0081150C">
              <w:rPr>
                <w:rFonts w:ascii="標楷體" w:eastAsia="標楷體" w:hAnsi="標楷體" w:cs="Arial" w:hint="eastAsia"/>
                <w:color w:val="0000FF"/>
                <w:kern w:val="0"/>
                <w:szCs w:val="24"/>
                <w:u w:val="single"/>
              </w:rPr>
              <w:t>或邀請外賓對委任人</w:t>
            </w:r>
            <w:r w:rsidR="00F30EFA" w:rsidRPr="007D3DAF">
              <w:rPr>
                <w:rFonts w:ascii="Arial" w:eastAsia="標楷體" w:hAnsi="標楷體" w:cs="Arial"/>
                <w:szCs w:val="28"/>
              </w:rPr>
              <w:t>舉辦講習、座談會或說明會等活動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w:t>
            </w:r>
            <w:proofErr w:type="gramStart"/>
            <w:r w:rsidR="00F30EFA" w:rsidRPr="007D3DAF">
              <w:rPr>
                <w:rFonts w:ascii="Arial" w:eastAsia="標楷體" w:hAnsi="標楷體" w:cs="Arial"/>
                <w:bCs/>
              </w:rPr>
              <w:t>檢視檢聽後</w:t>
            </w:r>
            <w:proofErr w:type="gramEnd"/>
            <w:r w:rsidR="00F30EFA" w:rsidRPr="007D3DAF">
              <w:rPr>
                <w:rFonts w:ascii="Arial" w:eastAsia="標楷體" w:hAnsi="標楷體" w:cs="Arial"/>
                <w:bCs/>
              </w:rPr>
              <w:t>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693"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883" w:type="dxa"/>
          </w:tcPr>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7113F5" w:rsidRPr="00F215ED" w:rsidRDefault="007113F5"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p w:rsidR="00493C26" w:rsidRPr="00F215ED" w:rsidRDefault="00493C26" w:rsidP="00C40851">
            <w:pPr>
              <w:snapToGrid w:val="0"/>
              <w:spacing w:line="380" w:lineRule="exact"/>
              <w:jc w:val="center"/>
              <w:rPr>
                <w:rFonts w:ascii="標楷體" w:eastAsia="標楷體"/>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rPr>
            </w:pPr>
          </w:p>
        </w:tc>
      </w:tr>
      <w:tr w:rsidR="007113F5" w:rsidRPr="00F215ED"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AC55CD"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1"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M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GSgnSQY2+QNaI2HKK4iC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XoxIrL&#10;9tNG1o/QURCVaxsYwLBopfqF0QDDLMf6544oihF/L2xXWkow/c4NdW5szg0iKoDKscFoXBZmnJi7&#10;XrFtCzeFjr+QS+jkhrkme4oKGFkDBpbjdhiudiKe287r6Rew+A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eWCDB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E41087" w:rsidRDefault="00C40851" w:rsidP="0087328A">
            <w:pPr>
              <w:snapToGrid w:val="0"/>
              <w:spacing w:line="420" w:lineRule="exact"/>
              <w:ind w:left="633" w:hanging="406"/>
              <w:jc w:val="both"/>
              <w:rPr>
                <w:rFonts w:ascii="標楷體" w:eastAsia="標楷體" w:hAnsi="標楷體"/>
                <w:szCs w:val="28"/>
              </w:rPr>
            </w:pPr>
            <w:r w:rsidRPr="00E41087">
              <w:rPr>
                <w:rFonts w:ascii="標楷體" w:eastAsia="標楷體" w:hAnsi="標楷體" w:cs="Arial" w:hint="eastAsia"/>
                <w:color w:val="0000FF"/>
                <w:kern w:val="0"/>
                <w:szCs w:val="24"/>
              </w:rPr>
              <w:t>(</w:t>
            </w:r>
            <w:r w:rsidR="007E704D" w:rsidRPr="00E41087">
              <w:rPr>
                <w:rFonts w:ascii="標楷體" w:eastAsia="標楷體" w:hAnsi="標楷體" w:cs="Arial"/>
                <w:color w:val="0000FF"/>
                <w:kern w:val="0"/>
                <w:szCs w:val="24"/>
              </w:rPr>
              <w:t>十</w:t>
            </w:r>
            <w:r w:rsidRPr="00E41087">
              <w:rPr>
                <w:rFonts w:ascii="標楷體" w:eastAsia="標楷體" w:hAnsi="標楷體" w:cs="Arial" w:hint="eastAsia"/>
                <w:color w:val="0000FF"/>
                <w:kern w:val="0"/>
                <w:szCs w:val="24"/>
              </w:rPr>
              <w:t>)</w:t>
            </w:r>
            <w:r w:rsidR="0087328A" w:rsidRPr="007D3DAF">
              <w:rPr>
                <w:rFonts w:ascii="Arial" w:eastAsia="標楷體" w:hAnsi="標楷體" w:cs="Arial"/>
                <w:spacing w:val="4"/>
                <w:szCs w:val="24"/>
              </w:rPr>
              <w:t>專責</w:t>
            </w:r>
            <w:r w:rsidR="0087328A" w:rsidRPr="007D3DAF">
              <w:rPr>
                <w:rFonts w:ascii="Arial" w:eastAsia="標楷體" w:hAnsi="標楷體" w:cs="Arial"/>
                <w:szCs w:val="28"/>
              </w:rPr>
              <w:t>主管人員是否於講習、座談會或說明會等活動結束後五個</w:t>
            </w:r>
            <w:r w:rsidR="0087328A" w:rsidRPr="007D3DAF">
              <w:rPr>
                <w:rFonts w:ascii="標楷體" w:eastAsia="標楷體" w:hAnsi="標楷體" w:hint="eastAsia"/>
                <w:szCs w:val="28"/>
              </w:rPr>
              <w:t>營業日</w:t>
            </w:r>
          </w:p>
          <w:p w:rsidR="00E41087" w:rsidRDefault="00E41087" w:rsidP="0087328A">
            <w:pPr>
              <w:snapToGrid w:val="0"/>
              <w:spacing w:line="420" w:lineRule="exact"/>
              <w:ind w:left="633" w:hanging="406"/>
              <w:jc w:val="both"/>
              <w:rPr>
                <w:rFonts w:ascii="標楷體" w:eastAsia="標楷體" w:hAnsi="標楷體"/>
                <w:szCs w:val="28"/>
              </w:rPr>
            </w:pPr>
            <w:r>
              <w:rPr>
                <w:rFonts w:ascii="標楷體" w:eastAsia="標楷體" w:hAnsi="標楷體" w:cs="Arial" w:hint="eastAsia"/>
                <w:color w:val="0000FF"/>
                <w:kern w:val="0"/>
                <w:szCs w:val="24"/>
              </w:rPr>
              <w:t xml:space="preserve">    </w:t>
            </w:r>
            <w:r w:rsidR="0087328A" w:rsidRPr="007D3DAF">
              <w:rPr>
                <w:rFonts w:ascii="標楷體" w:eastAsia="標楷體" w:hAnsi="標楷體" w:hint="eastAsia"/>
                <w:szCs w:val="28"/>
              </w:rPr>
              <w:t>內確實檢視檢聽會議錄影及錄音帶、光碟片或電子檔案，並作成檢討</w:t>
            </w:r>
          </w:p>
          <w:p w:rsidR="0087328A" w:rsidRDefault="00E41087" w:rsidP="0087328A">
            <w:pPr>
              <w:snapToGrid w:val="0"/>
              <w:spacing w:line="420" w:lineRule="exact"/>
              <w:ind w:left="633" w:hanging="406"/>
              <w:jc w:val="both"/>
              <w:rPr>
                <w:rFonts w:ascii="Arial" w:eastAsia="標楷體" w:cs="Arial"/>
                <w:szCs w:val="28"/>
              </w:rPr>
            </w:pPr>
            <w:r>
              <w:rPr>
                <w:rFonts w:ascii="標楷體" w:eastAsia="標楷體" w:hAnsi="標楷體" w:hint="eastAsia"/>
                <w:szCs w:val="28"/>
              </w:rPr>
              <w:t xml:space="preserve">    </w:t>
            </w:r>
            <w:r w:rsidR="0087328A" w:rsidRPr="007D3DAF">
              <w:rPr>
                <w:rFonts w:ascii="標楷體" w:eastAsia="標楷體" w:hAnsi="標楷體" w:hint="eastAsia"/>
                <w:szCs w:val="28"/>
              </w:rPr>
              <w:t>報告。</w:t>
            </w:r>
          </w:p>
          <w:p w:rsidR="00031841" w:rsidRPr="007D3DAF" w:rsidRDefault="00031841" w:rsidP="00031841">
            <w:pPr>
              <w:snapToGrid w:val="0"/>
              <w:spacing w:line="420" w:lineRule="exact"/>
              <w:ind w:leftChars="95" w:left="883" w:hangingChars="273" w:hanging="655"/>
              <w:jc w:val="both"/>
              <w:rPr>
                <w:rFonts w:eastAsia="標楷體"/>
                <w:szCs w:val="28"/>
              </w:rPr>
            </w:pPr>
            <w:r w:rsidRPr="00E41087">
              <w:rPr>
                <w:rFonts w:ascii="標楷體" w:eastAsia="標楷體" w:hAnsi="標楷體" w:cs="Arial" w:hint="eastAsia"/>
                <w:color w:val="0000FF"/>
                <w:kern w:val="0"/>
                <w:szCs w:val="24"/>
              </w:rPr>
              <w:t>(</w:t>
            </w:r>
            <w:r w:rsidRPr="00E41087">
              <w:rPr>
                <w:rFonts w:ascii="標楷體" w:eastAsia="標楷體" w:hAnsi="標楷體" w:cs="Arial"/>
                <w:color w:val="0000FF"/>
                <w:kern w:val="0"/>
                <w:szCs w:val="24"/>
              </w:rPr>
              <w:t>十一</w:t>
            </w:r>
            <w:r w:rsidRPr="00E41087">
              <w:rPr>
                <w:rFonts w:ascii="標楷體" w:eastAsia="標楷體" w:hAnsi="標楷體" w:cs="Arial" w:hint="eastAsia"/>
                <w:color w:val="0000FF"/>
                <w:kern w:val="0"/>
                <w:szCs w:val="24"/>
              </w:rPr>
              <w:t>)</w:t>
            </w:r>
            <w:r w:rsidRPr="007D3DAF">
              <w:rPr>
                <w:rFonts w:ascii="標楷體" w:eastAsia="標楷體" w:hAnsi="標楷體" w:hint="eastAsia"/>
                <w:szCs w:val="24"/>
              </w:rPr>
              <w:t>期貨顧問事業所索取或自行錄製之節目內容</w:t>
            </w:r>
            <w:r w:rsidRPr="007D3DAF">
              <w:rPr>
                <w:rFonts w:ascii="標楷體" w:eastAsia="標楷體" w:hAnsi="標楷體" w:hint="eastAsia"/>
                <w:szCs w:val="28"/>
              </w:rPr>
              <w:t>與所有關於對委任人以外之不特定人</w:t>
            </w:r>
            <w:r>
              <w:rPr>
                <w:rFonts w:ascii="Arial" w:eastAsia="標楷體" w:hAnsi="標楷體" w:cs="Arial" w:hint="eastAsia"/>
                <w:szCs w:val="28"/>
              </w:rPr>
              <w:t>、</w:t>
            </w:r>
            <w:r w:rsidRPr="0081150C">
              <w:rPr>
                <w:rFonts w:ascii="標楷體" w:eastAsia="標楷體" w:hAnsi="標楷體" w:cs="Arial" w:hint="eastAsia"/>
                <w:color w:val="0000FF"/>
                <w:kern w:val="0"/>
                <w:szCs w:val="24"/>
                <w:u w:val="single"/>
              </w:rPr>
              <w:t>或邀請外賓對委任人</w:t>
            </w:r>
            <w:r w:rsidRPr="007D3DAF">
              <w:rPr>
                <w:rFonts w:ascii="標楷體" w:eastAsia="標楷體" w:hAnsi="標楷體" w:hint="eastAsia"/>
                <w:szCs w:val="28"/>
              </w:rPr>
              <w:t>舉辦講習、座談會或說明會等活動之影音</w:t>
            </w:r>
            <w:r w:rsidRPr="007D3DAF">
              <w:rPr>
                <w:rFonts w:ascii="標楷體" w:eastAsia="標楷體" w:hAnsi="標楷體" w:hint="eastAsia"/>
                <w:szCs w:val="24"/>
              </w:rPr>
              <w:t>資料，是否自播出</w:t>
            </w:r>
            <w:r w:rsidRPr="007D3DAF">
              <w:rPr>
                <w:rFonts w:ascii="標楷體" w:eastAsia="標楷體" w:hAnsi="標楷體" w:cs="Arial" w:hint="eastAsia"/>
                <w:bCs/>
              </w:rPr>
              <w:t>後</w:t>
            </w:r>
            <w:r w:rsidRPr="007D3DAF">
              <w:rPr>
                <w:rFonts w:ascii="標楷體" w:eastAsia="標楷體" w:hAnsi="標楷體" w:hint="eastAsia"/>
                <w:spacing w:val="4"/>
                <w:szCs w:val="24"/>
              </w:rPr>
              <w:t>至少保存</w:t>
            </w:r>
            <w:r w:rsidRPr="007D3DAF">
              <w:rPr>
                <w:rFonts w:ascii="標楷體" w:eastAsia="標楷體" w:hAnsi="標楷體" w:hint="eastAsia"/>
                <w:szCs w:val="28"/>
              </w:rPr>
              <w:t>二</w:t>
            </w:r>
            <w:r w:rsidRPr="007D3DAF">
              <w:rPr>
                <w:rFonts w:ascii="標楷體" w:eastAsia="標楷體" w:hAnsi="標楷體" w:hint="eastAsia"/>
                <w:spacing w:val="4"/>
                <w:szCs w:val="24"/>
              </w:rPr>
              <w:t>年，但</w:t>
            </w:r>
            <w:r w:rsidRPr="007D3DAF">
              <w:rPr>
                <w:rFonts w:ascii="標楷體" w:eastAsia="標楷體" w:hAnsi="標楷體" w:hint="eastAsia"/>
                <w:szCs w:val="28"/>
              </w:rPr>
              <w:t>節目或活動</w:t>
            </w:r>
            <w:r w:rsidRPr="007D3DAF">
              <w:rPr>
                <w:rFonts w:ascii="標楷體" w:eastAsia="標楷體" w:hAnsi="標楷體" w:hint="eastAsia"/>
                <w:spacing w:val="4"/>
                <w:szCs w:val="24"/>
              </w:rPr>
              <w:t>內容涉有爭議者，是否保存至該爭議消除為止。</w:t>
            </w:r>
          </w:p>
          <w:p w:rsidR="00F30EFA" w:rsidRPr="00031841" w:rsidRDefault="00F30EFA" w:rsidP="0087328A">
            <w:pPr>
              <w:snapToGrid w:val="0"/>
              <w:spacing w:line="420" w:lineRule="exact"/>
              <w:ind w:left="633" w:hanging="406"/>
              <w:jc w:val="both"/>
              <w:rPr>
                <w:rFonts w:ascii="標楷體" w:eastAsia="標楷體" w:hAnsi="標楷體" w:cs="Arial"/>
                <w:bCs/>
              </w:rPr>
            </w:pPr>
          </w:p>
        </w:tc>
        <w:tc>
          <w:tcPr>
            <w:tcW w:w="692"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693"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883" w:type="dxa"/>
          </w:tcPr>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6C7BC1" w:rsidRPr="00F215ED" w:rsidRDefault="006C7BC1"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p w:rsidR="00493C26" w:rsidRPr="00F215ED" w:rsidRDefault="00493C26" w:rsidP="00C40851">
            <w:pPr>
              <w:snapToGrid w:val="0"/>
              <w:spacing w:line="420" w:lineRule="exact"/>
              <w:jc w:val="center"/>
              <w:rPr>
                <w:rFonts w:ascii="標楷體" w:eastAsia="標楷體"/>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rPr>
            </w:pPr>
          </w:p>
        </w:tc>
      </w:tr>
      <w:tr w:rsidR="006C7BC1" w:rsidRPr="00F215ED"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AC55CD"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1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2"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3xb8QIAAEo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F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TYzdu&#10;FH2EjgJWvm1gAMOiUfoXRj0MsxybnzuiGUbivXRd6STB9DsP9HmwOQ+IrAAqxxajYVnYYWLuOs23&#10;DdwUe/1SLaGTa+6bzHX5wAoUuQAGltd2GK5uIp7H/tTTX8Di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i5t8W/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23"/>
        <w:gridCol w:w="707"/>
        <w:gridCol w:w="693"/>
        <w:gridCol w:w="883"/>
        <w:gridCol w:w="1985"/>
      </w:tblGrid>
      <w:tr w:rsidR="007E704D" w:rsidRPr="00F215ED" w:rsidTr="00911F57">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23"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83"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911F57">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23" w:type="dxa"/>
            <w:vMerge/>
          </w:tcPr>
          <w:p w:rsidR="007E704D" w:rsidRPr="00F215ED" w:rsidRDefault="007E704D" w:rsidP="00A1638E">
            <w:pPr>
              <w:rPr>
                <w:rFonts w:ascii="標楷體" w:eastAsia="標楷體"/>
              </w:rPr>
            </w:pPr>
          </w:p>
        </w:tc>
        <w:tc>
          <w:tcPr>
            <w:tcW w:w="707"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51369E" w:rsidRPr="00F215ED" w:rsidTr="00911F57">
        <w:trPr>
          <w:trHeight w:hRule="exact" w:val="5587"/>
        </w:trPr>
        <w:tc>
          <w:tcPr>
            <w:tcW w:w="1985" w:type="dxa"/>
            <w:tcBorders>
              <w:left w:val="single" w:sz="12" w:space="0" w:color="auto"/>
            </w:tcBorders>
          </w:tcPr>
          <w:p w:rsidR="0051369E" w:rsidRPr="00F215ED" w:rsidRDefault="0051369E" w:rsidP="0051369E">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23" w:type="dxa"/>
          </w:tcPr>
          <w:p w:rsidR="00031841" w:rsidRDefault="00031841" w:rsidP="0051369E">
            <w:pPr>
              <w:snapToGrid w:val="0"/>
              <w:spacing w:line="400" w:lineRule="exact"/>
              <w:ind w:left="480" w:hangingChars="200" w:hanging="480"/>
              <w:jc w:val="both"/>
              <w:rPr>
                <w:rFonts w:ascii="標楷體" w:eastAsia="標楷體" w:hAnsi="標楷體" w:cs="Arial"/>
                <w:color w:val="0000FF"/>
                <w:kern w:val="0"/>
                <w:szCs w:val="24"/>
              </w:rPr>
            </w:pPr>
            <w:r w:rsidRPr="00E41087">
              <w:rPr>
                <w:rFonts w:ascii="標楷體" w:eastAsia="標楷體" w:hAnsi="標楷體" w:cs="Arial" w:hint="eastAsia"/>
                <w:color w:val="0000FF"/>
                <w:kern w:val="0"/>
                <w:szCs w:val="24"/>
              </w:rPr>
              <w:t>(</w:t>
            </w:r>
            <w:r w:rsidRPr="00E41087">
              <w:rPr>
                <w:rFonts w:ascii="標楷體" w:eastAsia="標楷體" w:hAnsi="標楷體" w:cs="Arial"/>
                <w:color w:val="0000FF"/>
                <w:kern w:val="0"/>
                <w:szCs w:val="24"/>
              </w:rPr>
              <w:t>十</w:t>
            </w:r>
            <w:r>
              <w:rPr>
                <w:rFonts w:ascii="標楷體" w:eastAsia="標楷體" w:hAnsi="標楷體" w:cs="Arial" w:hint="eastAsia"/>
                <w:color w:val="0000FF"/>
                <w:kern w:val="0"/>
                <w:szCs w:val="24"/>
              </w:rPr>
              <w:t>二</w:t>
            </w:r>
            <w:r w:rsidRPr="00E41087">
              <w:rPr>
                <w:rFonts w:ascii="標楷體" w:eastAsia="標楷體" w:hAnsi="標楷體" w:cs="Arial" w:hint="eastAsia"/>
                <w:color w:val="0000FF"/>
                <w:kern w:val="0"/>
                <w:szCs w:val="24"/>
              </w:rPr>
              <w:t>)</w:t>
            </w:r>
            <w:r w:rsidRPr="007D3DAF">
              <w:rPr>
                <w:rFonts w:ascii="標楷體" w:eastAsia="標楷體" w:hAnsi="標楷體" w:hint="eastAsia"/>
                <w:szCs w:val="24"/>
              </w:rPr>
              <w:t>期貨顧問事業之</w:t>
            </w:r>
            <w:r w:rsidRPr="007D3DAF">
              <w:rPr>
                <w:rFonts w:eastAsia="標楷體" w:hint="eastAsia"/>
                <w:szCs w:val="28"/>
              </w:rPr>
              <w:t>自行審核執行登記簿及審核檢討報告是否按月彙整，且是否至少保存三年。</w:t>
            </w:r>
          </w:p>
          <w:p w:rsidR="00031841" w:rsidRDefault="0051369E" w:rsidP="0051369E">
            <w:pPr>
              <w:snapToGrid w:val="0"/>
              <w:spacing w:line="400" w:lineRule="exact"/>
              <w:ind w:left="480" w:hangingChars="200" w:hanging="480"/>
              <w:jc w:val="both"/>
              <w:rPr>
                <w:rFonts w:ascii="標楷體" w:eastAsia="標楷體" w:hAnsi="標楷體" w:cs="Arial"/>
                <w:color w:val="0000FF"/>
                <w:kern w:val="0"/>
                <w:szCs w:val="24"/>
                <w:u w:val="single"/>
              </w:rPr>
            </w:pPr>
            <w:r w:rsidRPr="00031841">
              <w:rPr>
                <w:rFonts w:ascii="標楷體" w:eastAsia="標楷體" w:hAnsi="標楷體" w:cs="Arial" w:hint="eastAsia"/>
                <w:color w:val="0000FF"/>
                <w:kern w:val="0"/>
                <w:szCs w:val="24"/>
                <w:u w:val="single"/>
              </w:rPr>
              <w:t>四、期貨顧問事業舉辦講習、座談會或說明會等活動，如邀請外部人士擔任講師或貴賓分享心得</w:t>
            </w:r>
            <w:r w:rsidR="00031841">
              <w:rPr>
                <w:rFonts w:ascii="標楷體" w:eastAsia="標楷體" w:hAnsi="標楷體" w:cs="Arial" w:hint="eastAsia"/>
                <w:color w:val="0000FF"/>
                <w:kern w:val="0"/>
                <w:szCs w:val="24"/>
                <w:u w:val="single"/>
              </w:rPr>
              <w:t>：</w:t>
            </w:r>
          </w:p>
          <w:p w:rsidR="00031841" w:rsidRPr="00031841" w:rsidRDefault="00031841" w:rsidP="00031841">
            <w:pPr>
              <w:tabs>
                <w:tab w:val="left" w:pos="177"/>
              </w:tabs>
              <w:spacing w:line="400" w:lineRule="exact"/>
              <w:ind w:leftChars="100" w:left="420" w:hangingChars="75" w:hanging="180"/>
              <w:jc w:val="both"/>
              <w:rPr>
                <w:rFonts w:ascii="標楷體" w:eastAsia="標楷體" w:hAnsi="標楷體" w:cs="Arial"/>
                <w:color w:val="0000FF"/>
                <w:kern w:val="0"/>
                <w:szCs w:val="24"/>
                <w:u w:val="single"/>
              </w:rPr>
            </w:pPr>
            <w:r>
              <w:rPr>
                <w:rFonts w:ascii="標楷體" w:hAnsi="標楷體" w:cs="Arial" w:hint="eastAsia"/>
                <w:color w:val="0000FF"/>
                <w:kern w:val="0"/>
                <w:szCs w:val="24"/>
              </w:rPr>
              <w:t xml:space="preserve"> </w:t>
            </w:r>
            <w:r w:rsidRPr="00031841">
              <w:rPr>
                <w:rFonts w:ascii="標楷體" w:eastAsia="標楷體" w:hAnsi="標楷體" w:cs="Arial" w:hint="eastAsia"/>
                <w:color w:val="0000FF"/>
                <w:kern w:val="0"/>
                <w:szCs w:val="24"/>
                <w:u w:val="single"/>
              </w:rPr>
              <w:t>(一)是否於事先查證該人士真實身分及合宜性。</w:t>
            </w:r>
          </w:p>
          <w:p w:rsidR="00031841" w:rsidRPr="00031841" w:rsidRDefault="00031841" w:rsidP="00031841">
            <w:pPr>
              <w:tabs>
                <w:tab w:val="left" w:pos="177"/>
              </w:tabs>
              <w:spacing w:line="400" w:lineRule="exact"/>
              <w:ind w:leftChars="100" w:left="420" w:hangingChars="75" w:hanging="180"/>
              <w:jc w:val="both"/>
              <w:rPr>
                <w:rFonts w:ascii="標楷體" w:eastAsia="標楷體" w:hAnsi="標楷體" w:cs="Arial"/>
                <w:color w:val="0000FF"/>
                <w:kern w:val="0"/>
                <w:szCs w:val="24"/>
                <w:u w:val="single"/>
              </w:rPr>
            </w:pPr>
            <w:r w:rsidRPr="00031841">
              <w:rPr>
                <w:rFonts w:ascii="標楷體" w:eastAsia="標楷體" w:hAnsi="標楷體" w:cs="Arial" w:hint="eastAsia"/>
                <w:color w:val="0000FF"/>
                <w:kern w:val="0"/>
                <w:szCs w:val="24"/>
              </w:rPr>
              <w:t xml:space="preserve"> </w:t>
            </w:r>
            <w:r w:rsidRPr="00031841">
              <w:rPr>
                <w:rFonts w:ascii="標楷體" w:eastAsia="標楷體" w:hAnsi="標楷體" w:cs="Arial" w:hint="eastAsia"/>
                <w:color w:val="0000FF"/>
                <w:kern w:val="0"/>
                <w:szCs w:val="24"/>
                <w:u w:val="single"/>
              </w:rPr>
              <w:t>(二)是否將會議中所有對外資料事先確實審查。</w:t>
            </w:r>
          </w:p>
          <w:p w:rsidR="00031841" w:rsidRPr="00031841" w:rsidRDefault="00031841" w:rsidP="00031841">
            <w:pPr>
              <w:tabs>
                <w:tab w:val="left" w:pos="177"/>
              </w:tabs>
              <w:spacing w:line="400" w:lineRule="exact"/>
              <w:ind w:leftChars="100" w:left="420" w:hangingChars="75" w:hanging="180"/>
              <w:jc w:val="both"/>
              <w:rPr>
                <w:rFonts w:ascii="標楷體" w:eastAsia="標楷體" w:hAnsi="標楷體" w:cs="Arial"/>
                <w:color w:val="0000FF"/>
                <w:kern w:val="0"/>
                <w:szCs w:val="24"/>
                <w:u w:val="single"/>
              </w:rPr>
            </w:pPr>
            <w:r w:rsidRPr="00031841">
              <w:rPr>
                <w:rFonts w:ascii="標楷體" w:eastAsia="標楷體" w:hAnsi="標楷體" w:cs="Arial" w:hint="eastAsia"/>
                <w:color w:val="0000FF"/>
                <w:kern w:val="0"/>
                <w:szCs w:val="24"/>
              </w:rPr>
              <w:t xml:space="preserve"> </w:t>
            </w:r>
            <w:r w:rsidRPr="00031841">
              <w:rPr>
                <w:rFonts w:ascii="標楷體" w:eastAsia="標楷體" w:hAnsi="標楷體" w:cs="Arial" w:hint="eastAsia"/>
                <w:color w:val="0000FF"/>
                <w:kern w:val="0"/>
                <w:szCs w:val="24"/>
                <w:u w:val="single"/>
              </w:rPr>
              <w:t>(三)是否未有協助其規避法令、促銷商品或服務之情形。</w:t>
            </w:r>
          </w:p>
          <w:p w:rsidR="0051369E" w:rsidRPr="007E00F0" w:rsidRDefault="0051369E" w:rsidP="0051369E">
            <w:pPr>
              <w:tabs>
                <w:tab w:val="left" w:pos="177"/>
              </w:tabs>
              <w:spacing w:line="400" w:lineRule="exact"/>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u w:val="single"/>
              </w:rPr>
              <w:t xml:space="preserve">五、期貨顧問事業舉辦講習、座談會或說明會等活動，受邀來賓分享心得時，     </w:t>
            </w:r>
          </w:p>
          <w:p w:rsidR="0051369E" w:rsidRPr="007E00F0" w:rsidRDefault="0051369E" w:rsidP="0051369E">
            <w:pPr>
              <w:tabs>
                <w:tab w:val="left" w:pos="177"/>
              </w:tabs>
              <w:spacing w:line="400" w:lineRule="exact"/>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hint="eastAsia"/>
                <w:color w:val="0000FF"/>
                <w:kern w:val="0"/>
                <w:szCs w:val="24"/>
                <w:u w:val="single"/>
              </w:rPr>
              <w:t>是否未涉及事項列舉如下：</w:t>
            </w:r>
            <w:r w:rsidRPr="007E00F0">
              <w:rPr>
                <w:rFonts w:ascii="標楷體" w:eastAsia="標楷體" w:hAnsi="標楷體" w:cs="Arial"/>
                <w:color w:val="0000FF"/>
                <w:kern w:val="0"/>
                <w:szCs w:val="24"/>
                <w:u w:val="single"/>
              </w:rPr>
              <w:t xml:space="preserve"> </w:t>
            </w:r>
          </w:p>
          <w:p w:rsidR="0051369E" w:rsidRPr="007E00F0"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hint="eastAsia"/>
                <w:color w:val="0000FF"/>
                <w:kern w:val="0"/>
                <w:szCs w:val="24"/>
                <w:u w:val="single"/>
              </w:rPr>
              <w:t>(一)對期貨交易、期貨信託基金、期貨相關現貨商品之行情分析。</w:t>
            </w:r>
          </w:p>
          <w:p w:rsidR="0051369E" w:rsidRPr="007E00F0"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color w:val="0000FF"/>
                <w:kern w:val="0"/>
                <w:szCs w:val="24"/>
                <w:u w:val="single"/>
              </w:rPr>
              <w:t>(</w:t>
            </w:r>
            <w:r w:rsidRPr="007E00F0">
              <w:rPr>
                <w:rFonts w:ascii="標楷體" w:eastAsia="標楷體" w:hAnsi="標楷體" w:cs="Arial" w:hint="eastAsia"/>
                <w:color w:val="0000FF"/>
                <w:kern w:val="0"/>
                <w:szCs w:val="24"/>
                <w:u w:val="single"/>
              </w:rPr>
              <w:t>二</w:t>
            </w:r>
            <w:r w:rsidRPr="007E00F0">
              <w:rPr>
                <w:rFonts w:ascii="標楷體" w:eastAsia="標楷體" w:hAnsi="標楷體" w:cs="Arial"/>
                <w:color w:val="0000FF"/>
                <w:kern w:val="0"/>
                <w:szCs w:val="24"/>
                <w:u w:val="single"/>
              </w:rPr>
              <w:t>)</w:t>
            </w:r>
            <w:r w:rsidRPr="007E00F0">
              <w:rPr>
                <w:rFonts w:ascii="標楷體" w:eastAsia="標楷體" w:hAnsi="標楷體" w:cs="Arial" w:hint="eastAsia"/>
                <w:color w:val="0000FF"/>
                <w:kern w:val="0"/>
                <w:szCs w:val="24"/>
                <w:u w:val="single"/>
              </w:rPr>
              <w:t>個別期貨交易契約未來交易價位之研判、建議或提供交易策略之建</w:t>
            </w:r>
          </w:p>
          <w:p w:rsidR="0051369E" w:rsidRPr="007E00F0"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hint="eastAsia"/>
                <w:color w:val="0000FF"/>
                <w:kern w:val="0"/>
                <w:szCs w:val="24"/>
                <w:u w:val="single"/>
              </w:rPr>
              <w:t>議。</w:t>
            </w:r>
          </w:p>
          <w:p w:rsidR="007E00F0" w:rsidRPr="007E00F0" w:rsidRDefault="0051369E" w:rsidP="007E00F0">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hint="eastAsia"/>
                <w:color w:val="0000FF"/>
                <w:kern w:val="0"/>
                <w:szCs w:val="24"/>
                <w:u w:val="single"/>
              </w:rPr>
              <w:t>(三)期貨程式交易軟體之教學。</w:t>
            </w:r>
          </w:p>
          <w:p w:rsidR="007E00F0" w:rsidRDefault="007E00F0" w:rsidP="007E00F0">
            <w:pPr>
              <w:tabs>
                <w:tab w:val="left" w:pos="177"/>
              </w:tabs>
              <w:spacing w:line="400" w:lineRule="exact"/>
              <w:ind w:leftChars="87" w:left="389" w:hangingChars="75" w:hanging="180"/>
              <w:jc w:val="both"/>
              <w:rPr>
                <w:rFonts w:ascii="標楷體" w:hAnsi="標楷體" w:cs="Arial"/>
                <w:color w:val="0000FF"/>
                <w:kern w:val="0"/>
                <w:szCs w:val="24"/>
                <w:u w:val="single"/>
              </w:rPr>
            </w:pPr>
            <w:r w:rsidRPr="007E00F0">
              <w:rPr>
                <w:rFonts w:ascii="標楷體" w:eastAsia="標楷體" w:hAnsi="標楷體" w:cs="Arial" w:hint="eastAsia"/>
                <w:color w:val="0000FF"/>
                <w:kern w:val="0"/>
                <w:szCs w:val="24"/>
              </w:rPr>
              <w:t xml:space="preserve">  </w:t>
            </w:r>
            <w:r w:rsidRPr="007E00F0">
              <w:rPr>
                <w:rFonts w:ascii="標楷體" w:eastAsia="標楷體" w:hAnsi="標楷體" w:cs="Arial" w:hint="eastAsia"/>
                <w:color w:val="0000FF"/>
                <w:kern w:val="0"/>
                <w:szCs w:val="24"/>
                <w:u w:val="single"/>
              </w:rPr>
              <w:t>(四)藉由分享過去期貨交易之經驗，直接或間接推銷來賓之產品或服</w:t>
            </w:r>
            <w:r w:rsidRPr="001F23C2">
              <w:rPr>
                <w:rFonts w:ascii="標楷體" w:hAnsi="標楷體" w:cs="Arial" w:hint="eastAsia"/>
                <w:color w:val="0000FF"/>
                <w:kern w:val="0"/>
                <w:szCs w:val="24"/>
                <w:u w:val="single"/>
              </w:rPr>
              <w:t>務，</w:t>
            </w:r>
            <w:r>
              <w:rPr>
                <w:rFonts w:ascii="標楷體" w:hAnsi="標楷體" w:cs="Arial" w:hint="eastAsia"/>
                <w:color w:val="0000FF"/>
                <w:kern w:val="0"/>
                <w:szCs w:val="24"/>
                <w:u w:val="single"/>
              </w:rPr>
              <w:t xml:space="preserve">    </w:t>
            </w:r>
          </w:p>
          <w:p w:rsidR="007E00F0" w:rsidRPr="00A5779F" w:rsidRDefault="007E00F0" w:rsidP="007E00F0">
            <w:pPr>
              <w:tabs>
                <w:tab w:val="left" w:pos="177"/>
              </w:tabs>
              <w:spacing w:line="400" w:lineRule="exact"/>
              <w:ind w:leftChars="87" w:left="389" w:hangingChars="75" w:hanging="180"/>
              <w:jc w:val="both"/>
              <w:rPr>
                <w:rFonts w:ascii="標楷體" w:hAnsi="標楷體" w:cs="Arial"/>
                <w:color w:val="0000FF"/>
                <w:kern w:val="0"/>
                <w:szCs w:val="24"/>
                <w:u w:val="single"/>
              </w:rPr>
            </w:pPr>
            <w:r w:rsidRPr="00A5779F">
              <w:rPr>
                <w:rFonts w:ascii="標楷體" w:hAnsi="標楷體" w:cs="Arial" w:hint="eastAsia"/>
                <w:color w:val="0000FF"/>
                <w:kern w:val="0"/>
                <w:szCs w:val="24"/>
              </w:rPr>
              <w:t xml:space="preserve">      </w:t>
            </w:r>
            <w:r w:rsidRPr="00A5779F">
              <w:rPr>
                <w:rFonts w:ascii="標楷體" w:hAnsi="標楷體" w:cs="Arial" w:hint="eastAsia"/>
                <w:color w:val="0000FF"/>
                <w:kern w:val="0"/>
                <w:szCs w:val="24"/>
                <w:u w:val="single"/>
              </w:rPr>
              <w:t>或利用在課程休息時間從事上述行為，或留下聯絡方式。</w:t>
            </w:r>
          </w:p>
          <w:p w:rsidR="0051369E" w:rsidRPr="007E00F0"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p>
          <w:p w:rsidR="0051369E"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r w:rsidRPr="0051369E">
              <w:rPr>
                <w:rFonts w:ascii="標楷體" w:eastAsia="標楷體" w:hAnsi="標楷體" w:cs="Arial" w:hint="eastAsia"/>
                <w:color w:val="0000FF"/>
                <w:kern w:val="0"/>
                <w:szCs w:val="24"/>
              </w:rPr>
              <w:t xml:space="preserve">      務，或利用在課程休息時間從事上述行為，或留下聯絡方式。</w:t>
            </w:r>
          </w:p>
          <w:p w:rsidR="00031841" w:rsidRDefault="00031841"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p>
          <w:p w:rsidR="00031841" w:rsidRDefault="00031841"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p>
          <w:p w:rsidR="00031841" w:rsidRPr="0051369E" w:rsidRDefault="00031841"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p>
          <w:p w:rsidR="0051369E" w:rsidRPr="0051369E" w:rsidRDefault="0051369E" w:rsidP="0051369E">
            <w:pPr>
              <w:tabs>
                <w:tab w:val="left" w:pos="177"/>
              </w:tabs>
              <w:spacing w:line="400" w:lineRule="exact"/>
              <w:ind w:leftChars="87" w:left="389" w:hangingChars="75" w:hanging="180"/>
              <w:jc w:val="both"/>
              <w:rPr>
                <w:rFonts w:ascii="標楷體" w:eastAsia="標楷體" w:hAnsi="標楷體" w:cs="Arial"/>
                <w:color w:val="0000FF"/>
                <w:kern w:val="0"/>
                <w:szCs w:val="24"/>
              </w:rPr>
            </w:pPr>
            <w:r w:rsidRPr="0051369E">
              <w:rPr>
                <w:rFonts w:ascii="標楷體" w:eastAsia="標楷體" w:hAnsi="標楷體" w:cs="Arial" w:hint="eastAsia"/>
                <w:color w:val="0000FF"/>
                <w:kern w:val="0"/>
                <w:szCs w:val="24"/>
              </w:rPr>
              <w:t xml:space="preserve">  (五)以任何方式招攬期貨顧問業務之廣告行為。</w:t>
            </w:r>
          </w:p>
          <w:p w:rsidR="0051369E" w:rsidRPr="0051369E" w:rsidRDefault="0051369E" w:rsidP="0051369E">
            <w:pPr>
              <w:snapToGrid w:val="0"/>
              <w:spacing w:line="400" w:lineRule="exact"/>
              <w:ind w:left="480" w:hangingChars="200" w:hanging="480"/>
              <w:jc w:val="both"/>
              <w:rPr>
                <w:rFonts w:ascii="標楷體" w:eastAsia="標楷體" w:hAnsi="標楷體" w:cs="Arial"/>
                <w:color w:val="0000FF"/>
                <w:kern w:val="0"/>
                <w:szCs w:val="24"/>
              </w:rPr>
            </w:pPr>
          </w:p>
          <w:p w:rsidR="0051369E" w:rsidRPr="0051369E" w:rsidRDefault="0051369E" w:rsidP="0051369E">
            <w:pPr>
              <w:snapToGrid w:val="0"/>
              <w:spacing w:line="420" w:lineRule="exact"/>
              <w:jc w:val="both"/>
              <w:rPr>
                <w:rFonts w:ascii="標楷體" w:eastAsia="標楷體" w:hAnsi="標楷體" w:cs="Arial"/>
                <w:color w:val="0000FF"/>
                <w:kern w:val="0"/>
                <w:szCs w:val="24"/>
              </w:rPr>
            </w:pPr>
          </w:p>
        </w:tc>
        <w:tc>
          <w:tcPr>
            <w:tcW w:w="707"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693"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883" w:type="dxa"/>
          </w:tcPr>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p w:rsidR="0051369E" w:rsidRPr="00F215ED" w:rsidRDefault="0051369E" w:rsidP="0051369E">
            <w:pPr>
              <w:snapToGrid w:val="0"/>
              <w:spacing w:line="420" w:lineRule="exact"/>
              <w:jc w:val="center"/>
              <w:rPr>
                <w:rFonts w:ascii="標楷體" w:eastAsia="標楷體"/>
              </w:rPr>
            </w:pPr>
          </w:p>
        </w:tc>
        <w:tc>
          <w:tcPr>
            <w:tcW w:w="1985" w:type="dxa"/>
            <w:tcBorders>
              <w:right w:val="single" w:sz="12" w:space="0" w:color="auto"/>
            </w:tcBorders>
          </w:tcPr>
          <w:p w:rsidR="0051369E" w:rsidRPr="00F215ED" w:rsidRDefault="0051369E" w:rsidP="0051369E">
            <w:pPr>
              <w:spacing w:line="400" w:lineRule="exact"/>
              <w:rPr>
                <w:rFonts w:ascii="標楷體" w:eastAsia="標楷體"/>
              </w:rPr>
            </w:pPr>
          </w:p>
        </w:tc>
      </w:tr>
      <w:tr w:rsidR="007E00F0" w:rsidRPr="00F215ED" w:rsidTr="00911F57">
        <w:trPr>
          <w:trHeight w:hRule="exact" w:val="5587"/>
        </w:trPr>
        <w:tc>
          <w:tcPr>
            <w:tcW w:w="1985" w:type="dxa"/>
            <w:tcBorders>
              <w:left w:val="single" w:sz="12" w:space="0" w:color="auto"/>
            </w:tcBorders>
          </w:tcPr>
          <w:p w:rsidR="007E00F0" w:rsidRPr="00F215ED" w:rsidRDefault="005C557F" w:rsidP="0051369E">
            <w:pPr>
              <w:snapToGrid w:val="0"/>
              <w:spacing w:line="420" w:lineRule="exact"/>
              <w:ind w:left="28" w:hanging="28"/>
              <w:jc w:val="both"/>
              <w:rPr>
                <w:rFonts w:ascii="標楷體" w:eastAsia="標楷體"/>
              </w:rPr>
            </w:pPr>
            <w:r w:rsidRPr="00F215ED">
              <w:rPr>
                <w:rFonts w:ascii="標楷體" w:eastAsia="標楷體" w:hint="eastAsia"/>
              </w:rPr>
              <w:lastRenderedPageBreak/>
              <w:t>期貨交易分析與建議作業</w:t>
            </w:r>
          </w:p>
        </w:tc>
        <w:tc>
          <w:tcPr>
            <w:tcW w:w="7923" w:type="dxa"/>
          </w:tcPr>
          <w:p w:rsidR="007E00F0" w:rsidRPr="007E00F0" w:rsidRDefault="007E00F0" w:rsidP="007E00F0">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u w:val="single"/>
              </w:rPr>
              <w:t>務，或利用在課程休息時間從事上述行為，或留下聯絡方式。</w:t>
            </w:r>
          </w:p>
          <w:p w:rsidR="007E00F0" w:rsidRPr="007E00F0" w:rsidRDefault="007E00F0" w:rsidP="007E00F0">
            <w:pPr>
              <w:tabs>
                <w:tab w:val="left" w:pos="177"/>
              </w:tabs>
              <w:spacing w:line="400" w:lineRule="exact"/>
              <w:ind w:leftChars="87" w:left="389" w:hangingChars="75" w:hanging="180"/>
              <w:jc w:val="both"/>
              <w:rPr>
                <w:rFonts w:ascii="標楷體" w:eastAsia="標楷體" w:hAnsi="標楷體" w:cs="Arial"/>
                <w:color w:val="0000FF"/>
                <w:kern w:val="0"/>
                <w:szCs w:val="24"/>
                <w:u w:val="single"/>
              </w:rPr>
            </w:pPr>
            <w:r w:rsidRPr="007E00F0">
              <w:rPr>
                <w:rFonts w:ascii="標楷體" w:eastAsia="標楷體" w:hAnsi="標楷體" w:cs="Arial" w:hint="eastAsia"/>
                <w:color w:val="0000FF"/>
                <w:kern w:val="0"/>
                <w:szCs w:val="24"/>
                <w:u w:val="single"/>
              </w:rPr>
              <w:t>(五)以任何方式招攬期貨顧問業務之廣告行為。</w:t>
            </w:r>
          </w:p>
          <w:p w:rsidR="007E00F0" w:rsidRPr="007E00F0" w:rsidRDefault="007E00F0" w:rsidP="0051369E">
            <w:pPr>
              <w:snapToGrid w:val="0"/>
              <w:spacing w:line="400" w:lineRule="exact"/>
              <w:ind w:left="480" w:hangingChars="200" w:hanging="480"/>
              <w:jc w:val="both"/>
              <w:rPr>
                <w:rFonts w:ascii="標楷體" w:eastAsia="標楷體" w:hAnsi="標楷體" w:cs="Arial"/>
                <w:color w:val="0000FF"/>
                <w:kern w:val="0"/>
                <w:szCs w:val="24"/>
              </w:rPr>
            </w:pPr>
          </w:p>
        </w:tc>
        <w:tc>
          <w:tcPr>
            <w:tcW w:w="707" w:type="dxa"/>
          </w:tcPr>
          <w:p w:rsidR="007E00F0" w:rsidRPr="00F215ED" w:rsidRDefault="007E00F0" w:rsidP="0051369E">
            <w:pPr>
              <w:snapToGrid w:val="0"/>
              <w:spacing w:line="420" w:lineRule="exact"/>
              <w:jc w:val="center"/>
              <w:rPr>
                <w:rFonts w:ascii="標楷體" w:eastAsia="標楷體"/>
              </w:rPr>
            </w:pPr>
          </w:p>
        </w:tc>
        <w:tc>
          <w:tcPr>
            <w:tcW w:w="693" w:type="dxa"/>
          </w:tcPr>
          <w:p w:rsidR="007E00F0" w:rsidRPr="00F215ED" w:rsidRDefault="007E00F0" w:rsidP="0051369E">
            <w:pPr>
              <w:snapToGrid w:val="0"/>
              <w:spacing w:line="420" w:lineRule="exact"/>
              <w:jc w:val="center"/>
              <w:rPr>
                <w:rFonts w:ascii="標楷體" w:eastAsia="標楷體"/>
              </w:rPr>
            </w:pPr>
          </w:p>
        </w:tc>
        <w:tc>
          <w:tcPr>
            <w:tcW w:w="883" w:type="dxa"/>
          </w:tcPr>
          <w:p w:rsidR="007E00F0" w:rsidRPr="00F215ED" w:rsidRDefault="007E00F0" w:rsidP="0051369E">
            <w:pPr>
              <w:snapToGrid w:val="0"/>
              <w:spacing w:line="420" w:lineRule="exact"/>
              <w:jc w:val="center"/>
              <w:rPr>
                <w:rFonts w:ascii="標楷體" w:eastAsia="標楷體"/>
              </w:rPr>
            </w:pPr>
          </w:p>
        </w:tc>
        <w:tc>
          <w:tcPr>
            <w:tcW w:w="1985" w:type="dxa"/>
            <w:tcBorders>
              <w:right w:val="single" w:sz="12" w:space="0" w:color="auto"/>
            </w:tcBorders>
          </w:tcPr>
          <w:p w:rsidR="007E00F0" w:rsidRPr="00F215ED" w:rsidRDefault="007E00F0" w:rsidP="0051369E">
            <w:pPr>
              <w:spacing w:line="400" w:lineRule="exact"/>
              <w:rPr>
                <w:rFonts w:ascii="標楷體" w:eastAsia="標楷體"/>
              </w:rPr>
            </w:pPr>
          </w:p>
        </w:tc>
      </w:tr>
      <w:tr w:rsidR="0051369E" w:rsidRPr="00F215ED" w:rsidTr="00AA5A81">
        <w:trPr>
          <w:cantSplit/>
          <w:trHeight w:hRule="exact" w:val="3225"/>
        </w:trPr>
        <w:tc>
          <w:tcPr>
            <w:tcW w:w="14176" w:type="dxa"/>
            <w:gridSpan w:val="6"/>
            <w:tcBorders>
              <w:left w:val="single" w:sz="12" w:space="0" w:color="auto"/>
              <w:bottom w:val="single" w:sz="12" w:space="0" w:color="auto"/>
              <w:right w:val="single" w:sz="12" w:space="0" w:color="auto"/>
            </w:tcBorders>
          </w:tcPr>
          <w:p w:rsidR="0051369E" w:rsidRPr="00F215ED" w:rsidRDefault="0051369E" w:rsidP="0051369E">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AA5A81" w:rsidP="00294E41">
      <w:pPr>
        <w:spacing w:line="500" w:lineRule="exact"/>
        <w:jc w:val="center"/>
        <w:rPr>
          <w:rFonts w:ascii="標楷體" w:eastAsia="標楷體"/>
          <w:spacing w:val="24"/>
        </w:rPr>
      </w:pPr>
      <w:r>
        <w:rPr>
          <w:rFonts w:ascii="標楷體" w:eastAsia="標楷體" w:hint="eastAsia"/>
          <w:spacing w:val="24"/>
        </w:rPr>
        <w:lastRenderedPageBreak/>
        <w:t>股份</w:t>
      </w:r>
      <w:r w:rsidR="007B09E7" w:rsidRPr="00F215ED">
        <w:rPr>
          <w:rFonts w:ascii="標楷體" w:eastAsia="標楷體" w:hint="eastAsia"/>
          <w:spacing w:val="24"/>
        </w:rPr>
        <w:t>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3"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QKs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24kCr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rPr>
            </w:pPr>
          </w:p>
        </w:tc>
      </w:tr>
      <w:tr w:rsidR="007B09E7" w:rsidRPr="00F215ED"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4"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0FK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PkrQUryAgAA&#10;SgYAAA4AAAAAAAAAAAAAAAAALgIAAGRycy9lMm9Eb2MueG1sUEsBAi0AFAAGAAgAAAAhAD4tykTc&#10;AAAABgEAAA8AAAAAAAAAAAAAAAAATAUAAGRycy9kb3ducmV2LnhtbFBLBQYAAAAABAAEAPMAAABV&#10;Bg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5"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c4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uRWX&#10;7aeNrB+hoyAq1zYwgGHRSvULowGGWY71zx1RFCP+XtiutJRg+p0b6tzYnBtEVACVY4PRuCzMODF3&#10;vWLbFm4KHX8hl9DJDXNN9hQVMLIGDCzH7TBc7UQ8t53X0y9g8Rc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n7nOPECAABK&#10;BgAADgAAAAAAAAAAAAAAAAAuAgAAZHJzL2Uyb0RvYy54bWxQSwECLQAUAAYACAAAACEAPi3KRNwA&#10;AAAGAQAADwAAAAAAAAAAAAAAAABLBQAAZHJzL2Rvd25yZXYueG1sUEsFBgAAAAAEAAQA8wAAAFQG&#10;AAAAAA==&#10;" o:allowincell="f" filled="f" strokecolor="white" strokeweight="4pt">
                <v:textbox inset="1pt,1pt,1pt,1pt">
                  <w:txbxContent>
                    <w:p w:rsidR="00350AD9" w:rsidRDefault="00350AD9"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tc>
        <w:tc>
          <w:tcPr>
            <w:tcW w:w="883" w:type="dxa"/>
          </w:tcPr>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B159C1" w:rsidRPr="00F215ED" w:rsidRDefault="00B159C1"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p w:rsidR="00F05035" w:rsidRPr="00F215ED" w:rsidRDefault="00F05035" w:rsidP="00727FA9">
            <w:pPr>
              <w:snapToGrid w:val="0"/>
              <w:spacing w:line="360" w:lineRule="exact"/>
              <w:jc w:val="center"/>
              <w:rPr>
                <w:rFonts w:ascii="標楷體" w:eastAsia="標楷體"/>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rPr>
            </w:pPr>
          </w:p>
        </w:tc>
      </w:tr>
      <w:tr w:rsidR="00B159C1" w:rsidRPr="00F215ED">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6"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k9T8g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R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Q3eB&#10;baiNrB+hpSAs1zcwgWHRSvULowGmWYH1zx1RFCP+Xti2tJxg/J0b6tzYnBtEVABVYIPRuCzNODJ3&#10;vWLbFm4KXQKEXEArN8x12VNUQMkaMLEcucN0tSPx3HZeT/+A+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JRqT1PyAgAA&#10;SwYAAA4AAAAAAAAAAAAAAAAALgIAAGRycy9lMm9Eb2MueG1sUEsBAi0AFAAGAAgAAAAhAD4tykTc&#10;AAAABgEAAA8AAAAAAAAAAAAAAAAATAUAAGRycy9kb3ducmV2LnhtbFBLBQYAAAAABAAEAPMAAABV&#10;BgAAAAA=&#10;" o:allowincell="f" filled="f" strokecolor="white" strokeweight="4pt">
                <v:textbox inset="1pt,1pt,1pt,1pt">
                  <w:txbxContent>
                    <w:p w:rsidR="00350AD9" w:rsidRDefault="00350AD9">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693"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883" w:type="dxa"/>
          </w:tcPr>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7B09E7" w:rsidRPr="00F215ED" w:rsidRDefault="007B09E7"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p w:rsidR="00AB25F1" w:rsidRPr="00F215ED" w:rsidRDefault="00AB25F1" w:rsidP="00727FA9">
            <w:pPr>
              <w:snapToGrid w:val="0"/>
              <w:spacing w:line="360" w:lineRule="exact"/>
              <w:jc w:val="center"/>
              <w:rPr>
                <w:rFonts w:ascii="標楷體" w:eastAsia="標楷體"/>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rPr>
            </w:pPr>
          </w:p>
        </w:tc>
      </w:tr>
      <w:tr w:rsidR="007B09E7" w:rsidRPr="00F215ED" w:rsidTr="00A1080A">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7"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Zb3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BKkgxp9gawRseUURen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oWsv&#10;21AbWT9CS0FYrm9gAsOileoXRgNMsxzrnzuiKEb8vbBtaTnB+Ds31LmxOTeIqAAqxwajcVmYcWTu&#10;esW2LdwUugQIuYRWbpjrsqeogJI1YGI5cofpakfiue28nv4Bi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GRBlvfyAgAA&#10;SwYAAA4AAAAAAAAAAAAAAAAALgIAAGRycy9lMm9Eb2MueG1sUEsBAi0AFAAGAAgAAAAhAD4tykTc&#10;AAAABgEAAA8AAAAAAAAAAAAAAAAATAUAAGRycy9kb3ducmV2LnhtbFBLBQYAAAAABAAEAPMAAABV&#10;BgAAAAA=&#10;" o:allowincell="f" filled="f" strokecolor="white" strokeweight="4pt">
                <v:textbox inset="1pt,1pt,1pt,1pt">
                  <w:txbxContent>
                    <w:p w:rsidR="00350AD9" w:rsidRDefault="00350AD9"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rPr>
            </w:pPr>
          </w:p>
        </w:tc>
      </w:tr>
      <w:tr w:rsidR="00B159C1" w:rsidRPr="00F215ED">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spacing w:val="24"/>
        </w:rPr>
      </w:pPr>
    </w:p>
    <w:p w:rsidR="00727FA9" w:rsidRDefault="00727FA9">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8"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dmL8gIAAEo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UKXZi/ICAABK&#10;BgAADgAAAAAAAAAAAAAAAAAuAgAAZHJzL2Uyb0RvYy54bWxQSwECLQAUAAYACAAAACEAvpQcQdsA&#10;AAAFAQAADwAAAAAAAAAAAAAAAABMBQAAZHJzL2Rvd25yZXYueG1sUEsFBgAAAAAEAAQA8wAAAFQG&#10;AAAAAA==&#10;" o:allowincell="f" filled="f" strokecolor="white" strokeweight="4pt">
                <v:textbox inset="1pt,1pt,1pt,1pt">
                  <w:txbxContent>
                    <w:p w:rsidR="00350AD9" w:rsidRDefault="00350AD9">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39"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Q1aqAvICAABK&#10;BgAADgAAAAAAAAAAAAAAAAAuAgAAZHJzL2Uyb0RvYy54bWxQSwECLQAUAAYACAAAACEAvpQcQdsA&#10;AAAFAQAADwAAAAAAAAAAAAAAAABMBQAAZHJzL2Rvd25yZXYueG1sUEsFBgAAAAAEAAQA8wAAAFQG&#10;AAAAAA==&#10;" o:allowincell="f" filled="f" strokecolor="white" strokeweight="4pt">
                <v:textbox inset="1pt,1pt,1pt,1pt">
                  <w:txbxContent>
                    <w:p w:rsidR="00350AD9" w:rsidRDefault="00350AD9">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0"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wW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EN+TBbzAgAA&#10;SwYAAA4AAAAAAAAAAAAAAAAALgIAAGRycy9lMm9Eb2MueG1sUEsBAi0AFAAGAAgAAAAhAL6UHEHb&#10;AAAABQEAAA8AAAAAAAAAAAAAAAAATQUAAGRycy9kb3ducmV2LnhtbFBLBQYAAAAABAAEAPMAAABV&#10;BgAAAAA=&#10;" o:allowincell="f" filled="f" strokecolor="white" strokeweight="4pt">
                <v:textbox inset="1pt,1pt,1pt,1pt">
                  <w:txbxContent>
                    <w:p w:rsidR="00350AD9" w:rsidRDefault="00350AD9">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1"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ZG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pQRpoUZfIWtEbDhFYRj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8PRsR3X&#10;snqElgJarm9gAsOikeoJox6mWYb1ry1RFCP+Udi2tJpg/J0H6jxYnwdElACVYYPRsMzNMDK3nWKb&#10;Bm4KXQKEXEAr18x1mW3zgRVIsgFMLCfuMF3tSDyP3ann/4D5XwA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AEUkZG8QIAAEsG&#10;AAAOAAAAAAAAAAAAAAAAAC4CAABkcnMvZTJvRG9jLnhtbFBLAQItABQABgAIAAAAIQC+lBxB2wAA&#10;AAUBAAAPAAAAAAAAAAAAAAAAAEsFAABkcnMvZG93bnJldi54bWxQSwUGAAAAAAQABADzAAAAUwYA&#10;AAAA&#10;" o:allowincell="f" filled="f" strokecolor="white" strokeweight="4pt">
                <v:textbox inset="1pt,1pt,1pt,1pt">
                  <w:txbxContent>
                    <w:p w:rsidR="00350AD9" w:rsidRDefault="00350AD9">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C3029" w:rsidRDefault="00FC3029">
      <w:pPr>
        <w:spacing w:line="240" w:lineRule="atLeast"/>
        <w:jc w:val="center"/>
        <w:rPr>
          <w:rFonts w:ascii="標楷體" w:eastAsia="標楷體"/>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2"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ny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S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4d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v3KfLzAgAA&#10;SwYAAA4AAAAAAAAAAAAAAAAALgIAAGRycy9lMm9Eb2MueG1sUEsBAi0AFAAGAAgAAAAhAL6UHEHb&#10;AAAABQEAAA8AAAAAAAAAAAAAAAAATQUAAGRycy9kb3ducmV2LnhtbFBLBQYAAAAABAAEAPMAAABV&#10;BgAAAAA=&#10;" o:allowincell="f" filled="f" strokecolor="white" strokeweight="4pt">
                <v:textbox inset="1pt,1pt,1pt,1pt">
                  <w:txbxContent>
                    <w:p w:rsidR="00350AD9" w:rsidRDefault="00350AD9">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p w:rsidR="006813BE" w:rsidRPr="00F215ED" w:rsidRDefault="006813BE" w:rsidP="006813BE">
            <w:pPr>
              <w:spacing w:line="380" w:lineRule="exact"/>
              <w:ind w:left="720" w:hangingChars="300" w:hanging="720"/>
              <w:rPr>
                <w:rFonts w:ascii="標楷體" w:eastAsia="標楷體"/>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p w:rsidR="007B09E7" w:rsidRPr="00F215ED" w:rsidRDefault="007B09E7" w:rsidP="006813BE">
            <w:pPr>
              <w:spacing w:line="380" w:lineRule="exact"/>
              <w:rPr>
                <w:rFonts w:ascii="標楷體" w:eastAsia="標楷體"/>
              </w:rPr>
            </w:pPr>
          </w:p>
        </w:tc>
      </w:tr>
      <w:tr w:rsidR="007B09E7" w:rsidRPr="00F215ED">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AC55CD"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3"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Bk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5lV&#10;l22ojawfoaUgLNc3MIFh0Ur1C6MBplmO9c8dURQj/l7YtrScYPydG+rc2JwbRFQAlWOD0bgszDgy&#10;d71i2xZuCl0ChFxCKzfMddlTVEDJGjCxHLnDdLUj8dx2Xk//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uWQGTzAgAA&#10;SwYAAA4AAAAAAAAAAAAAAAAALgIAAGRycy9lMm9Eb2MueG1sUEsBAi0AFAAGAAgAAAAhAL6UHEHb&#10;AAAABQEAAA8AAAAAAAAAAAAAAAAATQUAAGRycy9kb3ducmV2LnhtbFBLBQYAAAAABAAEAPMAAABV&#10;BgAAAAA=&#10;" o:allowincell="f" filled="f" strokecolor="white" strokeweight="4pt">
                <v:textbox inset="1pt,1pt,1pt,1pt">
                  <w:txbxContent>
                    <w:p w:rsidR="00350AD9" w:rsidRDefault="00350AD9"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p w:rsidR="00BB141C" w:rsidRPr="00F215ED" w:rsidRDefault="00BB141C" w:rsidP="00F00547">
            <w:pPr>
              <w:snapToGrid w:val="0"/>
              <w:spacing w:line="400" w:lineRule="exact"/>
              <w:rPr>
                <w:rFonts w:ascii="標楷體" w:eastAsia="標楷體"/>
              </w:rPr>
            </w:pPr>
          </w:p>
        </w:tc>
      </w:tr>
      <w:tr w:rsidR="00BB141C" w:rsidRPr="00F215ED">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spacing w:val="24"/>
        </w:rPr>
      </w:pPr>
    </w:p>
    <w:p w:rsidR="00BB141C" w:rsidRPr="00F215ED" w:rsidRDefault="00BB141C" w:rsidP="00BB141C">
      <w:pPr>
        <w:spacing w:line="240" w:lineRule="atLeast"/>
        <w:jc w:val="both"/>
        <w:rPr>
          <w:rFonts w:ascii="標楷體" w:eastAsia="標楷體"/>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AC55CD"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4"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1Q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Z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w9S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LTrV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350AD9" w:rsidRDefault="00350AD9"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p w:rsidR="00FA0CC2" w:rsidRPr="00F215ED" w:rsidRDefault="00FA0CC2" w:rsidP="00F00547">
            <w:pPr>
              <w:snapToGrid w:val="0"/>
              <w:spacing w:line="420" w:lineRule="exact"/>
              <w:rPr>
                <w:rFonts w:ascii="標楷體" w:eastAsia="標楷體"/>
              </w:rPr>
            </w:pPr>
          </w:p>
        </w:tc>
      </w:tr>
      <w:tr w:rsidR="00FA0CC2" w:rsidRPr="00F215ED" w:rsidTr="00470D2E">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5"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nF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K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Gs5t&#10;dtmljawfoaTALVc30IFh0kr1C6MBulmO9c8dURQj/l7YsrScoP2dG+rc2JwbRFQAlWOD0TgtzNgy&#10;d71i2xZeCp0AQi6hlBvmquzJK6BkDehYjtyhu9qWeG67U0//gMV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BDxJxfMC&#10;AABLBgAADgAAAAAAAAAAAAAAAAAuAgAAZHJzL2Uyb0RvYy54bWxQSwECLQAUAAYACAAAACEAvlWu&#10;O90AAAAGAQAADwAAAAAAAAAAAAAAAABNBQAAZHJzL2Rvd25yZXYueG1sUEsFBgAAAAAEAAQA8wAA&#10;AFcGAAAAAA==&#10;" filled="f" strokecolor="white" strokeweight="4pt">
                <v:textbox inset="1pt,1pt,1pt,1pt">
                  <w:txbxContent>
                    <w:p w:rsidR="00350AD9" w:rsidRDefault="00350AD9"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6"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qkM8Q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R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" filled="f" strokecolor="white" strokeweight="4pt">
                <v:textbox inset="1pt,1pt,1pt,1pt">
                  <w:txbxContent>
                    <w:p w:rsidR="00350AD9" w:rsidRDefault="00350AD9"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sz w:val="28"/>
                <w:szCs w:val="28"/>
              </w:rPr>
            </w:pPr>
          </w:p>
        </w:tc>
      </w:tr>
      <w:tr w:rsidR="003E1ACE" w:rsidRPr="00F215ED">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5E06B8" w:rsidRDefault="00AC55CD"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7"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43Q8Q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BKkgxp9gawRseUUxWFk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" filled="f" strokecolor="white" strokeweight="4pt">
                <v:textbox inset="1pt,1pt,1pt,1pt">
                  <w:txbxContent>
                    <w:p w:rsidR="00350AD9" w:rsidRDefault="00350AD9"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sz w:val="28"/>
        </w:rPr>
      </w:pP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c>
          <w:tcPr>
            <w:tcW w:w="1348" w:type="dxa"/>
          </w:tcPr>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rPr>
            </w:pPr>
          </w:p>
        </w:tc>
      </w:tr>
      <w:tr w:rsidR="007B09E7" w:rsidRPr="00F215ED">
        <w:tc>
          <w:tcPr>
            <w:tcW w:w="1348" w:type="dxa"/>
          </w:tcPr>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rPr>
            </w:pPr>
          </w:p>
          <w:p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rPr>
            </w:pPr>
          </w:p>
        </w:tc>
      </w:tr>
    </w:tbl>
    <w:p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spacing w:val="24"/>
        </w:rPr>
      </w:pPr>
    </w:p>
    <w:p w:rsidR="00DF5B5E" w:rsidRPr="00F215ED" w:rsidRDefault="00DF5B5E" w:rsidP="00DF5B5E">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rsidR="00DF5B5E" w:rsidRPr="00F215ED" w:rsidRDefault="00AC55CD"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48"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tvBeA/EC&#10;AABLBgAADgAAAAAAAAAAAAAAAAAuAgAAZHJzL2Uyb0RvYy54bWxQSwECLQAUAAYACAAAACEAFpcD&#10;gd8AAAAJAQAADwAAAAAAAAAAAAAAAABLBQAAZHJzL2Rvd25yZXYueG1sUEsFBgAAAAAEAAQA8wAA&#10;AFcGAAAAAA==&#10;" filled="f" strokecolor="white" strokeweight="4pt">
                <v:textbox inset="1pt,1pt,1pt,1pt">
                  <w:txbxContent>
                    <w:p w:rsidR="00350AD9" w:rsidRDefault="00350AD9"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rPr>
            </w:pPr>
            <w:r w:rsidRPr="00F215ED">
              <w:rPr>
                <w:rFonts w:ascii="標楷體" w:eastAsia="標楷體" w:hint="eastAsia"/>
              </w:rPr>
              <w:t>委任契約及相關文件之保存</w:t>
            </w:r>
          </w:p>
        </w:tc>
        <w:tc>
          <w:tcPr>
            <w:tcW w:w="7938" w:type="dxa"/>
          </w:tcPr>
          <w:p w:rsidR="00DF5B5E" w:rsidRPr="007D3DAF" w:rsidRDefault="00DF5B5E" w:rsidP="00F00547">
            <w:pPr>
              <w:snapToGrid w:val="0"/>
              <w:spacing w:line="420" w:lineRule="exact"/>
              <w:ind w:left="449" w:hangingChars="187" w:hanging="449"/>
              <w:jc w:val="both"/>
              <w:rPr>
                <w:rFonts w:ascii="標楷體" w:eastAsia="標楷體" w:hAnsi="標楷體"/>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5F5D">
              <w:rPr>
                <w:rFonts w:ascii="Arial" w:eastAsia="標楷體" w:hAnsi="Arial"/>
                <w:szCs w:val="24"/>
              </w:rPr>
              <w:t>(</w:t>
            </w:r>
            <w:r w:rsidR="007D3DAF" w:rsidRPr="007D5F5D">
              <w:rPr>
                <w:rFonts w:ascii="Arial" w:eastAsia="標楷體" w:hAnsi="Arial" w:hint="eastAsia"/>
                <w:szCs w:val="24"/>
              </w:rPr>
              <w:t>log</w:t>
            </w:r>
            <w:r w:rsidR="007D3DAF" w:rsidRPr="007D5F5D">
              <w:rPr>
                <w:rFonts w:ascii="Arial" w:eastAsia="標楷體" w:hAnsi="Arial"/>
                <w:szCs w:val="24"/>
              </w:rPr>
              <w:t>)</w:t>
            </w:r>
            <w:r w:rsidR="007D3DAF" w:rsidRPr="007D3DAF">
              <w:rPr>
                <w:rFonts w:ascii="標楷體" w:eastAsia="標楷體" w:hAnsi="標楷體" w:hint="eastAsia"/>
                <w:szCs w:val="24"/>
              </w:rPr>
              <w:t>、契約及相關證明文件，隨時供主管機關或主管機關指定之機構查核。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rPr>
            </w:pPr>
          </w:p>
        </w:tc>
      </w:tr>
      <w:tr w:rsidR="00DF5B5E" w:rsidRPr="00F215ED" w:rsidTr="00F30EFA">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AC55CD"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49"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4X8A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EA74X8AIAAEsG&#10;AAAOAAAAAAAAAAAAAAAAAC4CAABkcnMvZTJvRG9jLnhtbFBLAQItABQABgAIAAAAIQA+LcpE3AAA&#10;AAYBAAAPAAAAAAAAAAAAAAAAAEoFAABkcnMvZG93bnJldi54bWxQSwUGAAAAAAQABADzAAAAUwYA&#10;AAAA&#10;" o:allowincell="f" filled="f" strokecolor="white" strokeweight="4pt">
                <v:textbox inset="1pt,1pt,1pt,1pt">
                  <w:txbxContent>
                    <w:p w:rsidR="00350AD9" w:rsidRDefault="00350AD9"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AC55CD"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0" style="position:absolute;left:0;text-align:left;margin-left:0;margin-top:11pt;width:168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7rS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3mGAnSQY2+QNaI2HKK4jiy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lFh1&#10;2YbayPoRWgrCcn0DExgWrVS/MBpgmuVY/9wRRTHi74VtS8sJxt+5oc6NzblBRAVQOTYYjcvCjCNz&#10;1yu2beGm0CVAyCW0csNclz1FBZSsARPLk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Z/utLyAgAA&#10;SwYAAA4AAAAAAAAAAAAAAAAALgIAAGRycy9lMm9Eb2MueG1sUEsBAi0AFAAGAAgAAAAhAD4tykTc&#10;AAAABgEAAA8AAAAAAAAAAAAAAAAATAUAAGRycy9kb3ducmV2LnhtbFBLBQYAAAAABAAEAPMAAABV&#10;BgAAAAA=&#10;" o:allowincell="f" filled="f" strokecolor="white" strokeweight="4pt">
                <v:textbox inset="1pt,1pt,1pt,1pt">
                  <w:txbxContent>
                    <w:p w:rsidR="00350AD9" w:rsidRDefault="00350AD9"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rPr>
            </w:pPr>
            <w:r w:rsidRPr="00F215ED">
              <w:rPr>
                <w:rFonts w:ascii="標楷體" w:eastAsia="標楷體" w:hint="eastAsia"/>
              </w:rPr>
              <w:t>期貨交易分析與建議作業</w:t>
            </w:r>
          </w:p>
        </w:tc>
        <w:tc>
          <w:tcPr>
            <w:tcW w:w="7938" w:type="dxa"/>
          </w:tcPr>
          <w:p w:rsidR="00F30EFA" w:rsidRPr="007D3DAF" w:rsidRDefault="003A136B" w:rsidP="003A136B">
            <w:pPr>
              <w:snapToGrid w:val="0"/>
              <w:spacing w:line="420" w:lineRule="exact"/>
              <w:ind w:left="635" w:hanging="408"/>
              <w:jc w:val="both"/>
              <w:rPr>
                <w:rFonts w:eastAsia="標楷體"/>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rsidR="00F30EFA" w:rsidRPr="00EA4E37" w:rsidRDefault="003A136B" w:rsidP="003A136B">
            <w:pPr>
              <w:snapToGrid w:val="0"/>
              <w:spacing w:line="420" w:lineRule="exact"/>
              <w:ind w:left="635" w:hanging="408"/>
              <w:jc w:val="both"/>
              <w:rPr>
                <w:rFonts w:ascii="標楷體" w:eastAsia="標楷體" w:hAnsi="標楷體"/>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rPr>
            </w:pPr>
          </w:p>
        </w:tc>
      </w:tr>
      <w:tr w:rsidR="00F30EFA" w:rsidRPr="00F215ED" w:rsidTr="00F30EFA">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AC55CD">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1"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J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iX/sifECAABL&#10;BgAADgAAAAAAAAAAAAAAAAAuAgAAZHJzL2Uyb0RvYy54bWxQSwECLQAUAAYACAAAACEAAUP4QdwA&#10;AAAGAQAADwAAAAAAAAAAAAAAAABLBQAAZHJzL2Rvd25yZXYueG1sUEsFBgAAAAAEAAQA8wAAAFQG&#10;AAAAAA==&#10;" filled="f" strokecolor="white" strokeweight="4pt">
                <v:textbox inset="1pt,1pt,1pt,1pt">
                  <w:txbxContent>
                    <w:p w:rsidR="00350AD9" w:rsidRDefault="00350AD9">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rPr>
            </w:pPr>
            <w:r w:rsidRPr="00F215ED">
              <w:rPr>
                <w:rFonts w:ascii="標楷體" w:eastAsia="標楷體" w:hint="eastAsia"/>
              </w:rPr>
              <w:t>營業保證金繳納與存放</w:t>
            </w:r>
          </w:p>
        </w:tc>
        <w:tc>
          <w:tcPr>
            <w:tcW w:w="7938" w:type="dxa"/>
          </w:tcPr>
          <w:p w:rsidR="00005A5D" w:rsidRPr="007D3DAF" w:rsidRDefault="00005A5D" w:rsidP="003A136B">
            <w:pPr>
              <w:snapToGrid w:val="0"/>
              <w:spacing w:line="320" w:lineRule="exact"/>
              <w:ind w:left="478" w:hangingChars="199" w:hanging="478"/>
              <w:jc w:val="both"/>
              <w:rPr>
                <w:rFonts w:eastAsia="標楷體"/>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smartTag w:uri="urn:schemas-microsoft-com:office:smarttags" w:element="chsdate">
              <w:smartTagPr>
                <w:attr w:name="Year" w:val="2014"/>
                <w:attr w:name="Month" w:val="6"/>
                <w:attr w:name="Day" w:val="3"/>
                <w:attr w:name="IsLunarDate" w:val="False"/>
                <w:attr w:name="IsROCDate" w:val="False"/>
              </w:smartTagP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w:t>
              </w:r>
            </w:smartTag>
            <w:r w:rsidRPr="007D3DAF">
              <w:rPr>
                <w:rFonts w:ascii="Arial" w:eastAsia="標楷體" w:hAnsi="標楷體" w:cs="Arial"/>
                <w:kern w:val="0"/>
              </w:rPr>
              <w:t>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rsidR="00005A5D" w:rsidRPr="007D3DAF" w:rsidRDefault="00005A5D" w:rsidP="003A136B">
            <w:pPr>
              <w:snapToGrid w:val="0"/>
              <w:spacing w:line="320" w:lineRule="exact"/>
              <w:ind w:left="478" w:hangingChars="199" w:hanging="478"/>
              <w:jc w:val="both"/>
              <w:rPr>
                <w:rFonts w:eastAsia="標楷體"/>
              </w:rPr>
            </w:pPr>
            <w:r w:rsidRPr="007D3DAF">
              <w:rPr>
                <w:rFonts w:eastAsia="標楷體" w:hint="eastAsia"/>
              </w:rPr>
              <w:t>二、期貨顧問事業之營業保證金是否以現金、國內政府債券或符合主管機關核准或認可之信用評等機構評等達一定等級以上之有價證券繳存。</w:t>
            </w:r>
          </w:p>
          <w:p w:rsidR="00005A5D" w:rsidRPr="007D3DAF" w:rsidRDefault="00005A5D" w:rsidP="003A136B">
            <w:pPr>
              <w:snapToGrid w:val="0"/>
              <w:spacing w:line="320" w:lineRule="exact"/>
              <w:ind w:left="492" w:hangingChars="205" w:hanging="492"/>
              <w:jc w:val="both"/>
              <w:rPr>
                <w:rFonts w:eastAsia="標楷體"/>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7D3DAF" w:rsidRDefault="00005A5D" w:rsidP="003A136B">
            <w:pPr>
              <w:snapToGrid w:val="0"/>
              <w:spacing w:line="320" w:lineRule="exact"/>
              <w:ind w:leftChars="-7" w:left="463" w:hangingChars="200" w:hanging="480"/>
              <w:jc w:val="both"/>
              <w:rPr>
                <w:rFonts w:ascii="Arial" w:eastAsia="標楷體" w:hAnsi="Arial" w:cs="Arial"/>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rPr>
            </w:pPr>
          </w:p>
        </w:tc>
      </w:tr>
      <w:tr w:rsidR="007B09E7" w:rsidRPr="00F215ED" w:rsidTr="003A136B">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2"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n58w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" filled="f" strokecolor="white" strokeweight="4pt">
                <v:textbox inset="1pt,1pt,1pt,1pt">
                  <w:txbxContent>
                    <w:p w:rsidR="00350AD9" w:rsidRDefault="00350AD9"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756" w:type="dxa"/>
          </w:tcPr>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3E1ACE" w:rsidRPr="00F215ED" w:rsidRDefault="003E1ACE"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p w:rsidR="00AD1408" w:rsidRPr="00F215ED" w:rsidRDefault="00AD1408" w:rsidP="003A136B">
            <w:pPr>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3A136B">
            <w:pPr>
              <w:spacing w:line="42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3"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bck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CDRtyT0&#10;AgAASwYAAA4AAAAAAAAAAAAAAAAALgIAAGRycy9lMm9Eb2MueG1sUEsBAi0AFAAGAAgAAAAhABLo&#10;lqzdAAAABgEAAA8AAAAAAAAAAAAAAAAATgUAAGRycy9kb3ducmV2LnhtbFBLBQYAAAAABAAEAPMA&#10;AABYBgAAAAA=&#10;" filled="f" strokecolor="white" strokeweight="4pt">
                <v:textbox inset="1pt,1pt,1pt,1pt">
                  <w:txbxContent>
                    <w:p w:rsidR="00350AD9" w:rsidRDefault="00350AD9"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756" w:type="dxa"/>
          </w:tcPr>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p w:rsidR="003E1ACE" w:rsidRPr="00F215ED" w:rsidRDefault="003E1ACE" w:rsidP="00512A01">
            <w:pPr>
              <w:spacing w:line="380" w:lineRule="exact"/>
              <w:jc w:val="center"/>
              <w:rPr>
                <w:rFonts w:ascii="標楷體" w:eastAsia="標楷體"/>
              </w:rPr>
            </w:pPr>
          </w:p>
        </w:tc>
        <w:tc>
          <w:tcPr>
            <w:tcW w:w="1985" w:type="dxa"/>
            <w:tcBorders>
              <w:right w:val="single" w:sz="12" w:space="0" w:color="auto"/>
            </w:tcBorders>
          </w:tcPr>
          <w:p w:rsidR="003E1ACE" w:rsidRPr="00F215ED" w:rsidRDefault="003E1ACE" w:rsidP="00512A01">
            <w:pPr>
              <w:spacing w:line="380" w:lineRule="exact"/>
              <w:rPr>
                <w:rFonts w:ascii="標楷體" w:eastAsia="標楷體"/>
              </w:rPr>
            </w:pPr>
          </w:p>
        </w:tc>
      </w:tr>
      <w:tr w:rsidR="003E1ACE" w:rsidRPr="00F215ED" w:rsidTr="00D15022">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4"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BH3bqi7AIAAH0GAAAO&#10;AAAAAAAAAAAAAAAAAC4CAABkcnMvZTJvRG9jLnhtbFBLAQItABQABgAIAAAAIQDbhMQN3QAAAAYB&#10;AAAPAAAAAAAAAAAAAAAAAEYFAABkcnMvZG93bnJldi54bWxQSwUGAAAAAAQABADzAAAAUAYAAAAA&#10;" filled="f" stroked="f" strokecolor="white" strokeweight="4pt">
                <v:textbox inset="1pt,1pt,1pt,1pt">
                  <w:txbxContent>
                    <w:p w:rsidR="00350AD9" w:rsidRDefault="00350AD9"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Default="003E1ACE" w:rsidP="00031B11">
            <w:pPr>
              <w:snapToGrid w:val="0"/>
              <w:spacing w:line="420" w:lineRule="exact"/>
              <w:jc w:val="center"/>
              <w:rPr>
                <w:rFonts w:ascii="標楷體" w:eastAsia="標楷體"/>
              </w:rPr>
            </w:pPr>
          </w:p>
          <w:p w:rsidR="00031B11" w:rsidRPr="00F215ED" w:rsidRDefault="00031B11"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rPr>
            </w:pPr>
          </w:p>
        </w:tc>
      </w:tr>
      <w:tr w:rsidR="003E1ACE" w:rsidRPr="00F215ED" w:rsidTr="00D15022">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bookmarkStart w:id="0" w:name="_GoBack"/>
      <w:bookmarkEnd w:id="0"/>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rPr>
      </w:pPr>
      <w:r>
        <w:rPr>
          <w:rFonts w:ascii="標楷體" w:eastAsia="標楷體"/>
          <w:noProof/>
        </w:rPr>
        <mc:AlternateContent>
          <mc:Choice Requires="wps">
            <w:drawing>
              <wp:anchor distT="0" distB="0" distL="114300" distR="114300" simplePos="0" relativeHeight="251653632"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5"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dko8g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" filled="f" strokecolor="white" strokeweight="4pt">
                <v:textbox inset="1pt,1pt,1pt,1pt">
                  <w:txbxContent>
                    <w:p w:rsidR="00350AD9" w:rsidRDefault="00350AD9"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756" w:type="dxa"/>
          </w:tcPr>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p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rPr>
            </w:pPr>
          </w:p>
        </w:tc>
      </w:tr>
      <w:tr w:rsidR="003E1ACE" w:rsidRPr="00F215ED" w:rsidTr="00D15022">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rPr>
      </w:pPr>
      <w:r>
        <w:rPr>
          <w:rFonts w:ascii="標楷體" w:eastAsia="標楷體"/>
          <w:noProof/>
        </w:rPr>
        <w:lastRenderedPageBreak/>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6"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D5g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FWU/4PmAgAAfQYAAA4AAAAAAAAA&#10;AAAAAAAALgIAAGRycy9lMm9Eb2MueG1sUEsBAi0AFAAGAAgAAAAhAFwCoy3cAAAABQEAAA8AAAAA&#10;AAAAAAAAAAAAQAUAAGRycy9kb3ducmV2LnhtbFBLBQYAAAAABAAEAPMAAABJBgAAAAA=&#10;" filled="f" stroked="f" strokecolor="white" strokeweight="4pt">
                <v:textbox inset="1pt,1pt,1pt,1pt">
                  <w:txbxContent>
                    <w:p w:rsidR="00350AD9" w:rsidRDefault="00350AD9"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7"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BE5g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5xAETmAgAAfQYAAA4AAAAAAAAA&#10;AAAAAAAALgIAAGRycy9lMm9Eb2MueG1sUEsBAi0AFAAGAAgAAAAhAFwCoy3cAAAABQEAAA8AAAAA&#10;AAAAAAAAAAAAQAUAAGRycy9kb3ducmV2LnhtbFBLBQYAAAAABAAEAPMAAABJBgAAAAA=&#10;" filled="f" stroked="f" strokecolor="white" strokeweight="4pt">
                <v:textbox inset="1pt,1pt,1pt,1pt">
                  <w:txbxContent>
                    <w:p w:rsidR="00350AD9" w:rsidRDefault="00350AD9"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lastRenderedPageBreak/>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ascii="標楷體" w:eastAsia="標楷體"/>
        </w:rPr>
      </w:pPr>
      <w:r>
        <w:rPr>
          <w:rFonts w:ascii="標楷體" w:eastAsia="標楷體" w:hint="eastAsia"/>
          <w:noProof/>
        </w:rPr>
        <mc:AlternateContent>
          <mc:Choice Requires="wps">
            <w:drawing>
              <wp:anchor distT="0" distB="0" distL="114300" distR="114300" simplePos="0" relativeHeight="251654656"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58"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sXL5gIAAH0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" filled="f" stroked="f" strokecolor="white" strokeweight="4pt">
                <v:textbox inset="1pt,1pt,1pt,1pt">
                  <w:txbxContent>
                    <w:p w:rsidR="00350AD9" w:rsidRDefault="00350AD9"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spacing w:val="-6"/>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756" w:type="dxa"/>
          </w:tcPr>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p w:rsidR="003E1ACE" w:rsidRPr="00F215ED" w:rsidRDefault="003E1ACE" w:rsidP="00D141BB">
            <w:pPr>
              <w:spacing w:line="360" w:lineRule="exact"/>
              <w:jc w:val="center"/>
              <w:rPr>
                <w:rFonts w:ascii="標楷體" w:eastAsia="標楷體"/>
              </w:rPr>
            </w:pPr>
          </w:p>
        </w:tc>
        <w:tc>
          <w:tcPr>
            <w:tcW w:w="1985" w:type="dxa"/>
            <w:tcBorders>
              <w:right w:val="single" w:sz="12" w:space="0" w:color="auto"/>
            </w:tcBorders>
          </w:tcPr>
          <w:p w:rsidR="003E1ACE" w:rsidRPr="00F215ED" w:rsidRDefault="003E1ACE" w:rsidP="00D141BB">
            <w:pPr>
              <w:spacing w:line="360" w:lineRule="exact"/>
              <w:rPr>
                <w:rFonts w:ascii="標楷體" w:eastAsia="標楷體"/>
              </w:rPr>
            </w:pPr>
          </w:p>
        </w:tc>
      </w:tr>
      <w:tr w:rsidR="003E1ACE" w:rsidRPr="00F215ED" w:rsidTr="00622CA5">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59"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YB8QIAAEs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622CA5">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0"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6do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CVq6do8QIAAEoG&#10;AAAOAAAAAAAAAAAAAAAAAC4CAABkcnMvZTJvRG9jLnhtbFBLAQItABQABgAIAAAAIQDApBiO2wAA&#10;AAYBAAAPAAAAAAAAAAAAAAAAAEsFAABkcnMvZG93bnJldi54bWxQSwUGAAAAAAQABADzAAAAUwYA&#10;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lastRenderedPageBreak/>
        <w:t>股份有限公司</w:t>
      </w:r>
    </w:p>
    <w:p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1"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5+f8QIAAEo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Uufn/EC&#10;AABKBgAADgAAAAAAAAAAAAAAAAAuAgAAZHJzL2Uyb0RvYy54bWxQSwECLQAUAAYACAAAACEArSLW&#10;sN8AAAAJAQAADwAAAAAAAAAAAAAAAABLBQAAZHJzL2Rvd25yZXYueG1sUEsFBgAAAAAEAAQA8wAA&#10;AFcGAA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2"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dD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CVezdD8QIAAEoG&#10;AAAOAAAAAAAAAAAAAAAAAC4CAABkcnMvZTJvRG9jLnhtbFBLAQItABQABgAIAAAAIQB0PzA42wAA&#10;AAcBAAAPAAAAAAAAAAAAAAAAAEsFAABkcnMvZG93bnJldi54bWxQSwUGAAAAAAQABADzAAAAUwYA&#10;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proofErr w:type="spellStart"/>
            <w:r w:rsidRPr="00214E47">
              <w:rPr>
                <w:rFonts w:ascii="Arial" w:eastAsia="標楷體" w:hAnsi="Arial" w:cs="Arial"/>
                <w:szCs w:val="24"/>
              </w:rPr>
              <w:t>sa</w:t>
            </w:r>
            <w:proofErr w:type="spellEnd"/>
            <w:r w:rsidRPr="00214E47">
              <w:rPr>
                <w:rFonts w:ascii="Arial" w:eastAsia="標楷體" w:hAnsi="Arial" w:cs="Arial"/>
                <w:szCs w:val="24"/>
              </w:rPr>
              <w:t>)</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3"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lA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KkSAdlOgLJI2ILacojlK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g8s+qy&#10;DbWR9SO0FITl+gYGMCxaqX5hNMAwy7H+uSOKYsTfC9uWlhNMv3NDnRubc4OICqBybDAal4UZJ+au&#10;V2zbwk2hS4CQS2jlhrkue4oKKFkDBpYjdxiudiKe287r6Rew+As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8bepQPECAABK&#10;BgAADgAAAAAAAAAAAAAAAAAuAgAAZHJzL2Uyb0RvYy54bWxQSwECLQAUAAYACAAAACEAlM99M9wA&#10;AAAGAQAADwAAAAAAAAAAAAAAAABLBQAAZHJzL2Rvd25yZXYueG1sUEsFBgAAAAAEAAQA8wAAAFQG&#10;AA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4"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kR0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OPJEdPECAABK&#10;BgAADgAAAAAAAAAAAAAAAAAuAgAAZHJzL2Uyb0RvYy54bWxQSwECLQAUAAYACAAAACEAlM99M9wA&#10;AAAGAQAADwAAAAAAAAAAAAAAAABLBQAAZHJzL2Rvd25yZXYueG1sUEsFBgAAAAAEAAQA8wAAAFQG&#10;AA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lastRenderedPageBreak/>
        <w:t>股份有限公司</w:t>
      </w:r>
    </w:p>
    <w:p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50AD9" w:rsidRDefault="00350AD9"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5"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5eS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B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eW3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CbJ5eS8QIAAEoG&#10;AAAOAAAAAAAAAAAAAAAAAC4CAABkcnMvZTJvRG9jLnhtbFBLAQItABQABgAIAAAAIQB0PzA42wAA&#10;AAcBAAAPAAAAAAAAAAAAAAAAAEsFAABkcnMvZG93bnJldi54bWxQSwUGAAAAAAQABADzAAAAUwYA&#10;AAAA&#10;" filled="f" strokecolor="white" strokeweight="4pt">
                <v:textbox inset="1pt,1pt,1pt,1pt">
                  <w:txbxContent>
                    <w:p w:rsidR="00350AD9" w:rsidRDefault="00350AD9"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sz w:val="28"/>
        </w:rPr>
      </w:pPr>
    </w:p>
    <w:p w:rsidR="003E1ACE" w:rsidRPr="00F215ED" w:rsidRDefault="003E1ACE" w:rsidP="003E1ACE">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sz w:val="28"/>
        </w:rPr>
      </w:pPr>
    </w:p>
    <w:p w:rsidR="003E1ACE" w:rsidRPr="00F215ED" w:rsidRDefault="003E1ACE" w:rsidP="003E1ACE">
      <w:pPr>
        <w:snapToGrid w:val="0"/>
        <w:spacing w:line="240" w:lineRule="atLeast"/>
        <w:rPr>
          <w:rFonts w:ascii="標楷體" w:eastAsia="標楷體" w:hAnsi="Albertus Extra Bold"/>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c>
          <w:tcPr>
            <w:tcW w:w="1348" w:type="dxa"/>
          </w:tcPr>
          <w:p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rPr>
            </w:pP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rPr>
            </w:pPr>
          </w:p>
        </w:tc>
      </w:tr>
      <w:tr w:rsidR="003E1ACE" w:rsidRPr="00F215ED">
        <w:tc>
          <w:tcPr>
            <w:tcW w:w="1348" w:type="dxa"/>
          </w:tcPr>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rPr>
            </w:pPr>
          </w:p>
          <w:p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rPr>
            </w:pPr>
          </w:p>
        </w:tc>
      </w:tr>
    </w:tbl>
    <w:p w:rsidR="003E1ACE" w:rsidRPr="00F215ED" w:rsidRDefault="003E1ACE" w:rsidP="003E1ACE">
      <w:pPr>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rPr>
      </w:pPr>
    </w:p>
    <w:p w:rsidR="003E0D40" w:rsidRPr="00F215ED" w:rsidRDefault="003E0D40" w:rsidP="003E1ACE">
      <w:pPr>
        <w:spacing w:line="500" w:lineRule="exact"/>
        <w:jc w:val="center"/>
        <w:rPr>
          <w:rFonts w:ascii="標楷體" w:eastAsia="標楷體"/>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66"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" filled="f" stroked="f" strokecolor="white" strokeweight="4pt">
                <v:textbox inset="1pt,1pt,1pt,1pt">
                  <w:txbxContent>
                    <w:p w:rsidR="00350AD9" w:rsidRDefault="00350AD9"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rPr>
            </w:pPr>
          </w:p>
        </w:tc>
      </w:tr>
      <w:tr w:rsidR="003E1ACE" w:rsidRPr="00F215ED">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lastRenderedPageBreak/>
        <w:t>股份有限公司</w:t>
      </w:r>
    </w:p>
    <w:p w:rsidR="008D2A17" w:rsidRPr="00F215ED" w:rsidRDefault="00AC55CD" w:rsidP="008D2A17">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7923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3" o:spid="_x0000_s1067"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" filled="f" stroked="f" strokecolor="white" strokeweight="4pt">
                <v:textbox inset="1pt,1pt,1pt,1pt">
                  <w:txbxContent>
                    <w:p w:rsidR="00350AD9" w:rsidRDefault="00350AD9"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rsidTr="003F22B6">
        <w:trPr>
          <w:cantSplit/>
          <w:trHeight w:hRule="exact" w:val="400"/>
        </w:trPr>
        <w:tc>
          <w:tcPr>
            <w:tcW w:w="1985" w:type="dxa"/>
            <w:vMerge w:val="restart"/>
            <w:tcBorders>
              <w:top w:val="single" w:sz="12" w:space="0" w:color="auto"/>
              <w:lef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rsidTr="003F22B6">
        <w:trPr>
          <w:cantSplit/>
          <w:trHeight w:hRule="exact" w:val="400"/>
        </w:trPr>
        <w:tc>
          <w:tcPr>
            <w:tcW w:w="1985" w:type="dxa"/>
            <w:vMerge/>
            <w:tcBorders>
              <w:left w:val="single" w:sz="12" w:space="0" w:color="auto"/>
            </w:tcBorders>
          </w:tcPr>
          <w:p w:rsidR="008D2A17" w:rsidRPr="00F215ED" w:rsidRDefault="008D2A17" w:rsidP="003F22B6">
            <w:pPr>
              <w:rPr>
                <w:rFonts w:ascii="標楷體" w:eastAsia="標楷體"/>
              </w:rPr>
            </w:pPr>
          </w:p>
        </w:tc>
        <w:tc>
          <w:tcPr>
            <w:tcW w:w="7938" w:type="dxa"/>
            <w:vMerge/>
          </w:tcPr>
          <w:p w:rsidR="008D2A17" w:rsidRPr="00F215ED" w:rsidRDefault="008D2A17" w:rsidP="003F22B6">
            <w:pPr>
              <w:rPr>
                <w:rFonts w:ascii="標楷體" w:eastAsia="標楷體"/>
              </w:rPr>
            </w:pP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8D2A17" w:rsidRPr="00F215ED" w:rsidRDefault="008D2A17" w:rsidP="003F22B6">
            <w:pPr>
              <w:rPr>
                <w:rFonts w:ascii="標楷體" w:eastAsia="標楷體"/>
              </w:rPr>
            </w:pPr>
          </w:p>
        </w:tc>
      </w:tr>
      <w:tr w:rsidR="008D2A17" w:rsidRPr="00F215ED" w:rsidTr="003F22B6">
        <w:trPr>
          <w:trHeight w:hRule="exact" w:val="5643"/>
        </w:trPr>
        <w:tc>
          <w:tcPr>
            <w:tcW w:w="1985" w:type="dxa"/>
            <w:tcBorders>
              <w:left w:val="single" w:sz="12" w:space="0" w:color="auto"/>
            </w:tcBorders>
          </w:tcPr>
          <w:p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756" w:type="dxa"/>
          </w:tcPr>
          <w:p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3F22B6">
            <w:pPr>
              <w:spacing w:line="400" w:lineRule="exact"/>
              <w:rPr>
                <w:rFonts w:ascii="Arial" w:eastAsia="標楷體" w:hAnsi="Arial" w:cs="Arial"/>
              </w:rPr>
            </w:pPr>
          </w:p>
        </w:tc>
      </w:tr>
      <w:tr w:rsidR="008D2A17" w:rsidRPr="00F215ED" w:rsidTr="003F22B6">
        <w:trPr>
          <w:cantSplit/>
          <w:trHeight w:hRule="exact" w:val="1269"/>
        </w:trPr>
        <w:tc>
          <w:tcPr>
            <w:tcW w:w="14176" w:type="dxa"/>
            <w:gridSpan w:val="6"/>
            <w:tcBorders>
              <w:left w:val="single" w:sz="12" w:space="0" w:color="auto"/>
              <w:bottom w:val="single" w:sz="12" w:space="0" w:color="auto"/>
              <w:right w:val="single" w:sz="12" w:space="0" w:color="auto"/>
            </w:tcBorders>
          </w:tcPr>
          <w:p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8D2A17" w:rsidRPr="00F215ED" w:rsidRDefault="008D2A17" w:rsidP="008D2A17">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lastRenderedPageBreak/>
        <w:t>股份有限公司</w:t>
      </w:r>
    </w:p>
    <w:p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350AD9" w:rsidRDefault="00350AD9"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68"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fi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4DkwyztRblEzShFNAj&#10;0E4wsmFRC/kDox7GX4rV9y2RFKPmPTeNHESm6/SlIS+N9aVBeAGhUqwxGpaZHmbstpNsU8NLvpWX&#10;izk0f8VsX55RASVjwIiz5A7j2MzQS9t6nf80Zr8B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H4mZ+LpAgAAfAYAAA4AAAAA&#10;AAAAAAAAAAAALgIAAGRycy9lMm9Eb2MueG1sUEsBAi0AFAAGAAgAAAAhAFwCoy3cAAAABQEAAA8A&#10;AAAAAAAAAAAAAAAAQwUAAGRycy9kb3ducmV2LnhtbFBLBQYAAAAABAAEAPMAAABMBgAAAAA=&#10;" filled="f" stroked="f" strokecolor="white" strokeweight="4pt">
                <v:textbox inset="1pt,1pt,1pt,1pt">
                  <w:txbxContent>
                    <w:p w:rsidR="00350AD9" w:rsidRDefault="00350AD9"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7D5F5D" w:rsidRDefault="008D2A17" w:rsidP="003E1ACE">
      <w:pPr>
        <w:spacing w:line="400" w:lineRule="exact"/>
        <w:jc w:val="center"/>
        <w:rPr>
          <w:rFonts w:ascii="標楷體" w:eastAsia="標楷體"/>
        </w:rPr>
      </w:pPr>
      <w:r w:rsidRPr="007D5F5D">
        <w:rPr>
          <w:rFonts w:ascii="Arial" w:eastAsia="標楷體" w:cs="Arial" w:hint="eastAsia"/>
          <w:u w:val="single"/>
        </w:rPr>
        <w:t>業務人員酬金作業</w:t>
      </w:r>
      <w:r w:rsidRPr="007D5F5D">
        <w:rPr>
          <w:rFonts w:eastAsia="標楷體" w:hint="eastAsia"/>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8D2A17" w:rsidRPr="00F215ED">
        <w:trPr>
          <w:trHeight w:hRule="exact" w:val="5643"/>
        </w:trPr>
        <w:tc>
          <w:tcPr>
            <w:tcW w:w="1985" w:type="dxa"/>
            <w:tcBorders>
              <w:left w:val="single" w:sz="12" w:space="0" w:color="auto"/>
            </w:tcBorders>
          </w:tcPr>
          <w:p w:rsidR="008D2A17" w:rsidRPr="007D5F5D" w:rsidRDefault="008D2A17" w:rsidP="003F22B6">
            <w:pPr>
              <w:spacing w:line="400" w:lineRule="exact"/>
              <w:rPr>
                <w:rFonts w:ascii="Arial" w:eastAsia="標楷體" w:hAnsi="Arial" w:cs="Arial"/>
              </w:rPr>
            </w:pPr>
            <w:r w:rsidRPr="007D5F5D">
              <w:rPr>
                <w:rFonts w:ascii="Arial" w:eastAsia="標楷體" w:cs="Arial" w:hint="eastAsia"/>
              </w:rPr>
              <w:t>業務人員酬金作業</w:t>
            </w:r>
            <w:r w:rsidRPr="007D5F5D">
              <w:rPr>
                <w:rFonts w:eastAsia="標楷體" w:hint="eastAsia"/>
              </w:rPr>
              <w:t>查核</w:t>
            </w:r>
          </w:p>
        </w:tc>
        <w:tc>
          <w:tcPr>
            <w:tcW w:w="7938" w:type="dxa"/>
          </w:tcPr>
          <w:p w:rsidR="008D2A17" w:rsidRPr="007D5F5D" w:rsidRDefault="008D2A17" w:rsidP="003F22B6">
            <w:pPr>
              <w:autoSpaceDE w:val="0"/>
              <w:autoSpaceDN w:val="0"/>
              <w:adjustRightInd w:val="0"/>
              <w:spacing w:line="400" w:lineRule="exact"/>
              <w:jc w:val="both"/>
              <w:rPr>
                <w:rFonts w:ascii="Arial" w:eastAsia="標楷體" w:hAnsi="Arial" w:cs="Arial"/>
              </w:rPr>
            </w:pPr>
            <w:r w:rsidRPr="007D5F5D">
              <w:rPr>
                <w:rFonts w:ascii="標楷體" w:eastAsia="標楷體" w:hAnsi="標楷體" w:hint="eastAsia"/>
              </w:rPr>
              <w:t>是否</w:t>
            </w:r>
            <w:r w:rsidRPr="007D5F5D">
              <w:rPr>
                <w:rFonts w:eastAsia="標楷體" w:hint="eastAsia"/>
              </w:rPr>
              <w:t>訂定業務人員之酬金制度，並提報董事會通過。</w:t>
            </w:r>
            <w:r w:rsidRPr="007D5F5D">
              <w:rPr>
                <w:rFonts w:eastAsia="標楷體" w:hAnsi="標楷體" w:hint="eastAsia"/>
              </w:rPr>
              <w:t>該酬金制度是否衡平考量客戶權益、金融商品或服務對</w:t>
            </w:r>
            <w:r w:rsidRPr="007D5F5D">
              <w:rPr>
                <w:rFonts w:eastAsia="標楷體" w:hint="eastAsia"/>
              </w:rPr>
              <w:t>公司</w:t>
            </w:r>
            <w:r w:rsidRPr="007D5F5D">
              <w:rPr>
                <w:rFonts w:eastAsia="標楷體" w:hAnsi="標楷體" w:hint="eastAsia"/>
              </w:rPr>
              <w:t>及客戶可能產生之各項風險，是否非僅考量金融商品或服務之業績目標達成情形</w:t>
            </w:r>
            <w:r w:rsidRPr="007D5F5D">
              <w:rPr>
                <w:rFonts w:eastAsia="標楷體" w:hint="eastAsia"/>
              </w:rPr>
              <w:t>，且是否遵守同業公會所定「會員公司業務人員酬金制度應遵行原則」之規定</w:t>
            </w:r>
            <w:r w:rsidRPr="007D5F5D">
              <w:rPr>
                <w:rFonts w:ascii="標楷體" w:eastAsia="標楷體" w:hAnsi="標楷體" w:hint="eastAsia"/>
              </w:rPr>
              <w:t>。</w:t>
            </w: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756" w:type="dxa"/>
          </w:tcPr>
          <w:p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rsidR="008D2A17" w:rsidRPr="00214E47" w:rsidRDefault="008D2A17" w:rsidP="00661A5A">
            <w:pPr>
              <w:spacing w:line="400" w:lineRule="exact"/>
              <w:rPr>
                <w:rFonts w:ascii="Arial" w:eastAsia="標楷體" w:hAnsi="Arial" w:cs="Arial"/>
              </w:rPr>
            </w:pPr>
          </w:p>
        </w:tc>
      </w:tr>
      <w:tr w:rsidR="003E1ACE" w:rsidRPr="00F215ED">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4CE" w:rsidRDefault="00FC24CE">
      <w:r>
        <w:separator/>
      </w:r>
    </w:p>
  </w:endnote>
  <w:endnote w:type="continuationSeparator" w:id="0">
    <w:p w:rsidR="00FC24CE" w:rsidRDefault="00FC2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lbertus Extra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AD9" w:rsidRDefault="00350AD9">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350AD9" w:rsidRDefault="00350A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AD9" w:rsidRPr="00C37EB5" w:rsidRDefault="00350AD9">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911F57">
      <w:rPr>
        <w:rStyle w:val="a7"/>
        <w:rFonts w:ascii="Arial" w:hAnsi="Arial" w:cs="Arial"/>
        <w:noProof/>
      </w:rPr>
      <w:t>46</w:t>
    </w:r>
    <w:r w:rsidRPr="00C37EB5">
      <w:rPr>
        <w:rStyle w:val="a7"/>
        <w:rFonts w:ascii="Arial" w:hAnsi="Arial" w:cs="Arial"/>
      </w:rPr>
      <w:fldChar w:fldCharType="end"/>
    </w:r>
  </w:p>
  <w:p w:rsidR="00350AD9" w:rsidRDefault="00350AD9" w:rsidP="00FE4444">
    <w:pPr>
      <w:pStyle w:val="a6"/>
      <w:ind w:right="204"/>
      <w:rPr>
        <w:rFonts w:eastAsia="標楷體"/>
      </w:rPr>
    </w:pPr>
    <w:r w:rsidRPr="00C37EB5">
      <w:rPr>
        <w:rFonts w:ascii="Arial" w:eastAsia="標楷體" w:hAnsi="Arial" w:cs="Arial"/>
        <w:sz w:val="16"/>
      </w:rPr>
      <w:t>1</w:t>
    </w:r>
    <w:r>
      <w:rPr>
        <w:rFonts w:ascii="Arial" w:eastAsia="標楷體" w:hAnsi="Arial" w:cs="Arial"/>
        <w:sz w:val="16"/>
      </w:rPr>
      <w:t>10</w:t>
    </w:r>
    <w:r w:rsidRPr="00C37EB5">
      <w:rPr>
        <w:rFonts w:ascii="Arial" w:eastAsia="標楷體" w:hAnsi="Arial" w:cs="Arial"/>
        <w:sz w:val="16"/>
      </w:rPr>
      <w:t>年</w:t>
    </w:r>
    <w:r>
      <w:rPr>
        <w:rFonts w:ascii="Arial" w:eastAsia="標楷體" w:hAnsi="Arial" w:cs="Arial" w:hint="eastAsia"/>
        <w:sz w:val="16"/>
      </w:rPr>
      <w:t>6</w:t>
    </w:r>
    <w:r w:rsidRPr="00C37EB5">
      <w:rPr>
        <w:rFonts w:ascii="Arial" w:eastAsia="標楷體" w:hAnsi="Arial" w:cs="Arial"/>
        <w:sz w:val="16"/>
      </w:rPr>
      <w:t>月</w:t>
    </w:r>
    <w:r>
      <w:rPr>
        <w:rFonts w:eastAsia="標楷體" w:hint="eastAsia"/>
        <w:sz w:val="18"/>
      </w:rPr>
      <w:t>中華民國期貨業商業同業公會</w:t>
    </w:r>
    <w:r>
      <w:rPr>
        <w:rFonts w:eastAsia="標楷體" w:hint="eastAsia"/>
        <w:sz w:val="16"/>
      </w:rPr>
      <w:t xml:space="preserve">                                                                  </w:t>
    </w:r>
    <w:r>
      <w:rPr>
        <w:rFonts w:eastAsia="標楷體" w:hint="eastAsia"/>
        <w:sz w:val="18"/>
      </w:rPr>
      <w:t xml:space="preserve">                                                            </w:t>
    </w:r>
    <w:r>
      <w:rPr>
        <w:rFonts w:eastAsia="標楷體"/>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4CE" w:rsidRDefault="00FC24CE">
      <w:r>
        <w:separator/>
      </w:r>
    </w:p>
  </w:footnote>
  <w:footnote w:type="continuationSeparator" w:id="0">
    <w:p w:rsidR="00FC24CE" w:rsidRDefault="00FC2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2A4C570D"/>
    <w:multiLevelType w:val="hybridMultilevel"/>
    <w:tmpl w:val="BF1AC55C"/>
    <w:lvl w:ilvl="0" w:tplc="E24AC9A0">
      <w:start w:val="1"/>
      <w:numFmt w:val="taiwaneseCountingThousand"/>
      <w:lvlText w:val="%1、"/>
      <w:lvlJc w:val="left"/>
      <w:pPr>
        <w:tabs>
          <w:tab w:val="num" w:pos="480"/>
        </w:tabs>
        <w:ind w:left="480" w:hanging="480"/>
      </w:pPr>
      <w:rPr>
        <w:rFonts w:hint="eastAsia"/>
      </w:rPr>
    </w:lvl>
    <w:lvl w:ilvl="1" w:tplc="A74A6B72" w:tentative="1">
      <w:start w:val="1"/>
      <w:numFmt w:val="ideographTraditional"/>
      <w:lvlText w:val="%2、"/>
      <w:lvlJc w:val="left"/>
      <w:pPr>
        <w:tabs>
          <w:tab w:val="num" w:pos="960"/>
        </w:tabs>
        <w:ind w:left="960" w:hanging="480"/>
      </w:pPr>
    </w:lvl>
    <w:lvl w:ilvl="2" w:tplc="4FA27662" w:tentative="1">
      <w:start w:val="1"/>
      <w:numFmt w:val="lowerRoman"/>
      <w:lvlText w:val="%3."/>
      <w:lvlJc w:val="right"/>
      <w:pPr>
        <w:tabs>
          <w:tab w:val="num" w:pos="1440"/>
        </w:tabs>
        <w:ind w:left="1440" w:hanging="480"/>
      </w:pPr>
    </w:lvl>
    <w:lvl w:ilvl="3" w:tplc="EFCAA692" w:tentative="1">
      <w:start w:val="1"/>
      <w:numFmt w:val="decimal"/>
      <w:lvlText w:val="%4."/>
      <w:lvlJc w:val="left"/>
      <w:pPr>
        <w:tabs>
          <w:tab w:val="num" w:pos="1920"/>
        </w:tabs>
        <w:ind w:left="1920" w:hanging="480"/>
      </w:pPr>
    </w:lvl>
    <w:lvl w:ilvl="4" w:tplc="CBEA45AE" w:tentative="1">
      <w:start w:val="1"/>
      <w:numFmt w:val="ideographTraditional"/>
      <w:lvlText w:val="%5、"/>
      <w:lvlJc w:val="left"/>
      <w:pPr>
        <w:tabs>
          <w:tab w:val="num" w:pos="2400"/>
        </w:tabs>
        <w:ind w:left="2400" w:hanging="480"/>
      </w:pPr>
    </w:lvl>
    <w:lvl w:ilvl="5" w:tplc="A44A4C5E" w:tentative="1">
      <w:start w:val="1"/>
      <w:numFmt w:val="lowerRoman"/>
      <w:lvlText w:val="%6."/>
      <w:lvlJc w:val="right"/>
      <w:pPr>
        <w:tabs>
          <w:tab w:val="num" w:pos="2880"/>
        </w:tabs>
        <w:ind w:left="2880" w:hanging="480"/>
      </w:pPr>
    </w:lvl>
    <w:lvl w:ilvl="6" w:tplc="219A51F2" w:tentative="1">
      <w:start w:val="1"/>
      <w:numFmt w:val="decimal"/>
      <w:lvlText w:val="%7."/>
      <w:lvlJc w:val="left"/>
      <w:pPr>
        <w:tabs>
          <w:tab w:val="num" w:pos="3360"/>
        </w:tabs>
        <w:ind w:left="3360" w:hanging="480"/>
      </w:pPr>
    </w:lvl>
    <w:lvl w:ilvl="7" w:tplc="13FAA442" w:tentative="1">
      <w:start w:val="1"/>
      <w:numFmt w:val="ideographTraditional"/>
      <w:lvlText w:val="%8、"/>
      <w:lvlJc w:val="left"/>
      <w:pPr>
        <w:tabs>
          <w:tab w:val="num" w:pos="3840"/>
        </w:tabs>
        <w:ind w:left="3840" w:hanging="480"/>
      </w:pPr>
    </w:lvl>
    <w:lvl w:ilvl="8" w:tplc="DF58E1C4" w:tentative="1">
      <w:start w:val="1"/>
      <w:numFmt w:val="lowerRoman"/>
      <w:lvlText w:val="%9."/>
      <w:lvlJc w:val="right"/>
      <w:pPr>
        <w:tabs>
          <w:tab w:val="num" w:pos="4320"/>
        </w:tabs>
        <w:ind w:left="4320" w:hanging="480"/>
      </w:pPr>
    </w:lvl>
  </w:abstractNum>
  <w:abstractNum w:abstractNumId="13" w15:restartNumberingAfterBreak="0">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15:restartNumberingAfterBreak="0">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3B8A4F35"/>
    <w:multiLevelType w:val="hybridMultilevel"/>
    <w:tmpl w:val="E72ACF76"/>
    <w:lvl w:ilvl="0" w:tplc="6B5E75A0">
      <w:start w:val="1"/>
      <w:numFmt w:val="taiwaneseCountingThousand"/>
      <w:lvlText w:val="%1、"/>
      <w:lvlJc w:val="left"/>
      <w:pPr>
        <w:tabs>
          <w:tab w:val="num" w:pos="480"/>
        </w:tabs>
        <w:ind w:left="480" w:hanging="480"/>
      </w:pPr>
      <w:rPr>
        <w:rFonts w:eastAsia="標楷體" w:hint="eastAsia"/>
        <w:sz w:val="24"/>
      </w:rPr>
    </w:lvl>
    <w:lvl w:ilvl="1" w:tplc="F134FD16">
      <w:start w:val="1"/>
      <w:numFmt w:val="taiwaneseCountingThousand"/>
      <w:lvlText w:val="（%2）"/>
      <w:lvlJc w:val="left"/>
      <w:pPr>
        <w:tabs>
          <w:tab w:val="num" w:pos="1200"/>
        </w:tabs>
        <w:ind w:left="1200" w:hanging="720"/>
      </w:pPr>
      <w:rPr>
        <w:rFonts w:hint="eastAsia"/>
      </w:rPr>
    </w:lvl>
    <w:lvl w:ilvl="2" w:tplc="CFD23CFA" w:tentative="1">
      <w:start w:val="1"/>
      <w:numFmt w:val="lowerRoman"/>
      <w:lvlText w:val="%3."/>
      <w:lvlJc w:val="right"/>
      <w:pPr>
        <w:tabs>
          <w:tab w:val="num" w:pos="1440"/>
        </w:tabs>
        <w:ind w:left="1440" w:hanging="480"/>
      </w:pPr>
    </w:lvl>
    <w:lvl w:ilvl="3" w:tplc="8F924476" w:tentative="1">
      <w:start w:val="1"/>
      <w:numFmt w:val="decimal"/>
      <w:lvlText w:val="%4."/>
      <w:lvlJc w:val="left"/>
      <w:pPr>
        <w:tabs>
          <w:tab w:val="num" w:pos="1920"/>
        </w:tabs>
        <w:ind w:left="1920" w:hanging="480"/>
      </w:pPr>
    </w:lvl>
    <w:lvl w:ilvl="4" w:tplc="D3B088BE" w:tentative="1">
      <w:start w:val="1"/>
      <w:numFmt w:val="ideographTraditional"/>
      <w:lvlText w:val="%5、"/>
      <w:lvlJc w:val="left"/>
      <w:pPr>
        <w:tabs>
          <w:tab w:val="num" w:pos="2400"/>
        </w:tabs>
        <w:ind w:left="2400" w:hanging="480"/>
      </w:pPr>
    </w:lvl>
    <w:lvl w:ilvl="5" w:tplc="737E1000" w:tentative="1">
      <w:start w:val="1"/>
      <w:numFmt w:val="lowerRoman"/>
      <w:lvlText w:val="%6."/>
      <w:lvlJc w:val="right"/>
      <w:pPr>
        <w:tabs>
          <w:tab w:val="num" w:pos="2880"/>
        </w:tabs>
        <w:ind w:left="2880" w:hanging="480"/>
      </w:pPr>
    </w:lvl>
    <w:lvl w:ilvl="6" w:tplc="3B0A7A26" w:tentative="1">
      <w:start w:val="1"/>
      <w:numFmt w:val="decimal"/>
      <w:lvlText w:val="%7."/>
      <w:lvlJc w:val="left"/>
      <w:pPr>
        <w:tabs>
          <w:tab w:val="num" w:pos="3360"/>
        </w:tabs>
        <w:ind w:left="3360" w:hanging="480"/>
      </w:pPr>
    </w:lvl>
    <w:lvl w:ilvl="7" w:tplc="714E1E62" w:tentative="1">
      <w:start w:val="1"/>
      <w:numFmt w:val="ideographTraditional"/>
      <w:lvlText w:val="%8、"/>
      <w:lvlJc w:val="left"/>
      <w:pPr>
        <w:tabs>
          <w:tab w:val="num" w:pos="3840"/>
        </w:tabs>
        <w:ind w:left="3840" w:hanging="480"/>
      </w:pPr>
    </w:lvl>
    <w:lvl w:ilvl="8" w:tplc="0464E322" w:tentative="1">
      <w:start w:val="1"/>
      <w:numFmt w:val="lowerRoman"/>
      <w:lvlText w:val="%9."/>
      <w:lvlJc w:val="right"/>
      <w:pPr>
        <w:tabs>
          <w:tab w:val="num" w:pos="4320"/>
        </w:tabs>
        <w:ind w:left="4320" w:hanging="480"/>
      </w:pPr>
    </w:lvl>
  </w:abstractNum>
  <w:abstractNum w:abstractNumId="16" w15:restartNumberingAfterBreak="0">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15:restartNumberingAfterBreak="0">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474C7F1C"/>
    <w:multiLevelType w:val="hybridMultilevel"/>
    <w:tmpl w:val="478A0586"/>
    <w:lvl w:ilvl="0" w:tplc="2FEE12A4">
      <w:start w:val="1"/>
      <w:numFmt w:val="taiwaneseCountingThousand"/>
      <w:lvlText w:val="%1、"/>
      <w:lvlJc w:val="left"/>
      <w:pPr>
        <w:tabs>
          <w:tab w:val="num" w:pos="480"/>
        </w:tabs>
        <w:ind w:left="480" w:hanging="480"/>
      </w:pPr>
      <w:rPr>
        <w:rFonts w:hint="eastAsia"/>
      </w:rPr>
    </w:lvl>
    <w:lvl w:ilvl="1" w:tplc="64B84F66" w:tentative="1">
      <w:start w:val="1"/>
      <w:numFmt w:val="ideographTraditional"/>
      <w:lvlText w:val="%2、"/>
      <w:lvlJc w:val="left"/>
      <w:pPr>
        <w:tabs>
          <w:tab w:val="num" w:pos="960"/>
        </w:tabs>
        <w:ind w:left="960" w:hanging="480"/>
      </w:pPr>
    </w:lvl>
    <w:lvl w:ilvl="2" w:tplc="506CCCEA" w:tentative="1">
      <w:start w:val="1"/>
      <w:numFmt w:val="lowerRoman"/>
      <w:lvlText w:val="%3."/>
      <w:lvlJc w:val="right"/>
      <w:pPr>
        <w:tabs>
          <w:tab w:val="num" w:pos="1440"/>
        </w:tabs>
        <w:ind w:left="1440" w:hanging="480"/>
      </w:pPr>
    </w:lvl>
    <w:lvl w:ilvl="3" w:tplc="E578BF8A" w:tentative="1">
      <w:start w:val="1"/>
      <w:numFmt w:val="decimal"/>
      <w:lvlText w:val="%4."/>
      <w:lvlJc w:val="left"/>
      <w:pPr>
        <w:tabs>
          <w:tab w:val="num" w:pos="1920"/>
        </w:tabs>
        <w:ind w:left="1920" w:hanging="480"/>
      </w:pPr>
    </w:lvl>
    <w:lvl w:ilvl="4" w:tplc="B106BFF0" w:tentative="1">
      <w:start w:val="1"/>
      <w:numFmt w:val="ideographTraditional"/>
      <w:lvlText w:val="%5、"/>
      <w:lvlJc w:val="left"/>
      <w:pPr>
        <w:tabs>
          <w:tab w:val="num" w:pos="2400"/>
        </w:tabs>
        <w:ind w:left="2400" w:hanging="480"/>
      </w:pPr>
    </w:lvl>
    <w:lvl w:ilvl="5" w:tplc="138AE1E0" w:tentative="1">
      <w:start w:val="1"/>
      <w:numFmt w:val="lowerRoman"/>
      <w:lvlText w:val="%6."/>
      <w:lvlJc w:val="right"/>
      <w:pPr>
        <w:tabs>
          <w:tab w:val="num" w:pos="2880"/>
        </w:tabs>
        <w:ind w:left="2880" w:hanging="480"/>
      </w:pPr>
    </w:lvl>
    <w:lvl w:ilvl="6" w:tplc="14DEE958" w:tentative="1">
      <w:start w:val="1"/>
      <w:numFmt w:val="decimal"/>
      <w:lvlText w:val="%7."/>
      <w:lvlJc w:val="left"/>
      <w:pPr>
        <w:tabs>
          <w:tab w:val="num" w:pos="3360"/>
        </w:tabs>
        <w:ind w:left="3360" w:hanging="480"/>
      </w:pPr>
    </w:lvl>
    <w:lvl w:ilvl="7" w:tplc="5C5A3E16" w:tentative="1">
      <w:start w:val="1"/>
      <w:numFmt w:val="ideographTraditional"/>
      <w:lvlText w:val="%8、"/>
      <w:lvlJc w:val="left"/>
      <w:pPr>
        <w:tabs>
          <w:tab w:val="num" w:pos="3840"/>
        </w:tabs>
        <w:ind w:left="3840" w:hanging="480"/>
      </w:pPr>
    </w:lvl>
    <w:lvl w:ilvl="8" w:tplc="5702558C" w:tentative="1">
      <w:start w:val="1"/>
      <w:numFmt w:val="lowerRoman"/>
      <w:lvlText w:val="%9."/>
      <w:lvlJc w:val="right"/>
      <w:pPr>
        <w:tabs>
          <w:tab w:val="num" w:pos="4320"/>
        </w:tabs>
        <w:ind w:left="4320" w:hanging="480"/>
      </w:pPr>
    </w:lvl>
  </w:abstractNum>
  <w:abstractNum w:abstractNumId="20" w15:restartNumberingAfterBreak="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15:restartNumberingAfterBreak="0">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15:restartNumberingAfterBreak="0">
    <w:nsid w:val="4A9E6294"/>
    <w:multiLevelType w:val="hybridMultilevel"/>
    <w:tmpl w:val="37D4238E"/>
    <w:lvl w:ilvl="0" w:tplc="6FF6D178">
      <w:start w:val="6"/>
      <w:numFmt w:val="taiwaneseCountingThousand"/>
      <w:lvlText w:val="(%1)."/>
      <w:lvlJc w:val="left"/>
      <w:pPr>
        <w:tabs>
          <w:tab w:val="num" w:pos="1747"/>
        </w:tabs>
        <w:ind w:left="1747" w:hanging="480"/>
      </w:pPr>
      <w:rPr>
        <w:rFonts w:hint="eastAsia"/>
      </w:rPr>
    </w:lvl>
    <w:lvl w:ilvl="1" w:tplc="7430DE9A">
      <w:start w:val="1"/>
      <w:numFmt w:val="ideographTraditional"/>
      <w:lvlText w:val="%2、"/>
      <w:lvlJc w:val="left"/>
      <w:pPr>
        <w:tabs>
          <w:tab w:val="num" w:pos="960"/>
        </w:tabs>
        <w:ind w:left="960" w:hanging="480"/>
      </w:pPr>
    </w:lvl>
    <w:lvl w:ilvl="2" w:tplc="37342A66" w:tentative="1">
      <w:start w:val="1"/>
      <w:numFmt w:val="lowerRoman"/>
      <w:lvlText w:val="%3."/>
      <w:lvlJc w:val="right"/>
      <w:pPr>
        <w:tabs>
          <w:tab w:val="num" w:pos="1440"/>
        </w:tabs>
        <w:ind w:left="1440" w:hanging="480"/>
      </w:pPr>
    </w:lvl>
    <w:lvl w:ilvl="3" w:tplc="F726EE8C" w:tentative="1">
      <w:start w:val="1"/>
      <w:numFmt w:val="decimal"/>
      <w:lvlText w:val="%4."/>
      <w:lvlJc w:val="left"/>
      <w:pPr>
        <w:tabs>
          <w:tab w:val="num" w:pos="1920"/>
        </w:tabs>
        <w:ind w:left="1920" w:hanging="480"/>
      </w:pPr>
    </w:lvl>
    <w:lvl w:ilvl="4" w:tplc="01B0051C" w:tentative="1">
      <w:start w:val="1"/>
      <w:numFmt w:val="ideographTraditional"/>
      <w:lvlText w:val="%5、"/>
      <w:lvlJc w:val="left"/>
      <w:pPr>
        <w:tabs>
          <w:tab w:val="num" w:pos="2400"/>
        </w:tabs>
        <w:ind w:left="2400" w:hanging="480"/>
      </w:pPr>
    </w:lvl>
    <w:lvl w:ilvl="5" w:tplc="5D8EABE8" w:tentative="1">
      <w:start w:val="1"/>
      <w:numFmt w:val="lowerRoman"/>
      <w:lvlText w:val="%6."/>
      <w:lvlJc w:val="right"/>
      <w:pPr>
        <w:tabs>
          <w:tab w:val="num" w:pos="2880"/>
        </w:tabs>
        <w:ind w:left="2880" w:hanging="480"/>
      </w:pPr>
    </w:lvl>
    <w:lvl w:ilvl="6" w:tplc="780277C4" w:tentative="1">
      <w:start w:val="1"/>
      <w:numFmt w:val="decimal"/>
      <w:lvlText w:val="%7."/>
      <w:lvlJc w:val="left"/>
      <w:pPr>
        <w:tabs>
          <w:tab w:val="num" w:pos="3360"/>
        </w:tabs>
        <w:ind w:left="3360" w:hanging="480"/>
      </w:pPr>
    </w:lvl>
    <w:lvl w:ilvl="7" w:tplc="0FF2F5E6" w:tentative="1">
      <w:start w:val="1"/>
      <w:numFmt w:val="ideographTraditional"/>
      <w:lvlText w:val="%8、"/>
      <w:lvlJc w:val="left"/>
      <w:pPr>
        <w:tabs>
          <w:tab w:val="num" w:pos="3840"/>
        </w:tabs>
        <w:ind w:left="3840" w:hanging="480"/>
      </w:pPr>
    </w:lvl>
    <w:lvl w:ilvl="8" w:tplc="44A4C344" w:tentative="1">
      <w:start w:val="1"/>
      <w:numFmt w:val="lowerRoman"/>
      <w:lvlText w:val="%9."/>
      <w:lvlJc w:val="right"/>
      <w:pPr>
        <w:tabs>
          <w:tab w:val="num" w:pos="4320"/>
        </w:tabs>
        <w:ind w:left="4320" w:hanging="480"/>
      </w:pPr>
    </w:lvl>
  </w:abstractNum>
  <w:abstractNum w:abstractNumId="23" w15:restartNumberingAfterBreak="0">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15:restartNumberingAfterBreak="0">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15:restartNumberingAfterBreak="0">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15:restartNumberingAfterBreak="0">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15:restartNumberingAfterBreak="0">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15:restartNumberingAfterBreak="0">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15:restartNumberingAfterBreak="0">
    <w:nsid w:val="5CE059CB"/>
    <w:multiLevelType w:val="hybridMultilevel"/>
    <w:tmpl w:val="3ECA5340"/>
    <w:lvl w:ilvl="0" w:tplc="914C8218">
      <w:start w:val="1"/>
      <w:numFmt w:val="taiwaneseCountingThousand"/>
      <w:lvlText w:val="%1、"/>
      <w:lvlJc w:val="left"/>
      <w:pPr>
        <w:tabs>
          <w:tab w:val="num" w:pos="450"/>
        </w:tabs>
        <w:ind w:left="450" w:hanging="450"/>
      </w:pPr>
      <w:rPr>
        <w:rFonts w:ascii="標楷體" w:eastAsia="標楷體" w:hAnsi="標楷體" w:cs="Times New Roman"/>
        <w:lang w:val="en-US"/>
      </w:rPr>
    </w:lvl>
    <w:lvl w:ilvl="1" w:tplc="3A9CF1D4" w:tentative="1">
      <w:start w:val="1"/>
      <w:numFmt w:val="ideographTraditional"/>
      <w:lvlText w:val="%2、"/>
      <w:lvlJc w:val="left"/>
      <w:pPr>
        <w:tabs>
          <w:tab w:val="num" w:pos="960"/>
        </w:tabs>
        <w:ind w:left="960" w:hanging="480"/>
      </w:pPr>
    </w:lvl>
    <w:lvl w:ilvl="2" w:tplc="010A4190" w:tentative="1">
      <w:start w:val="1"/>
      <w:numFmt w:val="lowerRoman"/>
      <w:lvlText w:val="%3."/>
      <w:lvlJc w:val="right"/>
      <w:pPr>
        <w:tabs>
          <w:tab w:val="num" w:pos="1440"/>
        </w:tabs>
        <w:ind w:left="1440" w:hanging="480"/>
      </w:pPr>
    </w:lvl>
    <w:lvl w:ilvl="3" w:tplc="9F54DB7E" w:tentative="1">
      <w:start w:val="1"/>
      <w:numFmt w:val="decimal"/>
      <w:lvlText w:val="%4."/>
      <w:lvlJc w:val="left"/>
      <w:pPr>
        <w:tabs>
          <w:tab w:val="num" w:pos="1920"/>
        </w:tabs>
        <w:ind w:left="1920" w:hanging="480"/>
      </w:pPr>
    </w:lvl>
    <w:lvl w:ilvl="4" w:tplc="EA2E9354" w:tentative="1">
      <w:start w:val="1"/>
      <w:numFmt w:val="ideographTraditional"/>
      <w:lvlText w:val="%5、"/>
      <w:lvlJc w:val="left"/>
      <w:pPr>
        <w:tabs>
          <w:tab w:val="num" w:pos="2400"/>
        </w:tabs>
        <w:ind w:left="2400" w:hanging="480"/>
      </w:pPr>
    </w:lvl>
    <w:lvl w:ilvl="5" w:tplc="63587EDE" w:tentative="1">
      <w:start w:val="1"/>
      <w:numFmt w:val="lowerRoman"/>
      <w:lvlText w:val="%6."/>
      <w:lvlJc w:val="right"/>
      <w:pPr>
        <w:tabs>
          <w:tab w:val="num" w:pos="2880"/>
        </w:tabs>
        <w:ind w:left="2880" w:hanging="480"/>
      </w:pPr>
    </w:lvl>
    <w:lvl w:ilvl="6" w:tplc="66E4934C" w:tentative="1">
      <w:start w:val="1"/>
      <w:numFmt w:val="decimal"/>
      <w:lvlText w:val="%7."/>
      <w:lvlJc w:val="left"/>
      <w:pPr>
        <w:tabs>
          <w:tab w:val="num" w:pos="3360"/>
        </w:tabs>
        <w:ind w:left="3360" w:hanging="480"/>
      </w:pPr>
    </w:lvl>
    <w:lvl w:ilvl="7" w:tplc="4C524474" w:tentative="1">
      <w:start w:val="1"/>
      <w:numFmt w:val="ideographTraditional"/>
      <w:lvlText w:val="%8、"/>
      <w:lvlJc w:val="left"/>
      <w:pPr>
        <w:tabs>
          <w:tab w:val="num" w:pos="3840"/>
        </w:tabs>
        <w:ind w:left="3840" w:hanging="480"/>
      </w:pPr>
    </w:lvl>
    <w:lvl w:ilvl="8" w:tplc="87229678" w:tentative="1">
      <w:start w:val="1"/>
      <w:numFmt w:val="lowerRoman"/>
      <w:lvlText w:val="%9."/>
      <w:lvlJc w:val="right"/>
      <w:pPr>
        <w:tabs>
          <w:tab w:val="num" w:pos="4320"/>
        </w:tabs>
        <w:ind w:left="4320" w:hanging="480"/>
      </w:pPr>
    </w:lvl>
  </w:abstractNum>
  <w:abstractNum w:abstractNumId="31" w15:restartNumberingAfterBreak="0">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15:restartNumberingAfterBreak="0">
    <w:nsid w:val="5E8D2196"/>
    <w:multiLevelType w:val="hybridMultilevel"/>
    <w:tmpl w:val="2ADA4FE6"/>
    <w:lvl w:ilvl="0" w:tplc="6C6CDC16">
      <w:start w:val="1"/>
      <w:numFmt w:val="decimal"/>
      <w:lvlText w:val="%1."/>
      <w:lvlJc w:val="left"/>
      <w:pPr>
        <w:tabs>
          <w:tab w:val="num" w:pos="394"/>
        </w:tabs>
        <w:ind w:left="394" w:hanging="360"/>
      </w:pPr>
      <w:rPr>
        <w:rFonts w:hint="eastAsia"/>
      </w:rPr>
    </w:lvl>
    <w:lvl w:ilvl="1" w:tplc="E0BAE2EE" w:tentative="1">
      <w:start w:val="1"/>
      <w:numFmt w:val="ideographTraditional"/>
      <w:lvlText w:val="%2、"/>
      <w:lvlJc w:val="left"/>
      <w:pPr>
        <w:tabs>
          <w:tab w:val="num" w:pos="994"/>
        </w:tabs>
        <w:ind w:left="994" w:hanging="480"/>
      </w:pPr>
    </w:lvl>
    <w:lvl w:ilvl="2" w:tplc="774C3592" w:tentative="1">
      <w:start w:val="1"/>
      <w:numFmt w:val="lowerRoman"/>
      <w:lvlText w:val="%3."/>
      <w:lvlJc w:val="right"/>
      <w:pPr>
        <w:tabs>
          <w:tab w:val="num" w:pos="1474"/>
        </w:tabs>
        <w:ind w:left="1474" w:hanging="480"/>
      </w:pPr>
    </w:lvl>
    <w:lvl w:ilvl="3" w:tplc="B3A8C370" w:tentative="1">
      <w:start w:val="1"/>
      <w:numFmt w:val="decimal"/>
      <w:lvlText w:val="%4."/>
      <w:lvlJc w:val="left"/>
      <w:pPr>
        <w:tabs>
          <w:tab w:val="num" w:pos="1954"/>
        </w:tabs>
        <w:ind w:left="1954" w:hanging="480"/>
      </w:pPr>
    </w:lvl>
    <w:lvl w:ilvl="4" w:tplc="42B4547A" w:tentative="1">
      <w:start w:val="1"/>
      <w:numFmt w:val="ideographTraditional"/>
      <w:lvlText w:val="%5、"/>
      <w:lvlJc w:val="left"/>
      <w:pPr>
        <w:tabs>
          <w:tab w:val="num" w:pos="2434"/>
        </w:tabs>
        <w:ind w:left="2434" w:hanging="480"/>
      </w:pPr>
    </w:lvl>
    <w:lvl w:ilvl="5" w:tplc="22A8E088" w:tentative="1">
      <w:start w:val="1"/>
      <w:numFmt w:val="lowerRoman"/>
      <w:lvlText w:val="%6."/>
      <w:lvlJc w:val="right"/>
      <w:pPr>
        <w:tabs>
          <w:tab w:val="num" w:pos="2914"/>
        </w:tabs>
        <w:ind w:left="2914" w:hanging="480"/>
      </w:pPr>
    </w:lvl>
    <w:lvl w:ilvl="6" w:tplc="430E009A" w:tentative="1">
      <w:start w:val="1"/>
      <w:numFmt w:val="decimal"/>
      <w:lvlText w:val="%7."/>
      <w:lvlJc w:val="left"/>
      <w:pPr>
        <w:tabs>
          <w:tab w:val="num" w:pos="3394"/>
        </w:tabs>
        <w:ind w:left="3394" w:hanging="480"/>
      </w:pPr>
    </w:lvl>
    <w:lvl w:ilvl="7" w:tplc="767AB624" w:tentative="1">
      <w:start w:val="1"/>
      <w:numFmt w:val="ideographTraditional"/>
      <w:lvlText w:val="%8、"/>
      <w:lvlJc w:val="left"/>
      <w:pPr>
        <w:tabs>
          <w:tab w:val="num" w:pos="3874"/>
        </w:tabs>
        <w:ind w:left="3874" w:hanging="480"/>
      </w:pPr>
    </w:lvl>
    <w:lvl w:ilvl="8" w:tplc="04AE019E" w:tentative="1">
      <w:start w:val="1"/>
      <w:numFmt w:val="lowerRoman"/>
      <w:lvlText w:val="%9."/>
      <w:lvlJc w:val="right"/>
      <w:pPr>
        <w:tabs>
          <w:tab w:val="num" w:pos="4354"/>
        </w:tabs>
        <w:ind w:left="4354" w:hanging="480"/>
      </w:pPr>
    </w:lvl>
  </w:abstractNum>
  <w:abstractNum w:abstractNumId="33" w15:restartNumberingAfterBreak="0">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15:restartNumberingAfterBreak="0">
    <w:nsid w:val="739E55AB"/>
    <w:multiLevelType w:val="hybridMultilevel"/>
    <w:tmpl w:val="6D54AAC4"/>
    <w:lvl w:ilvl="0" w:tplc="DDF8F320">
      <w:start w:val="1"/>
      <w:numFmt w:val="taiwaneseCountingThousand"/>
      <w:lvlText w:val="%1、"/>
      <w:lvlJc w:val="left"/>
      <w:pPr>
        <w:tabs>
          <w:tab w:val="num" w:pos="480"/>
        </w:tabs>
        <w:ind w:left="480" w:hanging="480"/>
      </w:pPr>
      <w:rPr>
        <w:rFonts w:hint="eastAsia"/>
      </w:rPr>
    </w:lvl>
    <w:lvl w:ilvl="1" w:tplc="CCD8141A" w:tentative="1">
      <w:start w:val="1"/>
      <w:numFmt w:val="ideographTraditional"/>
      <w:lvlText w:val="%2、"/>
      <w:lvlJc w:val="left"/>
      <w:pPr>
        <w:tabs>
          <w:tab w:val="num" w:pos="960"/>
        </w:tabs>
        <w:ind w:left="960" w:hanging="480"/>
      </w:pPr>
    </w:lvl>
    <w:lvl w:ilvl="2" w:tplc="77E4CCA0" w:tentative="1">
      <w:start w:val="1"/>
      <w:numFmt w:val="lowerRoman"/>
      <w:lvlText w:val="%3."/>
      <w:lvlJc w:val="right"/>
      <w:pPr>
        <w:tabs>
          <w:tab w:val="num" w:pos="1440"/>
        </w:tabs>
        <w:ind w:left="1440" w:hanging="480"/>
      </w:pPr>
    </w:lvl>
    <w:lvl w:ilvl="3" w:tplc="CDF244CA" w:tentative="1">
      <w:start w:val="1"/>
      <w:numFmt w:val="decimal"/>
      <w:lvlText w:val="%4."/>
      <w:lvlJc w:val="left"/>
      <w:pPr>
        <w:tabs>
          <w:tab w:val="num" w:pos="1920"/>
        </w:tabs>
        <w:ind w:left="1920" w:hanging="480"/>
      </w:pPr>
    </w:lvl>
    <w:lvl w:ilvl="4" w:tplc="53B25AB8" w:tentative="1">
      <w:start w:val="1"/>
      <w:numFmt w:val="ideographTraditional"/>
      <w:lvlText w:val="%5、"/>
      <w:lvlJc w:val="left"/>
      <w:pPr>
        <w:tabs>
          <w:tab w:val="num" w:pos="2400"/>
        </w:tabs>
        <w:ind w:left="2400" w:hanging="480"/>
      </w:pPr>
    </w:lvl>
    <w:lvl w:ilvl="5" w:tplc="AEFCB06C" w:tentative="1">
      <w:start w:val="1"/>
      <w:numFmt w:val="lowerRoman"/>
      <w:lvlText w:val="%6."/>
      <w:lvlJc w:val="right"/>
      <w:pPr>
        <w:tabs>
          <w:tab w:val="num" w:pos="2880"/>
        </w:tabs>
        <w:ind w:left="2880" w:hanging="480"/>
      </w:pPr>
    </w:lvl>
    <w:lvl w:ilvl="6" w:tplc="C7580E76" w:tentative="1">
      <w:start w:val="1"/>
      <w:numFmt w:val="decimal"/>
      <w:lvlText w:val="%7."/>
      <w:lvlJc w:val="left"/>
      <w:pPr>
        <w:tabs>
          <w:tab w:val="num" w:pos="3360"/>
        </w:tabs>
        <w:ind w:left="3360" w:hanging="480"/>
      </w:pPr>
    </w:lvl>
    <w:lvl w:ilvl="7" w:tplc="1C846834" w:tentative="1">
      <w:start w:val="1"/>
      <w:numFmt w:val="ideographTraditional"/>
      <w:lvlText w:val="%8、"/>
      <w:lvlJc w:val="left"/>
      <w:pPr>
        <w:tabs>
          <w:tab w:val="num" w:pos="3840"/>
        </w:tabs>
        <w:ind w:left="3840" w:hanging="480"/>
      </w:pPr>
    </w:lvl>
    <w:lvl w:ilvl="8" w:tplc="0F408C44" w:tentative="1">
      <w:start w:val="1"/>
      <w:numFmt w:val="lowerRoman"/>
      <w:lvlText w:val="%9."/>
      <w:lvlJc w:val="right"/>
      <w:pPr>
        <w:tabs>
          <w:tab w:val="num" w:pos="4320"/>
        </w:tabs>
        <w:ind w:left="4320" w:hanging="480"/>
      </w:pPr>
    </w:lvl>
  </w:abstractNum>
  <w:abstractNum w:abstractNumId="38" w15:restartNumberingAfterBreak="0">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15:restartNumberingAfterBreak="0">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74F53C1B"/>
    <w:multiLevelType w:val="multilevel"/>
    <w:tmpl w:val="12F21234"/>
    <w:lvl w:ilvl="0">
      <w:start w:val="1"/>
      <w:numFmt w:val="taiwaneseCountingThousand"/>
      <w:suff w:val="nothing"/>
      <w:lvlText w:val="%1、"/>
      <w:lvlJc w:val="left"/>
      <w:pPr>
        <w:ind w:left="482" w:hanging="482"/>
      </w:pPr>
      <w:rPr>
        <w:rFonts w:ascii="Arial" w:eastAsia="標楷體" w:hAnsi="標楷體" w:cs="Arial"/>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15:restartNumberingAfterBreak="0">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15:restartNumberingAfterBreak="0">
    <w:nsid w:val="762F4670"/>
    <w:multiLevelType w:val="hybridMultilevel"/>
    <w:tmpl w:val="DB5853C8"/>
    <w:lvl w:ilvl="0" w:tplc="18B2E65C">
      <w:start w:val="3"/>
      <w:numFmt w:val="taiwaneseCountingThousand"/>
      <w:lvlText w:val="%1、"/>
      <w:lvlJc w:val="center"/>
      <w:pPr>
        <w:tabs>
          <w:tab w:val="num" w:pos="644"/>
        </w:tabs>
        <w:ind w:left="624" w:hanging="340"/>
      </w:pPr>
      <w:rPr>
        <w:rFonts w:hint="eastAsia"/>
      </w:rPr>
    </w:lvl>
    <w:lvl w:ilvl="1" w:tplc="E85EFAEE">
      <w:start w:val="1"/>
      <w:numFmt w:val="ideographTraditional"/>
      <w:lvlText w:val="%2、"/>
      <w:lvlJc w:val="left"/>
      <w:pPr>
        <w:tabs>
          <w:tab w:val="num" w:pos="960"/>
        </w:tabs>
        <w:ind w:left="960" w:hanging="480"/>
      </w:pPr>
    </w:lvl>
    <w:lvl w:ilvl="2" w:tplc="29D06732" w:tentative="1">
      <w:start w:val="1"/>
      <w:numFmt w:val="lowerRoman"/>
      <w:lvlText w:val="%3."/>
      <w:lvlJc w:val="right"/>
      <w:pPr>
        <w:tabs>
          <w:tab w:val="num" w:pos="1440"/>
        </w:tabs>
        <w:ind w:left="1440" w:hanging="480"/>
      </w:pPr>
    </w:lvl>
    <w:lvl w:ilvl="3" w:tplc="6EF40B6E" w:tentative="1">
      <w:start w:val="1"/>
      <w:numFmt w:val="decimal"/>
      <w:lvlText w:val="%4."/>
      <w:lvlJc w:val="left"/>
      <w:pPr>
        <w:tabs>
          <w:tab w:val="num" w:pos="1920"/>
        </w:tabs>
        <w:ind w:left="1920" w:hanging="480"/>
      </w:pPr>
    </w:lvl>
    <w:lvl w:ilvl="4" w:tplc="DC705720" w:tentative="1">
      <w:start w:val="1"/>
      <w:numFmt w:val="ideographTraditional"/>
      <w:lvlText w:val="%5、"/>
      <w:lvlJc w:val="left"/>
      <w:pPr>
        <w:tabs>
          <w:tab w:val="num" w:pos="2400"/>
        </w:tabs>
        <w:ind w:left="2400" w:hanging="480"/>
      </w:pPr>
    </w:lvl>
    <w:lvl w:ilvl="5" w:tplc="EF2CF7E0" w:tentative="1">
      <w:start w:val="1"/>
      <w:numFmt w:val="lowerRoman"/>
      <w:lvlText w:val="%6."/>
      <w:lvlJc w:val="right"/>
      <w:pPr>
        <w:tabs>
          <w:tab w:val="num" w:pos="2880"/>
        </w:tabs>
        <w:ind w:left="2880" w:hanging="480"/>
      </w:pPr>
    </w:lvl>
    <w:lvl w:ilvl="6" w:tplc="F42619BC" w:tentative="1">
      <w:start w:val="1"/>
      <w:numFmt w:val="decimal"/>
      <w:lvlText w:val="%7."/>
      <w:lvlJc w:val="left"/>
      <w:pPr>
        <w:tabs>
          <w:tab w:val="num" w:pos="3360"/>
        </w:tabs>
        <w:ind w:left="3360" w:hanging="480"/>
      </w:pPr>
    </w:lvl>
    <w:lvl w:ilvl="7" w:tplc="860868B4" w:tentative="1">
      <w:start w:val="1"/>
      <w:numFmt w:val="ideographTraditional"/>
      <w:lvlText w:val="%8、"/>
      <w:lvlJc w:val="left"/>
      <w:pPr>
        <w:tabs>
          <w:tab w:val="num" w:pos="3840"/>
        </w:tabs>
        <w:ind w:left="3840" w:hanging="480"/>
      </w:pPr>
    </w:lvl>
    <w:lvl w:ilvl="8" w:tplc="431E49A6" w:tentative="1">
      <w:start w:val="1"/>
      <w:numFmt w:val="lowerRoman"/>
      <w:lvlText w:val="%9."/>
      <w:lvlJc w:val="right"/>
      <w:pPr>
        <w:tabs>
          <w:tab w:val="num" w:pos="4320"/>
        </w:tabs>
        <w:ind w:left="4320" w:hanging="480"/>
      </w:pPr>
    </w:lvl>
  </w:abstractNum>
  <w:abstractNum w:abstractNumId="43" w15:restartNumberingAfterBreak="0">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15:restartNumberingAfterBreak="0">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15:restartNumberingAfterBreak="0">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960"/>
    <w:rsid w:val="00005A5D"/>
    <w:rsid w:val="00013311"/>
    <w:rsid w:val="00016167"/>
    <w:rsid w:val="00021960"/>
    <w:rsid w:val="00025940"/>
    <w:rsid w:val="00031841"/>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3A81"/>
    <w:rsid w:val="000F407F"/>
    <w:rsid w:val="001004AB"/>
    <w:rsid w:val="0010580A"/>
    <w:rsid w:val="0010681B"/>
    <w:rsid w:val="001134B5"/>
    <w:rsid w:val="00117D6D"/>
    <w:rsid w:val="0017722B"/>
    <w:rsid w:val="001841FF"/>
    <w:rsid w:val="001A25D8"/>
    <w:rsid w:val="001A3B1C"/>
    <w:rsid w:val="001C1823"/>
    <w:rsid w:val="001C3E9D"/>
    <w:rsid w:val="001C5995"/>
    <w:rsid w:val="001D0855"/>
    <w:rsid w:val="001D6157"/>
    <w:rsid w:val="001D7662"/>
    <w:rsid w:val="001D7EEF"/>
    <w:rsid w:val="001E09F9"/>
    <w:rsid w:val="001E4043"/>
    <w:rsid w:val="001F25C0"/>
    <w:rsid w:val="00200569"/>
    <w:rsid w:val="0020514C"/>
    <w:rsid w:val="00207179"/>
    <w:rsid w:val="00207584"/>
    <w:rsid w:val="00214E47"/>
    <w:rsid w:val="0023127A"/>
    <w:rsid w:val="00234E08"/>
    <w:rsid w:val="002416CE"/>
    <w:rsid w:val="00242504"/>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0135"/>
    <w:rsid w:val="0033169B"/>
    <w:rsid w:val="0034165E"/>
    <w:rsid w:val="00345190"/>
    <w:rsid w:val="00350AD9"/>
    <w:rsid w:val="0036176D"/>
    <w:rsid w:val="00364186"/>
    <w:rsid w:val="003760A0"/>
    <w:rsid w:val="00382550"/>
    <w:rsid w:val="003A136B"/>
    <w:rsid w:val="003A4E30"/>
    <w:rsid w:val="003A67FF"/>
    <w:rsid w:val="003B01BB"/>
    <w:rsid w:val="003B6661"/>
    <w:rsid w:val="003B7E1A"/>
    <w:rsid w:val="003C6389"/>
    <w:rsid w:val="003C6E59"/>
    <w:rsid w:val="003D31A0"/>
    <w:rsid w:val="003E0261"/>
    <w:rsid w:val="003E0D40"/>
    <w:rsid w:val="003E1ACE"/>
    <w:rsid w:val="003E1E8D"/>
    <w:rsid w:val="003E577B"/>
    <w:rsid w:val="003F039E"/>
    <w:rsid w:val="003F163D"/>
    <w:rsid w:val="003F22B6"/>
    <w:rsid w:val="003F6075"/>
    <w:rsid w:val="00404D8F"/>
    <w:rsid w:val="004133F0"/>
    <w:rsid w:val="004204EE"/>
    <w:rsid w:val="00420A6C"/>
    <w:rsid w:val="00436617"/>
    <w:rsid w:val="00440B75"/>
    <w:rsid w:val="0044399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D2F70"/>
    <w:rsid w:val="004E0D06"/>
    <w:rsid w:val="004F76FF"/>
    <w:rsid w:val="00501706"/>
    <w:rsid w:val="005021FA"/>
    <w:rsid w:val="00507284"/>
    <w:rsid w:val="00512A01"/>
    <w:rsid w:val="0051369E"/>
    <w:rsid w:val="00516533"/>
    <w:rsid w:val="005212C0"/>
    <w:rsid w:val="005248DB"/>
    <w:rsid w:val="005425DF"/>
    <w:rsid w:val="00545188"/>
    <w:rsid w:val="00547B94"/>
    <w:rsid w:val="00551128"/>
    <w:rsid w:val="0055754E"/>
    <w:rsid w:val="00560227"/>
    <w:rsid w:val="00565E66"/>
    <w:rsid w:val="005770AF"/>
    <w:rsid w:val="00585A8C"/>
    <w:rsid w:val="00591A2C"/>
    <w:rsid w:val="00592BD1"/>
    <w:rsid w:val="005C557F"/>
    <w:rsid w:val="005C5905"/>
    <w:rsid w:val="005D4222"/>
    <w:rsid w:val="005D5F89"/>
    <w:rsid w:val="005E06B8"/>
    <w:rsid w:val="005E4B81"/>
    <w:rsid w:val="005F2ADB"/>
    <w:rsid w:val="005F4D7A"/>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30F68"/>
    <w:rsid w:val="007402C6"/>
    <w:rsid w:val="0074116F"/>
    <w:rsid w:val="00742ABE"/>
    <w:rsid w:val="00751F8F"/>
    <w:rsid w:val="00754EA9"/>
    <w:rsid w:val="00755029"/>
    <w:rsid w:val="0076219E"/>
    <w:rsid w:val="00766EB0"/>
    <w:rsid w:val="007671E9"/>
    <w:rsid w:val="007834F7"/>
    <w:rsid w:val="007842FB"/>
    <w:rsid w:val="00785890"/>
    <w:rsid w:val="00796971"/>
    <w:rsid w:val="007A11E1"/>
    <w:rsid w:val="007A3213"/>
    <w:rsid w:val="007B0017"/>
    <w:rsid w:val="007B09E7"/>
    <w:rsid w:val="007B12A1"/>
    <w:rsid w:val="007B3058"/>
    <w:rsid w:val="007B5EB3"/>
    <w:rsid w:val="007B7379"/>
    <w:rsid w:val="007C08BA"/>
    <w:rsid w:val="007D2AB0"/>
    <w:rsid w:val="007D3DAF"/>
    <w:rsid w:val="007D5F5D"/>
    <w:rsid w:val="007E00F0"/>
    <w:rsid w:val="007E5367"/>
    <w:rsid w:val="007E704D"/>
    <w:rsid w:val="007F53E3"/>
    <w:rsid w:val="008063A6"/>
    <w:rsid w:val="0081150C"/>
    <w:rsid w:val="00822B36"/>
    <w:rsid w:val="00830660"/>
    <w:rsid w:val="00872684"/>
    <w:rsid w:val="0087311D"/>
    <w:rsid w:val="0087328A"/>
    <w:rsid w:val="00883788"/>
    <w:rsid w:val="00893750"/>
    <w:rsid w:val="008961A5"/>
    <w:rsid w:val="008B718E"/>
    <w:rsid w:val="008B796D"/>
    <w:rsid w:val="008D24A0"/>
    <w:rsid w:val="008D2A17"/>
    <w:rsid w:val="008E643E"/>
    <w:rsid w:val="008F709A"/>
    <w:rsid w:val="00906E83"/>
    <w:rsid w:val="00911F57"/>
    <w:rsid w:val="009162A6"/>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A5A81"/>
    <w:rsid w:val="00AB25F1"/>
    <w:rsid w:val="00AB75EA"/>
    <w:rsid w:val="00AC55CD"/>
    <w:rsid w:val="00AC71E5"/>
    <w:rsid w:val="00AD1408"/>
    <w:rsid w:val="00AE11BA"/>
    <w:rsid w:val="00AE2FDE"/>
    <w:rsid w:val="00AE33AA"/>
    <w:rsid w:val="00AE5ED6"/>
    <w:rsid w:val="00B002EE"/>
    <w:rsid w:val="00B01B15"/>
    <w:rsid w:val="00B02AB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4743"/>
    <w:rsid w:val="00C6780A"/>
    <w:rsid w:val="00C75A8E"/>
    <w:rsid w:val="00C84D24"/>
    <w:rsid w:val="00CA23BE"/>
    <w:rsid w:val="00CA4135"/>
    <w:rsid w:val="00CB274D"/>
    <w:rsid w:val="00CB2FF4"/>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5477"/>
    <w:rsid w:val="00D87365"/>
    <w:rsid w:val="00D87D12"/>
    <w:rsid w:val="00D9297D"/>
    <w:rsid w:val="00DB08A3"/>
    <w:rsid w:val="00DC3DED"/>
    <w:rsid w:val="00DE7156"/>
    <w:rsid w:val="00DF5B5E"/>
    <w:rsid w:val="00DF7C98"/>
    <w:rsid w:val="00E0363A"/>
    <w:rsid w:val="00E15BDB"/>
    <w:rsid w:val="00E173C6"/>
    <w:rsid w:val="00E20419"/>
    <w:rsid w:val="00E32D69"/>
    <w:rsid w:val="00E36A52"/>
    <w:rsid w:val="00E41087"/>
    <w:rsid w:val="00E4248C"/>
    <w:rsid w:val="00E429EF"/>
    <w:rsid w:val="00E430AD"/>
    <w:rsid w:val="00E513DE"/>
    <w:rsid w:val="00E5488C"/>
    <w:rsid w:val="00E65702"/>
    <w:rsid w:val="00E75780"/>
    <w:rsid w:val="00E8042E"/>
    <w:rsid w:val="00E9498B"/>
    <w:rsid w:val="00E97BE3"/>
    <w:rsid w:val="00EA0855"/>
    <w:rsid w:val="00EA4E37"/>
    <w:rsid w:val="00EA6B86"/>
    <w:rsid w:val="00EB0398"/>
    <w:rsid w:val="00EE1AC2"/>
    <w:rsid w:val="00EF1B83"/>
    <w:rsid w:val="00F00547"/>
    <w:rsid w:val="00F04780"/>
    <w:rsid w:val="00F05035"/>
    <w:rsid w:val="00F10EB3"/>
    <w:rsid w:val="00F1210D"/>
    <w:rsid w:val="00F15189"/>
    <w:rsid w:val="00F215ED"/>
    <w:rsid w:val="00F21F26"/>
    <w:rsid w:val="00F23504"/>
    <w:rsid w:val="00F26070"/>
    <w:rsid w:val="00F27231"/>
    <w:rsid w:val="00F30EFA"/>
    <w:rsid w:val="00F42D50"/>
    <w:rsid w:val="00F633B8"/>
    <w:rsid w:val="00F67B6C"/>
    <w:rsid w:val="00F70797"/>
    <w:rsid w:val="00F75368"/>
    <w:rsid w:val="00F837B4"/>
    <w:rsid w:val="00F92D58"/>
    <w:rsid w:val="00F95DCC"/>
    <w:rsid w:val="00F96D5D"/>
    <w:rsid w:val="00FA0CC2"/>
    <w:rsid w:val="00FA61EE"/>
    <w:rsid w:val="00FB03A3"/>
    <w:rsid w:val="00FB2F5D"/>
    <w:rsid w:val="00FC24CE"/>
    <w:rsid w:val="00FC3029"/>
    <w:rsid w:val="00FE4444"/>
    <w:rsid w:val="00FE7F54"/>
    <w:rsid w:val="00FF2F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5:docId w15:val="{A0DF8238-B9FB-4037-9618-A74A35EE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80B3F-CA91-47AF-9138-ABFFD322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49</Pages>
  <Words>3199</Words>
  <Characters>18240</Characters>
  <Application>Microsoft Office Word</Application>
  <DocSecurity>0</DocSecurity>
  <Lines>152</Lines>
  <Paragraphs>42</Paragraphs>
  <ScaleCrop>false</ScaleCrop>
  <Company>TAIMEX</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沈素吟</cp:lastModifiedBy>
  <cp:revision>7</cp:revision>
  <cp:lastPrinted>2012-05-21T03:31:00Z</cp:lastPrinted>
  <dcterms:created xsi:type="dcterms:W3CDTF">2021-07-06T06:31:00Z</dcterms:created>
  <dcterms:modified xsi:type="dcterms:W3CDTF">2021-07-07T02:49:00Z</dcterms:modified>
</cp:coreProperties>
</file>