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56" w:rsidRDefault="003C6156">
      <w:pPr>
        <w:spacing w:line="400" w:lineRule="exact"/>
        <w:rPr>
          <w:rFonts w:hint="eastAsia"/>
        </w:rPr>
      </w:pPr>
      <w:bookmarkStart w:id="0" w:name="_GoBack"/>
      <w:bookmarkEnd w:id="0"/>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jc w:val="center"/>
        <w:rPr>
          <w:rFonts w:ascii="Arial" w:eastAsia="標楷體" w:hAnsi="Arial" w:cs="Arial" w:hint="eastAsia"/>
          <w:sz w:val="40"/>
          <w:szCs w:val="40"/>
        </w:rPr>
      </w:pPr>
      <w:r>
        <w:rPr>
          <w:rFonts w:ascii="Arial" w:eastAsia="標楷體" w:hAnsi="標楷體" w:cs="Arial"/>
          <w:sz w:val="40"/>
          <w:szCs w:val="40"/>
        </w:rPr>
        <w:t>陸、投資循環</w:t>
      </w:r>
      <w:r>
        <w:rPr>
          <w:rFonts w:ascii="Arial" w:eastAsia="標楷體" w:hAnsi="標楷體" w:cs="Arial" w:hint="eastAsia"/>
          <w:sz w:val="40"/>
          <w:szCs w:val="40"/>
        </w:rPr>
        <w:t>之稽核</w:t>
      </w:r>
      <w:r>
        <w:rPr>
          <w:rFonts w:ascii="Arial" w:eastAsia="標楷體" w:hAnsi="標楷體" w:cs="Arial"/>
          <w:sz w:val="40"/>
          <w:szCs w:val="40"/>
        </w:rPr>
        <w:t>：</w:t>
      </w:r>
      <w:r>
        <w:rPr>
          <w:rFonts w:ascii="Arial" w:eastAsia="標楷體" w:hAnsi="Arial" w:cs="Arial"/>
          <w:sz w:val="40"/>
          <w:szCs w:val="40"/>
        </w:rPr>
        <w:t>AI-10000</w:t>
      </w:r>
    </w:p>
    <w:p w:rsidR="003C6156" w:rsidRDefault="003C6156">
      <w:pPr>
        <w:spacing w:line="400" w:lineRule="exact"/>
        <w:jc w:val="center"/>
        <w:rPr>
          <w:rFonts w:ascii="Arial" w:eastAsia="標楷體" w:hAnsi="Arial" w:cs="Arial"/>
          <w:sz w:val="40"/>
          <w:szCs w:val="40"/>
        </w:rPr>
        <w:sectPr w:rsidR="003C6156">
          <w:headerReference w:type="default" r:id="rId8"/>
          <w:footerReference w:type="even" r:id="rId9"/>
          <w:footerReference w:type="default" r:id="rId10"/>
          <w:pgSz w:w="16840" w:h="11907" w:orient="landscape" w:code="9"/>
          <w:pgMar w:top="1418" w:right="851" w:bottom="1418" w:left="851" w:header="851" w:footer="680" w:gutter="0"/>
          <w:pgNumType w:start="1"/>
          <w:cols w:space="425"/>
          <w:docGrid w:type="linesAndChars" w:linePitch="360"/>
        </w:sect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tbl>
      <w:tblPr>
        <w:tblW w:w="0" w:type="auto"/>
        <w:jc w:val="center"/>
        <w:tblLook w:val="01E0" w:firstRow="1" w:lastRow="1" w:firstColumn="1" w:lastColumn="1" w:noHBand="0" w:noVBand="0"/>
      </w:tblPr>
      <w:tblGrid>
        <w:gridCol w:w="14175"/>
      </w:tblGrid>
      <w:tr w:rsidR="003C6156">
        <w:trPr>
          <w:cantSplit/>
          <w:trHeight w:val="567"/>
          <w:jc w:val="center"/>
        </w:trPr>
        <w:tc>
          <w:tcPr>
            <w:tcW w:w="14175" w:type="dxa"/>
            <w:vAlign w:val="center"/>
          </w:tcPr>
          <w:p w:rsidR="003C6156" w:rsidRDefault="003C6156">
            <w:pPr>
              <w:pBdr>
                <w:bottom w:val="single" w:sz="4" w:space="1" w:color="auto"/>
              </w:pBdr>
              <w:spacing w:line="400" w:lineRule="exact"/>
              <w:ind w:left="-109"/>
              <w:jc w:val="center"/>
              <w:rPr>
                <w:rFonts w:ascii="Arial" w:eastAsia="標楷體" w:hAnsi="Arial" w:cs="Arial" w:hint="eastAsia"/>
                <w:sz w:val="32"/>
                <w:szCs w:val="32"/>
              </w:rPr>
            </w:pPr>
            <w:r>
              <w:rPr>
                <w:rFonts w:ascii="Arial" w:eastAsia="標楷體" w:hAnsi="Arial" w:cs="Arial" w:hint="eastAsia"/>
                <w:sz w:val="32"/>
                <w:szCs w:val="32"/>
              </w:rPr>
              <w:t>目　　　錄</w:t>
            </w:r>
          </w:p>
        </w:tc>
      </w:tr>
    </w:tbl>
    <w:p w:rsidR="003C6156" w:rsidRDefault="003C6156">
      <w:pPr>
        <w:spacing w:line="400" w:lineRule="exact"/>
        <w:jc w:val="center"/>
        <w:rPr>
          <w:rFonts w:ascii="Arial" w:eastAsia="標楷體" w:hAnsi="Arial" w:cs="Arial" w:hint="eastAsia"/>
          <w:sz w:val="40"/>
          <w:szCs w:val="40"/>
        </w:rPr>
      </w:pPr>
    </w:p>
    <w:p w:rsidR="003C6156" w:rsidRDefault="003C6156">
      <w:pPr>
        <w:pStyle w:val="11"/>
        <w:ind w:left="720"/>
        <w:rPr>
          <w:rFonts w:ascii="Times New Roman" w:eastAsia="新細明體" w:hAnsi="Times New Roman"/>
          <w:noProof/>
          <w:szCs w:val="24"/>
        </w:rPr>
      </w:pPr>
      <w:r>
        <w:rPr>
          <w:rFonts w:cs="Arial"/>
          <w:szCs w:val="40"/>
        </w:rPr>
        <w:fldChar w:fldCharType="begin"/>
      </w:r>
      <w:r>
        <w:rPr>
          <w:rFonts w:cs="Arial"/>
          <w:szCs w:val="40"/>
        </w:rPr>
        <w:instrText xml:space="preserve"> TOC \o "1-3" \h \z \u </w:instrText>
      </w:r>
      <w:r>
        <w:rPr>
          <w:rFonts w:cs="Arial"/>
          <w:szCs w:val="40"/>
        </w:rPr>
        <w:fldChar w:fldCharType="separate"/>
      </w:r>
      <w:hyperlink w:anchor="_Toc183849243" w:history="1">
        <w:r>
          <w:rPr>
            <w:rStyle w:val="a8"/>
            <w:rFonts w:cs="Arial" w:hint="eastAsia"/>
            <w:noProof/>
            <w:color w:val="auto"/>
            <w:u w:val="none"/>
          </w:rPr>
          <w:t>一、</w:t>
        </w:r>
        <w:r>
          <w:rPr>
            <w:rStyle w:val="a8"/>
            <w:rFonts w:cs="Arial" w:hint="eastAsia"/>
            <w:noProof/>
            <w:color w:val="auto"/>
            <w:u w:val="none"/>
          </w:rPr>
          <w:t xml:space="preserve"> </w:t>
        </w:r>
        <w:r>
          <w:rPr>
            <w:rFonts w:hAnsi="標楷體" w:cs="Arial"/>
            <w:szCs w:val="40"/>
          </w:rPr>
          <w:t>投資</w:t>
        </w:r>
        <w:r>
          <w:rPr>
            <w:rStyle w:val="a8"/>
            <w:rFonts w:cs="Arial" w:hint="eastAsia"/>
            <w:noProof/>
            <w:color w:val="auto"/>
            <w:u w:val="none"/>
          </w:rPr>
          <w:t>決策作業</w:t>
        </w:r>
        <w:r>
          <w:rPr>
            <w:rStyle w:val="a8"/>
            <w:rFonts w:cs="Arial" w:hint="eastAsia"/>
            <w:noProof/>
            <w:color w:val="auto"/>
            <w:u w:val="none"/>
          </w:rPr>
          <w:t>之</w:t>
        </w:r>
        <w:r>
          <w:rPr>
            <w:rStyle w:val="a8"/>
            <w:rFonts w:cs="Arial" w:hint="eastAsia"/>
            <w:noProof/>
            <w:color w:val="auto"/>
            <w:u w:val="none"/>
          </w:rPr>
          <w:t>稽</w:t>
        </w:r>
        <w:r>
          <w:rPr>
            <w:rStyle w:val="a8"/>
            <w:rFonts w:cs="Arial" w:hint="eastAsia"/>
            <w:noProof/>
            <w:color w:val="auto"/>
            <w:u w:val="none"/>
          </w:rPr>
          <w:t>核</w:t>
        </w:r>
        <w:r>
          <w:rPr>
            <w:rStyle w:val="a8"/>
            <w:rFonts w:cs="Arial" w:hint="eastAsia"/>
            <w:noProof/>
            <w:color w:val="auto"/>
            <w:u w:val="none"/>
          </w:rPr>
          <w:t>：</w:t>
        </w:r>
        <w:r>
          <w:rPr>
            <w:rStyle w:val="a8"/>
            <w:rFonts w:cs="Arial"/>
            <w:noProof/>
            <w:color w:val="auto"/>
            <w:u w:val="none"/>
          </w:rPr>
          <w:t>AI-10100</w:t>
        </w:r>
        <w:r>
          <w:rPr>
            <w:noProof/>
            <w:webHidden/>
          </w:rPr>
          <w:tab/>
        </w:r>
        <w:r>
          <w:rPr>
            <w:noProof/>
            <w:webHidden/>
          </w:rPr>
          <w:fldChar w:fldCharType="begin"/>
        </w:r>
        <w:r>
          <w:rPr>
            <w:noProof/>
            <w:webHidden/>
          </w:rPr>
          <w:instrText xml:space="preserve"> PAGEREF _Toc183849243 \h </w:instrText>
        </w:r>
        <w:r>
          <w:rPr>
            <w:noProof/>
          </w:rPr>
        </w:r>
        <w:r>
          <w:rPr>
            <w:noProof/>
            <w:webHidden/>
          </w:rPr>
          <w:fldChar w:fldCharType="separate"/>
        </w:r>
        <w:r>
          <w:rPr>
            <w:noProof/>
            <w:webHidden/>
          </w:rPr>
          <w:t>3</w:t>
        </w:r>
        <w:r>
          <w:rPr>
            <w:noProof/>
            <w:webHidden/>
          </w:rPr>
          <w:fldChar w:fldCharType="end"/>
        </w:r>
      </w:hyperlink>
    </w:p>
    <w:p w:rsidR="003C6156" w:rsidRDefault="003C6156">
      <w:pPr>
        <w:pStyle w:val="11"/>
        <w:ind w:left="720"/>
        <w:rPr>
          <w:rFonts w:ascii="Times New Roman" w:eastAsia="新細明體" w:hAnsi="Times New Roman"/>
          <w:noProof/>
          <w:szCs w:val="24"/>
        </w:rPr>
      </w:pPr>
      <w:hyperlink w:anchor="_Toc183849244" w:history="1">
        <w:r>
          <w:rPr>
            <w:rStyle w:val="a8"/>
            <w:rFonts w:cs="Arial" w:hint="eastAsia"/>
            <w:noProof/>
            <w:color w:val="auto"/>
            <w:u w:val="none"/>
          </w:rPr>
          <w:t>二、</w:t>
        </w:r>
        <w:r>
          <w:rPr>
            <w:rStyle w:val="a8"/>
            <w:rFonts w:cs="Arial" w:hint="eastAsia"/>
            <w:noProof/>
            <w:color w:val="auto"/>
            <w:u w:val="none"/>
          </w:rPr>
          <w:t xml:space="preserve"> </w:t>
        </w:r>
        <w:r>
          <w:rPr>
            <w:rFonts w:hAnsi="標楷體" w:cs="Arial"/>
            <w:szCs w:val="40"/>
          </w:rPr>
          <w:t>投資</w:t>
        </w:r>
        <w:r>
          <w:rPr>
            <w:rStyle w:val="a8"/>
            <w:rFonts w:cs="Arial" w:hint="eastAsia"/>
            <w:noProof/>
            <w:color w:val="auto"/>
            <w:u w:val="none"/>
          </w:rPr>
          <w:t>取得與處分作業之稽核：</w:t>
        </w:r>
        <w:r>
          <w:rPr>
            <w:rStyle w:val="a8"/>
            <w:rFonts w:cs="Arial"/>
            <w:noProof/>
            <w:color w:val="auto"/>
            <w:u w:val="none"/>
          </w:rPr>
          <w:t>AI-10200</w:t>
        </w:r>
        <w:r>
          <w:rPr>
            <w:noProof/>
            <w:webHidden/>
          </w:rPr>
          <w:tab/>
        </w:r>
        <w:r>
          <w:rPr>
            <w:noProof/>
            <w:webHidden/>
          </w:rPr>
          <w:fldChar w:fldCharType="begin"/>
        </w:r>
        <w:r>
          <w:rPr>
            <w:noProof/>
            <w:webHidden/>
          </w:rPr>
          <w:instrText xml:space="preserve"> PAGEREF _Toc183849244 \h </w:instrText>
        </w:r>
        <w:r>
          <w:rPr>
            <w:noProof/>
          </w:rPr>
        </w:r>
        <w:r>
          <w:rPr>
            <w:noProof/>
            <w:webHidden/>
          </w:rPr>
          <w:fldChar w:fldCharType="separate"/>
        </w:r>
        <w:r>
          <w:rPr>
            <w:noProof/>
            <w:webHidden/>
          </w:rPr>
          <w:t>5</w:t>
        </w:r>
        <w:r>
          <w:rPr>
            <w:noProof/>
            <w:webHidden/>
          </w:rPr>
          <w:fldChar w:fldCharType="end"/>
        </w:r>
      </w:hyperlink>
    </w:p>
    <w:p w:rsidR="003C6156" w:rsidRDefault="003C6156">
      <w:pPr>
        <w:pStyle w:val="11"/>
        <w:ind w:left="720"/>
        <w:rPr>
          <w:rFonts w:ascii="Times New Roman" w:eastAsia="新細明體" w:hAnsi="Times New Roman"/>
          <w:noProof/>
          <w:szCs w:val="24"/>
        </w:rPr>
      </w:pPr>
      <w:hyperlink w:anchor="_Toc183849245" w:history="1">
        <w:r>
          <w:rPr>
            <w:rStyle w:val="a8"/>
            <w:rFonts w:cs="Arial" w:hint="eastAsia"/>
            <w:noProof/>
            <w:color w:val="auto"/>
            <w:u w:val="none"/>
          </w:rPr>
          <w:t>三、</w:t>
        </w:r>
        <w:r>
          <w:rPr>
            <w:rStyle w:val="a8"/>
            <w:rFonts w:cs="Arial" w:hint="eastAsia"/>
            <w:noProof/>
            <w:color w:val="auto"/>
            <w:u w:val="none"/>
          </w:rPr>
          <w:t xml:space="preserve"> </w:t>
        </w:r>
        <w:r>
          <w:rPr>
            <w:rFonts w:hAnsi="標楷體" w:cs="Arial"/>
            <w:szCs w:val="40"/>
          </w:rPr>
          <w:t>投資</w:t>
        </w:r>
        <w:r>
          <w:rPr>
            <w:rStyle w:val="a8"/>
            <w:rFonts w:cs="Arial" w:hint="eastAsia"/>
            <w:noProof/>
            <w:color w:val="auto"/>
            <w:u w:val="none"/>
          </w:rPr>
          <w:t>保管及盤點作業之稽核：</w:t>
        </w:r>
        <w:r>
          <w:rPr>
            <w:rStyle w:val="a8"/>
            <w:rFonts w:cs="Arial"/>
            <w:noProof/>
            <w:color w:val="auto"/>
            <w:u w:val="none"/>
          </w:rPr>
          <w:t>AI-10300</w:t>
        </w:r>
        <w:r>
          <w:rPr>
            <w:noProof/>
            <w:webHidden/>
          </w:rPr>
          <w:tab/>
        </w:r>
        <w:r>
          <w:rPr>
            <w:noProof/>
            <w:webHidden/>
          </w:rPr>
          <w:fldChar w:fldCharType="begin"/>
        </w:r>
        <w:r>
          <w:rPr>
            <w:noProof/>
            <w:webHidden/>
          </w:rPr>
          <w:instrText xml:space="preserve"> PAGEREF _Toc183849245 \h </w:instrText>
        </w:r>
        <w:r>
          <w:rPr>
            <w:noProof/>
          </w:rPr>
        </w:r>
        <w:r>
          <w:rPr>
            <w:noProof/>
            <w:webHidden/>
          </w:rPr>
          <w:fldChar w:fldCharType="separate"/>
        </w:r>
        <w:r>
          <w:rPr>
            <w:noProof/>
            <w:webHidden/>
          </w:rPr>
          <w:t>8</w:t>
        </w:r>
        <w:r>
          <w:rPr>
            <w:noProof/>
            <w:webHidden/>
          </w:rPr>
          <w:fldChar w:fldCharType="end"/>
        </w:r>
      </w:hyperlink>
    </w:p>
    <w:p w:rsidR="003C6156" w:rsidRDefault="003C6156">
      <w:pPr>
        <w:pStyle w:val="11"/>
        <w:ind w:left="720"/>
        <w:rPr>
          <w:rFonts w:ascii="Times New Roman" w:eastAsia="新細明體" w:hAnsi="Times New Roman"/>
          <w:noProof/>
          <w:szCs w:val="24"/>
        </w:rPr>
      </w:pPr>
      <w:hyperlink w:anchor="_Toc183849246" w:history="1">
        <w:r>
          <w:rPr>
            <w:rStyle w:val="a8"/>
            <w:rFonts w:cs="Arial" w:hint="eastAsia"/>
            <w:noProof/>
            <w:color w:val="auto"/>
            <w:u w:val="none"/>
          </w:rPr>
          <w:t>四、</w:t>
        </w:r>
        <w:r>
          <w:rPr>
            <w:rStyle w:val="a8"/>
            <w:rFonts w:cs="Arial" w:hint="eastAsia"/>
            <w:noProof/>
            <w:color w:val="auto"/>
            <w:u w:val="none"/>
          </w:rPr>
          <w:t xml:space="preserve"> </w:t>
        </w:r>
        <w:r>
          <w:rPr>
            <w:rFonts w:hAnsi="標楷體" w:cs="Arial"/>
            <w:szCs w:val="40"/>
          </w:rPr>
          <w:t>投資</w:t>
        </w:r>
        <w:r>
          <w:rPr>
            <w:rStyle w:val="a8"/>
            <w:rFonts w:cs="Arial" w:hint="eastAsia"/>
            <w:noProof/>
            <w:color w:val="auto"/>
            <w:u w:val="none"/>
          </w:rPr>
          <w:t>帳務處理作業之稽核：</w:t>
        </w:r>
        <w:r>
          <w:rPr>
            <w:rStyle w:val="a8"/>
            <w:rFonts w:cs="Arial"/>
            <w:noProof/>
            <w:color w:val="auto"/>
            <w:u w:val="none"/>
          </w:rPr>
          <w:t>AI-10400</w:t>
        </w:r>
        <w:r>
          <w:rPr>
            <w:noProof/>
            <w:webHidden/>
          </w:rPr>
          <w:tab/>
        </w:r>
        <w:r>
          <w:rPr>
            <w:noProof/>
            <w:webHidden/>
          </w:rPr>
          <w:fldChar w:fldCharType="begin"/>
        </w:r>
        <w:r>
          <w:rPr>
            <w:noProof/>
            <w:webHidden/>
          </w:rPr>
          <w:instrText xml:space="preserve"> PAGEREF _Toc183849246 \h </w:instrText>
        </w:r>
        <w:r>
          <w:rPr>
            <w:noProof/>
          </w:rPr>
        </w:r>
        <w:r>
          <w:rPr>
            <w:noProof/>
            <w:webHidden/>
          </w:rPr>
          <w:fldChar w:fldCharType="separate"/>
        </w:r>
        <w:r>
          <w:rPr>
            <w:noProof/>
            <w:webHidden/>
          </w:rPr>
          <w:t>10</w:t>
        </w:r>
        <w:r>
          <w:rPr>
            <w:noProof/>
            <w:webHidden/>
          </w:rPr>
          <w:fldChar w:fldCharType="end"/>
        </w:r>
      </w:hyperlink>
    </w:p>
    <w:p w:rsidR="003C6156" w:rsidRDefault="003C6156">
      <w:pPr>
        <w:spacing w:line="400" w:lineRule="exact"/>
        <w:jc w:val="center"/>
        <w:rPr>
          <w:rFonts w:ascii="Arial" w:eastAsia="標楷體" w:hAnsi="Arial" w:cs="Arial" w:hint="eastAsia"/>
          <w:sz w:val="40"/>
          <w:szCs w:val="40"/>
        </w:rPr>
      </w:pPr>
      <w:r>
        <w:rPr>
          <w:rFonts w:ascii="Arial" w:eastAsia="標楷體" w:hAnsi="Arial" w:cs="Arial"/>
          <w:sz w:val="28"/>
          <w:szCs w:val="40"/>
        </w:rPr>
        <w:fldChar w:fldCharType="end"/>
      </w:r>
    </w:p>
    <w:p w:rsidR="003C6156" w:rsidRDefault="003C6156">
      <w:pPr>
        <w:spacing w:line="400" w:lineRule="exact"/>
        <w:jc w:val="center"/>
        <w:rPr>
          <w:rFonts w:ascii="Arial" w:eastAsia="標楷體" w:hAnsi="Arial" w:cs="Arial"/>
          <w:sz w:val="40"/>
          <w:szCs w:val="40"/>
        </w:rPr>
        <w:sectPr w:rsidR="003C6156">
          <w:pgSz w:w="16840" w:h="11907" w:orient="landscape" w:code="9"/>
          <w:pgMar w:top="1418" w:right="851" w:bottom="1418" w:left="851" w:header="851" w:footer="680" w:gutter="0"/>
          <w:cols w:space="425"/>
          <w:docGrid w:type="linesAndChars" w:linePitch="360"/>
        </w:sect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spacing w:line="400" w:lineRule="exact"/>
        <w:jc w:val="center"/>
        <w:rPr>
          <w:rFonts w:ascii="Arial" w:eastAsia="標楷體" w:hAnsi="Arial" w:cs="Arial" w:hint="eastAsia"/>
          <w:sz w:val="40"/>
          <w:szCs w:val="40"/>
        </w:rPr>
      </w:pPr>
    </w:p>
    <w:p w:rsidR="003C6156" w:rsidRDefault="003C6156">
      <w:pPr>
        <w:pStyle w:val="10"/>
        <w:numPr>
          <w:ilvl w:val="0"/>
          <w:numId w:val="1"/>
        </w:numPr>
        <w:tabs>
          <w:tab w:val="num" w:pos="480"/>
          <w:tab w:val="left" w:pos="1080"/>
        </w:tabs>
        <w:spacing w:before="0" w:after="0" w:line="400" w:lineRule="exact"/>
        <w:ind w:left="480" w:hanging="480"/>
        <w:jc w:val="center"/>
        <w:rPr>
          <w:rFonts w:eastAsia="標楷體" w:cs="Arial" w:hint="eastAsia"/>
          <w:b w:val="0"/>
          <w:sz w:val="40"/>
          <w:szCs w:val="40"/>
        </w:rPr>
      </w:pPr>
      <w:bookmarkStart w:id="1" w:name="_Toc183849243"/>
      <w:r>
        <w:rPr>
          <w:rFonts w:eastAsia="標楷體" w:cs="Arial"/>
          <w:b w:val="0"/>
          <w:sz w:val="40"/>
          <w:szCs w:val="40"/>
        </w:rPr>
        <w:t>投資決策作業</w:t>
      </w:r>
      <w:r>
        <w:rPr>
          <w:rFonts w:eastAsia="標楷體" w:cs="Arial" w:hint="eastAsia"/>
          <w:b w:val="0"/>
          <w:sz w:val="40"/>
          <w:szCs w:val="40"/>
        </w:rPr>
        <w:t>之稽核</w:t>
      </w:r>
      <w:r>
        <w:rPr>
          <w:rFonts w:eastAsia="標楷體" w:cs="Arial"/>
          <w:b w:val="0"/>
          <w:sz w:val="40"/>
          <w:szCs w:val="40"/>
        </w:rPr>
        <w:t>：</w:t>
      </w:r>
      <w:r>
        <w:rPr>
          <w:rFonts w:eastAsia="標楷體" w:cs="Arial"/>
          <w:b w:val="0"/>
          <w:sz w:val="40"/>
          <w:szCs w:val="40"/>
        </w:rPr>
        <w:t>AI-10100</w:t>
      </w:r>
      <w:bookmarkEnd w:id="1"/>
    </w:p>
    <w:p w:rsidR="003C6156" w:rsidRDefault="003C6156">
      <w:pPr>
        <w:spacing w:line="400" w:lineRule="exact"/>
        <w:rPr>
          <w:rFonts w:eastAsia="標楷體" w:hint="eastAsia"/>
          <w:sz w:val="40"/>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p w:rsidR="003C6156" w:rsidRDefault="003C6156">
      <w:pPr>
        <w:spacing w:line="400" w:lineRule="exact"/>
        <w:rPr>
          <w:rFonts w:eastAsia="標楷體" w:hint="eastAsia"/>
          <w:szCs w:val="24"/>
        </w:rPr>
      </w:pPr>
    </w:p>
    <w:tbl>
      <w:tblPr>
        <w:tblW w:w="15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605"/>
        <w:gridCol w:w="3120"/>
      </w:tblGrid>
      <w:tr w:rsidR="003C6156">
        <w:tblPrEx>
          <w:tblCellMar>
            <w:top w:w="0" w:type="dxa"/>
            <w:bottom w:w="0" w:type="dxa"/>
          </w:tblCellMar>
        </w:tblPrEx>
        <w:trPr>
          <w:tblHeader/>
        </w:trPr>
        <w:tc>
          <w:tcPr>
            <w:tcW w:w="1418" w:type="dxa"/>
            <w:vAlign w:val="center"/>
          </w:tcPr>
          <w:p w:rsidR="003C6156" w:rsidRDefault="003C6156">
            <w:pPr>
              <w:spacing w:line="400" w:lineRule="exact"/>
              <w:jc w:val="center"/>
              <w:rPr>
                <w:rFonts w:ascii="Arial" w:eastAsia="標楷體" w:hAnsi="Arial" w:cs="Arial"/>
                <w:szCs w:val="24"/>
              </w:rPr>
            </w:pPr>
            <w:r>
              <w:rPr>
                <w:rFonts w:ascii="Arial" w:eastAsia="標楷體" w:hAnsi="Arial" w:cs="Arial"/>
                <w:szCs w:val="24"/>
              </w:rPr>
              <w:lastRenderedPageBreak/>
              <w:br w:type="page"/>
            </w:r>
            <w:r>
              <w:rPr>
                <w:rFonts w:ascii="Arial" w:eastAsia="標楷體" w:hAnsi="標楷體" w:cs="Arial"/>
                <w:szCs w:val="24"/>
              </w:rPr>
              <w:t>編</w:t>
            </w:r>
            <w:r>
              <w:rPr>
                <w:rFonts w:ascii="Arial" w:eastAsia="標楷體" w:hAnsi="Arial" w:cs="Arial"/>
                <w:szCs w:val="24"/>
              </w:rPr>
              <w:t xml:space="preserve">  </w:t>
            </w:r>
            <w:r>
              <w:rPr>
                <w:rFonts w:ascii="Arial" w:eastAsia="標楷體" w:hAnsi="標楷體" w:cs="Arial"/>
                <w:szCs w:val="24"/>
              </w:rPr>
              <w:t>號</w:t>
            </w:r>
          </w:p>
        </w:tc>
        <w:tc>
          <w:tcPr>
            <w:tcW w:w="2268"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作業項目及目的</w:t>
            </w:r>
          </w:p>
        </w:tc>
        <w:tc>
          <w:tcPr>
            <w:tcW w:w="737" w:type="dxa"/>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週期</w:t>
            </w:r>
          </w:p>
        </w:tc>
        <w:tc>
          <w:tcPr>
            <w:tcW w:w="7605"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w:t>
            </w:r>
            <w:r>
              <w:rPr>
                <w:rFonts w:ascii="Arial" w:eastAsia="標楷體" w:hAnsi="Arial" w:cs="Arial"/>
                <w:szCs w:val="24"/>
              </w:rPr>
              <w:t xml:space="preserve">  </w:t>
            </w:r>
            <w:r>
              <w:rPr>
                <w:rFonts w:ascii="Arial" w:eastAsia="標楷體" w:hAnsi="標楷體" w:cs="Arial"/>
                <w:szCs w:val="24"/>
              </w:rPr>
              <w:t>業</w:t>
            </w:r>
            <w:r>
              <w:rPr>
                <w:rFonts w:ascii="Arial" w:eastAsia="標楷體" w:hAnsi="Arial" w:cs="Arial"/>
                <w:szCs w:val="24"/>
              </w:rPr>
              <w:t xml:space="preserve">  </w:t>
            </w:r>
            <w:r>
              <w:rPr>
                <w:rFonts w:ascii="Arial" w:eastAsia="標楷體" w:hAnsi="標楷體" w:cs="Arial"/>
                <w:szCs w:val="24"/>
              </w:rPr>
              <w:t>程</w:t>
            </w:r>
            <w:r>
              <w:rPr>
                <w:rFonts w:ascii="Arial" w:eastAsia="標楷體" w:hAnsi="Arial" w:cs="Arial"/>
                <w:szCs w:val="24"/>
              </w:rPr>
              <w:t xml:space="preserve">  </w:t>
            </w:r>
            <w:r>
              <w:rPr>
                <w:rFonts w:ascii="Arial" w:eastAsia="標楷體" w:hAnsi="標楷體" w:cs="Arial"/>
                <w:szCs w:val="24"/>
              </w:rPr>
              <w:t>序</w:t>
            </w:r>
            <w:r>
              <w:rPr>
                <w:rFonts w:ascii="Arial" w:eastAsia="標楷體" w:hAnsi="Arial" w:cs="Arial"/>
                <w:szCs w:val="24"/>
              </w:rPr>
              <w:t xml:space="preserve"> ( </w:t>
            </w:r>
            <w:r>
              <w:rPr>
                <w:rFonts w:ascii="Arial" w:eastAsia="標楷體" w:hAnsi="標楷體" w:cs="Arial"/>
                <w:szCs w:val="24"/>
              </w:rPr>
              <w:t>方</w:t>
            </w:r>
            <w:r>
              <w:rPr>
                <w:rFonts w:ascii="Arial" w:eastAsia="標楷體" w:hAnsi="Arial" w:cs="Arial"/>
                <w:szCs w:val="24"/>
              </w:rPr>
              <w:t xml:space="preserve">  </w:t>
            </w:r>
            <w:r>
              <w:rPr>
                <w:rFonts w:ascii="Arial" w:eastAsia="標楷體" w:hAnsi="標楷體" w:cs="Arial"/>
                <w:szCs w:val="24"/>
              </w:rPr>
              <w:t>法</w:t>
            </w:r>
            <w:r>
              <w:rPr>
                <w:rFonts w:ascii="Arial" w:eastAsia="標楷體" w:hAnsi="Arial" w:cs="Arial"/>
                <w:szCs w:val="24"/>
              </w:rPr>
              <w:t xml:space="preserve"> ) </w:t>
            </w:r>
            <w:r>
              <w:rPr>
                <w:rFonts w:ascii="Arial" w:eastAsia="標楷體" w:hAnsi="標楷體" w:cs="Arial"/>
                <w:szCs w:val="24"/>
              </w:rPr>
              <w:t>及</w:t>
            </w:r>
            <w:r>
              <w:rPr>
                <w:rFonts w:ascii="Arial" w:eastAsia="標楷體" w:hAnsi="Arial" w:cs="Arial"/>
                <w:szCs w:val="24"/>
              </w:rPr>
              <w:t xml:space="preserve">  </w:t>
            </w:r>
            <w:r>
              <w:rPr>
                <w:rFonts w:ascii="Arial" w:eastAsia="標楷體" w:hAnsi="標楷體" w:cs="Arial"/>
                <w:szCs w:val="24"/>
              </w:rPr>
              <w:t>稽</w:t>
            </w:r>
            <w:r>
              <w:rPr>
                <w:rFonts w:ascii="Arial" w:eastAsia="標楷體" w:hAnsi="Arial" w:cs="Arial"/>
                <w:szCs w:val="24"/>
              </w:rPr>
              <w:t xml:space="preserve">  </w:t>
            </w:r>
            <w:r>
              <w:rPr>
                <w:rFonts w:ascii="Arial" w:eastAsia="標楷體" w:hAnsi="標楷體" w:cs="Arial"/>
                <w:szCs w:val="24"/>
              </w:rPr>
              <w:t>核</w:t>
            </w:r>
            <w:r>
              <w:rPr>
                <w:rFonts w:ascii="Arial" w:eastAsia="標楷體" w:hAnsi="Arial" w:cs="Arial"/>
                <w:szCs w:val="24"/>
              </w:rPr>
              <w:t xml:space="preserve">  </w:t>
            </w:r>
            <w:r>
              <w:rPr>
                <w:rFonts w:ascii="Arial" w:eastAsia="標楷體" w:hAnsi="標楷體" w:cs="Arial"/>
                <w:szCs w:val="24"/>
              </w:rPr>
              <w:t>重</w:t>
            </w:r>
            <w:r>
              <w:rPr>
                <w:rFonts w:ascii="Arial" w:eastAsia="標楷體" w:hAnsi="Arial" w:cs="Arial"/>
                <w:szCs w:val="24"/>
              </w:rPr>
              <w:t xml:space="preserve">  </w:t>
            </w:r>
            <w:r>
              <w:rPr>
                <w:rFonts w:ascii="Arial" w:eastAsia="標楷體" w:hAnsi="標楷體" w:cs="Arial"/>
                <w:szCs w:val="24"/>
              </w:rPr>
              <w:t>點</w:t>
            </w:r>
          </w:p>
        </w:tc>
        <w:tc>
          <w:tcPr>
            <w:tcW w:w="3120" w:type="dxa"/>
            <w:vAlign w:val="center"/>
          </w:tcPr>
          <w:p w:rsidR="003C6156" w:rsidRDefault="003C6156">
            <w:pPr>
              <w:tabs>
                <w:tab w:val="left" w:pos="719"/>
                <w:tab w:val="left" w:pos="1259"/>
                <w:tab w:val="left" w:pos="1439"/>
              </w:tabs>
              <w:spacing w:line="400" w:lineRule="exact"/>
              <w:ind w:hanging="1"/>
              <w:jc w:val="center"/>
              <w:rPr>
                <w:rFonts w:ascii="Arial" w:eastAsia="標楷體" w:hAnsi="Arial" w:cs="Arial"/>
                <w:szCs w:val="24"/>
              </w:rPr>
            </w:pPr>
            <w:r>
              <w:rPr>
                <w:rFonts w:ascii="Arial" w:eastAsia="標楷體" w:hAnsi="標楷體" w:cs="Arial"/>
                <w:szCs w:val="24"/>
              </w:rPr>
              <w:t>依</w:t>
            </w:r>
            <w:r>
              <w:rPr>
                <w:rFonts w:ascii="Arial" w:eastAsia="標楷體" w:hAnsi="Arial" w:cs="Arial"/>
                <w:szCs w:val="24"/>
              </w:rPr>
              <w:t xml:space="preserve">  </w:t>
            </w:r>
            <w:r>
              <w:rPr>
                <w:rFonts w:ascii="Arial" w:eastAsia="標楷體" w:hAnsi="標楷體" w:cs="Arial"/>
                <w:szCs w:val="24"/>
              </w:rPr>
              <w:t>據</w:t>
            </w:r>
            <w:r>
              <w:rPr>
                <w:rFonts w:ascii="Arial" w:eastAsia="標楷體" w:hAnsi="Arial" w:cs="Arial"/>
                <w:szCs w:val="24"/>
              </w:rPr>
              <w:t xml:space="preserve">  </w:t>
            </w:r>
            <w:r>
              <w:rPr>
                <w:rFonts w:ascii="Arial" w:eastAsia="標楷體" w:hAnsi="標楷體" w:cs="Arial"/>
                <w:szCs w:val="24"/>
              </w:rPr>
              <w:t>資</w:t>
            </w:r>
            <w:r>
              <w:rPr>
                <w:rFonts w:ascii="Arial" w:eastAsia="標楷體" w:hAnsi="Arial" w:cs="Arial"/>
                <w:szCs w:val="24"/>
              </w:rPr>
              <w:t xml:space="preserve">  </w:t>
            </w:r>
            <w:r>
              <w:rPr>
                <w:rFonts w:ascii="Arial" w:eastAsia="標楷體" w:hAnsi="標楷體" w:cs="Arial"/>
                <w:szCs w:val="24"/>
              </w:rPr>
              <w:t>料</w:t>
            </w:r>
          </w:p>
        </w:tc>
      </w:tr>
      <w:tr w:rsidR="003C6156">
        <w:tblPrEx>
          <w:tblCellMar>
            <w:top w:w="0" w:type="dxa"/>
            <w:bottom w:w="0" w:type="dxa"/>
          </w:tblCellMar>
        </w:tblPrEx>
        <w:tc>
          <w:tcPr>
            <w:tcW w:w="1418" w:type="dxa"/>
          </w:tcPr>
          <w:p w:rsidR="003C6156" w:rsidRDefault="003C6156">
            <w:pPr>
              <w:spacing w:line="400" w:lineRule="exact"/>
              <w:jc w:val="center"/>
              <w:rPr>
                <w:rFonts w:ascii="Arial" w:eastAsia="標楷體" w:hAnsi="Arial" w:cs="Arial"/>
                <w:szCs w:val="24"/>
              </w:rPr>
            </w:pPr>
            <w:r>
              <w:rPr>
                <w:rFonts w:ascii="Arial" w:eastAsia="標楷體" w:hAnsi="Arial" w:cs="Arial"/>
                <w:szCs w:val="24"/>
              </w:rPr>
              <w:t>AI-10</w:t>
            </w:r>
            <w:r>
              <w:rPr>
                <w:rFonts w:ascii="Arial" w:eastAsia="標楷體" w:hAnsi="Arial" w:cs="Arial" w:hint="eastAsia"/>
                <w:szCs w:val="24"/>
              </w:rPr>
              <w:t>1</w:t>
            </w:r>
            <w:r>
              <w:rPr>
                <w:rFonts w:ascii="Arial" w:eastAsia="標楷體" w:hAnsi="Arial" w:cs="Arial"/>
                <w:szCs w:val="24"/>
              </w:rPr>
              <w:t>00</w:t>
            </w: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rPr>
                <w:rFonts w:ascii="Arial" w:eastAsia="標楷體" w:hAnsi="Arial" w:cs="Arial"/>
                <w:szCs w:val="24"/>
              </w:rPr>
            </w:pPr>
          </w:p>
        </w:tc>
        <w:tc>
          <w:tcPr>
            <w:tcW w:w="2268" w:type="dxa"/>
          </w:tcPr>
          <w:p w:rsidR="003C6156" w:rsidRDefault="003C6156">
            <w:pPr>
              <w:spacing w:line="400" w:lineRule="exact"/>
              <w:ind w:firstLine="22"/>
              <w:rPr>
                <w:rFonts w:ascii="Arial" w:eastAsia="標楷體" w:hAnsi="Arial" w:cs="Arial"/>
                <w:szCs w:val="24"/>
              </w:rPr>
            </w:pPr>
            <w:r>
              <w:rPr>
                <w:rFonts w:ascii="Arial" w:eastAsia="標楷體" w:hAnsi="標楷體" w:cs="Arial" w:hint="eastAsia"/>
                <w:szCs w:val="24"/>
              </w:rPr>
              <w:t>投資決策</w:t>
            </w:r>
            <w:r>
              <w:rPr>
                <w:rFonts w:ascii="Arial" w:eastAsia="標楷體" w:hAnsi="標楷體" w:cs="Arial"/>
                <w:szCs w:val="24"/>
              </w:rPr>
              <w:t>作業之稽核</w:t>
            </w:r>
          </w:p>
          <w:p w:rsidR="003C6156" w:rsidRDefault="003C6156">
            <w:pPr>
              <w:spacing w:line="400" w:lineRule="exact"/>
              <w:ind w:firstLine="22"/>
              <w:rPr>
                <w:rFonts w:ascii="Arial" w:eastAsia="標楷體" w:hAnsi="Arial" w:cs="Arial"/>
                <w:szCs w:val="24"/>
              </w:rPr>
            </w:pPr>
          </w:p>
          <w:p w:rsidR="003C6156" w:rsidRDefault="003C6156">
            <w:pPr>
              <w:spacing w:line="400" w:lineRule="exact"/>
              <w:ind w:firstLine="22"/>
              <w:rPr>
                <w:rFonts w:ascii="Arial" w:eastAsia="標楷體" w:hAnsi="Arial" w:cs="Arial"/>
                <w:szCs w:val="24"/>
              </w:rPr>
            </w:pPr>
          </w:p>
          <w:p w:rsidR="003C6156" w:rsidRDefault="003C6156">
            <w:pPr>
              <w:spacing w:line="400" w:lineRule="exact"/>
              <w:ind w:firstLine="22"/>
              <w:rPr>
                <w:rFonts w:ascii="Arial" w:eastAsia="標楷體" w:hAnsi="Arial" w:cs="Arial"/>
                <w:szCs w:val="24"/>
              </w:rPr>
            </w:pPr>
          </w:p>
          <w:p w:rsidR="003C6156" w:rsidRDefault="003C6156">
            <w:pPr>
              <w:spacing w:line="400" w:lineRule="exact"/>
              <w:ind w:firstLine="22"/>
              <w:rPr>
                <w:rFonts w:ascii="Arial" w:eastAsia="標楷體" w:hAnsi="Arial" w:cs="Arial"/>
                <w:szCs w:val="24"/>
              </w:rPr>
            </w:pPr>
          </w:p>
          <w:p w:rsidR="003C6156" w:rsidRDefault="003C6156">
            <w:pPr>
              <w:spacing w:line="400" w:lineRule="exact"/>
              <w:jc w:val="both"/>
              <w:rPr>
                <w:rFonts w:ascii="Arial" w:eastAsia="標楷體" w:hAnsi="Arial" w:cs="Arial"/>
                <w:szCs w:val="24"/>
              </w:rPr>
            </w:pPr>
            <w:r>
              <w:rPr>
                <w:rFonts w:ascii="Arial" w:eastAsia="標楷體" w:hAnsi="標楷體" w:cs="Arial"/>
                <w:szCs w:val="24"/>
              </w:rPr>
              <w:t>目的：</w:t>
            </w:r>
          </w:p>
          <w:p w:rsidR="003C6156" w:rsidRDefault="003C6156">
            <w:pPr>
              <w:spacing w:line="400" w:lineRule="exact"/>
              <w:jc w:val="both"/>
              <w:rPr>
                <w:rFonts w:ascii="Arial" w:eastAsia="標楷體" w:hAnsi="Arial" w:cs="Arial"/>
                <w:szCs w:val="24"/>
              </w:rPr>
            </w:pPr>
            <w:r>
              <w:rPr>
                <w:rFonts w:ascii="Arial" w:eastAsia="標楷體" w:hAnsi="標楷體" w:cs="Arial"/>
                <w:szCs w:val="24"/>
              </w:rPr>
              <w:t>確定上述作業是否符合規定辦理</w:t>
            </w: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jc w:val="both"/>
              <w:rPr>
                <w:rFonts w:ascii="Arial" w:eastAsia="標楷體" w:hAnsi="Arial" w:cs="Arial"/>
                <w:szCs w:val="24"/>
              </w:rPr>
            </w:pPr>
          </w:p>
          <w:p w:rsidR="003C6156" w:rsidRDefault="003C6156">
            <w:pPr>
              <w:spacing w:line="400" w:lineRule="exact"/>
              <w:jc w:val="both"/>
              <w:rPr>
                <w:rFonts w:ascii="Arial" w:eastAsia="標楷體" w:hAnsi="Arial" w:cs="Arial"/>
                <w:szCs w:val="24"/>
              </w:rPr>
            </w:pPr>
          </w:p>
          <w:p w:rsidR="003C6156" w:rsidRDefault="003C6156">
            <w:pPr>
              <w:spacing w:line="400" w:lineRule="exact"/>
              <w:jc w:val="both"/>
              <w:rPr>
                <w:rFonts w:ascii="Arial" w:eastAsia="標楷體" w:hAnsi="Arial" w:cs="Arial"/>
                <w:szCs w:val="24"/>
              </w:rPr>
            </w:pPr>
          </w:p>
          <w:p w:rsidR="003C6156" w:rsidRDefault="003C6156">
            <w:pPr>
              <w:spacing w:line="400" w:lineRule="exact"/>
              <w:jc w:val="both"/>
              <w:rPr>
                <w:rFonts w:ascii="Arial" w:eastAsia="標楷體" w:hAnsi="Arial" w:cs="Arial"/>
                <w:szCs w:val="24"/>
              </w:rPr>
            </w:pPr>
          </w:p>
        </w:tc>
        <w:tc>
          <w:tcPr>
            <w:tcW w:w="737" w:type="dxa"/>
          </w:tcPr>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r>
              <w:rPr>
                <w:rFonts w:ascii="Arial" w:eastAsia="標楷體" w:hAnsi="標楷體" w:cs="Arial"/>
                <w:szCs w:val="24"/>
              </w:rPr>
              <w:t>不</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定</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期</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每</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月</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至</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少</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查</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核</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乙</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次</w:t>
            </w: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hint="eastAsia"/>
                <w:szCs w:val="24"/>
              </w:rPr>
            </w:pPr>
          </w:p>
        </w:tc>
        <w:tc>
          <w:tcPr>
            <w:tcW w:w="7605" w:type="dxa"/>
          </w:tcPr>
          <w:p w:rsidR="003C6156" w:rsidRDefault="003C6156">
            <w:pPr>
              <w:numPr>
                <w:ilvl w:val="0"/>
                <w:numId w:val="2"/>
              </w:numPr>
              <w:spacing w:line="400" w:lineRule="exact"/>
              <w:rPr>
                <w:rFonts w:ascii="Arial" w:eastAsia="標楷體" w:hAnsi="Arial" w:cs="Arial" w:hint="eastAsia"/>
                <w:szCs w:val="24"/>
              </w:rPr>
            </w:pPr>
            <w:r>
              <w:rPr>
                <w:rFonts w:ascii="Arial" w:eastAsia="標楷體" w:hAnsi="標楷體" w:cs="Arial" w:hint="eastAsia"/>
                <w:szCs w:val="24"/>
              </w:rPr>
              <w:t>執行投資前</w:t>
            </w:r>
            <w:r>
              <w:rPr>
                <w:rFonts w:ascii="Arial" w:eastAsia="標楷體" w:hAnsi="標楷體" w:cs="Arial"/>
              </w:rPr>
              <w:t>，</w:t>
            </w:r>
            <w:r>
              <w:rPr>
                <w:rFonts w:ascii="Arial" w:eastAsia="標楷體" w:hAnsi="標楷體" w:cs="Arial"/>
                <w:szCs w:val="24"/>
              </w:rPr>
              <w:t>財務</w:t>
            </w:r>
            <w:r>
              <w:rPr>
                <w:rFonts w:ascii="Arial" w:eastAsia="標楷體" w:hAnsi="標楷體" w:cs="Arial"/>
              </w:rPr>
              <w:t>單位</w:t>
            </w:r>
            <w:r>
              <w:rPr>
                <w:rFonts w:ascii="Arial" w:eastAsia="標楷體" w:hAnsi="標楷體" w:cs="Arial" w:hint="eastAsia"/>
              </w:rPr>
              <w:t>是否以書面方式</w:t>
            </w:r>
            <w:r>
              <w:rPr>
                <w:rFonts w:ascii="Arial" w:eastAsia="標楷體" w:hAnsi="標楷體" w:cs="Arial"/>
              </w:rPr>
              <w:t>搜集標的物相關資訊以進行評估投資標的物之信用狀況、收益率、安全性、流動性</w:t>
            </w:r>
            <w:r>
              <w:rPr>
                <w:rFonts w:ascii="Arial" w:eastAsia="標楷體" w:hAnsi="Arial" w:cs="Arial"/>
                <w:kern w:val="0"/>
              </w:rPr>
              <w:t>、業務狀況</w:t>
            </w:r>
            <w:r>
              <w:rPr>
                <w:rFonts w:ascii="Arial" w:eastAsia="標楷體" w:hAnsi="標楷體" w:cs="Arial"/>
              </w:rPr>
              <w:t>及風險性</w:t>
            </w:r>
            <w:r>
              <w:rPr>
                <w:rFonts w:ascii="Arial" w:eastAsia="標楷體" w:hAnsi="標楷體" w:cs="Arial" w:hint="eastAsia"/>
              </w:rPr>
              <w:t>等資訊</w:t>
            </w:r>
            <w:r>
              <w:rPr>
                <w:rFonts w:ascii="Arial" w:eastAsia="標楷體" w:hAnsi="標楷體" w:cs="Arial"/>
              </w:rPr>
              <w:t>，並評估公司整體資金狀況，</w:t>
            </w:r>
            <w:r>
              <w:rPr>
                <w:rFonts w:ascii="Arial" w:eastAsia="標楷體" w:hAnsi="標楷體" w:cs="Arial" w:hint="eastAsia"/>
              </w:rPr>
              <w:t>且將上述之投資分析及投資申請書資料呈權責主管核准。</w:t>
            </w:r>
          </w:p>
          <w:p w:rsidR="003C6156" w:rsidRDefault="003C6156">
            <w:pPr>
              <w:numPr>
                <w:ilvl w:val="0"/>
                <w:numId w:val="2"/>
              </w:numPr>
              <w:spacing w:line="400" w:lineRule="exact"/>
              <w:rPr>
                <w:rFonts w:ascii="Arial" w:eastAsia="標楷體" w:hAnsi="標楷體" w:cs="Arial" w:hint="eastAsia"/>
              </w:rPr>
            </w:pPr>
            <w:r>
              <w:rPr>
                <w:rFonts w:ascii="Arial" w:eastAsia="標楷體" w:hAnsi="標楷體" w:cs="Arial" w:hint="eastAsia"/>
                <w:szCs w:val="24"/>
              </w:rPr>
              <w:t>若管理當局</w:t>
            </w:r>
            <w:r>
              <w:rPr>
                <w:rFonts w:ascii="Arial" w:eastAsia="標楷體" w:hAnsi="標楷體" w:cs="Arial"/>
                <w:szCs w:val="24"/>
              </w:rPr>
              <w:t>為取得控制權或獲取投資收益而投資其他企業股票、長期債券及進行其他長期投資前，</w:t>
            </w:r>
            <w:r>
              <w:rPr>
                <w:rFonts w:ascii="Arial" w:eastAsia="標楷體" w:hAnsi="標楷體" w:cs="Arial" w:hint="eastAsia"/>
                <w:szCs w:val="24"/>
              </w:rPr>
              <w:t>公司有必要時是否成立投資評估小組並</w:t>
            </w:r>
            <w:r>
              <w:rPr>
                <w:rFonts w:ascii="Arial" w:eastAsia="標楷體" w:hAnsi="標楷體" w:cs="Arial"/>
                <w:szCs w:val="24"/>
              </w:rPr>
              <w:t>在投資前詳細評估及計</w:t>
            </w:r>
            <w:r>
              <w:rPr>
                <w:rFonts w:ascii="Arial" w:eastAsia="標楷體" w:hAnsi="標楷體" w:cs="Arial" w:hint="eastAsia"/>
                <w:szCs w:val="24"/>
              </w:rPr>
              <w:t>劃</w:t>
            </w:r>
            <w:r>
              <w:rPr>
                <w:rFonts w:ascii="Arial" w:eastAsia="標楷體" w:hAnsi="標楷體" w:cs="Arial"/>
                <w:szCs w:val="24"/>
              </w:rPr>
              <w:t>，並彙總該項投資之建議及相關資料，就該項投資之特性進行評估及效益分析</w:t>
            </w:r>
            <w:r>
              <w:rPr>
                <w:rFonts w:ascii="Arial" w:eastAsia="標楷體" w:hAnsi="標楷體" w:cs="Arial" w:hint="eastAsia"/>
              </w:rPr>
              <w:t>。</w:t>
            </w:r>
          </w:p>
          <w:p w:rsidR="003C6156" w:rsidRDefault="003C6156">
            <w:pPr>
              <w:numPr>
                <w:ilvl w:val="0"/>
                <w:numId w:val="2"/>
              </w:numPr>
              <w:spacing w:line="400" w:lineRule="exact"/>
              <w:rPr>
                <w:rFonts w:ascii="Arial" w:eastAsia="標楷體" w:hAnsi="標楷體" w:cs="Arial" w:hint="eastAsia"/>
              </w:rPr>
            </w:pPr>
            <w:r>
              <w:rPr>
                <w:rFonts w:ascii="Arial" w:eastAsia="標楷體" w:hAnsi="標楷體" w:cs="Arial"/>
                <w:szCs w:val="24"/>
              </w:rPr>
              <w:t>投資之取得</w:t>
            </w:r>
            <w:r>
              <w:rPr>
                <w:rFonts w:ascii="Arial" w:eastAsia="標楷體" w:hAnsi="標楷體" w:cs="Arial" w:hint="eastAsia"/>
                <w:szCs w:val="24"/>
              </w:rPr>
              <w:t>或處分</w:t>
            </w:r>
            <w:r>
              <w:rPr>
                <w:rFonts w:ascii="Arial" w:eastAsia="標楷體" w:hAnsi="標楷體" w:cs="Arial"/>
                <w:szCs w:val="24"/>
              </w:rPr>
              <w:t>交易程序，</w:t>
            </w:r>
            <w:r>
              <w:rPr>
                <w:rFonts w:ascii="Arial" w:eastAsia="標楷體" w:hAnsi="標楷體" w:cs="Arial" w:hint="eastAsia"/>
                <w:szCs w:val="24"/>
              </w:rPr>
              <w:t>是否依照公司之規定呈</w:t>
            </w:r>
            <w:r>
              <w:rPr>
                <w:rFonts w:ascii="Arial" w:eastAsia="標楷體" w:hAnsi="標楷體" w:cs="Arial"/>
                <w:szCs w:val="24"/>
              </w:rPr>
              <w:t>權責主管核准，方得執行</w:t>
            </w:r>
            <w:r>
              <w:rPr>
                <w:rFonts w:ascii="Arial" w:eastAsia="標楷體" w:hAnsi="標楷體" w:cs="Arial" w:hint="eastAsia"/>
              </w:rPr>
              <w:t>。</w:t>
            </w:r>
          </w:p>
          <w:p w:rsidR="003C6156" w:rsidRDefault="003C6156">
            <w:pPr>
              <w:numPr>
                <w:ilvl w:val="0"/>
                <w:numId w:val="2"/>
              </w:numPr>
              <w:spacing w:line="400" w:lineRule="exact"/>
              <w:rPr>
                <w:rFonts w:ascii="Arial" w:eastAsia="標楷體" w:hAnsi="標楷體" w:cs="Arial" w:hint="eastAsia"/>
              </w:rPr>
            </w:pPr>
            <w:r>
              <w:rPr>
                <w:rFonts w:ascii="Arial" w:eastAsia="標楷體" w:hAnsi="標楷體" w:cs="Arial"/>
              </w:rPr>
              <w:t>財務單位</w:t>
            </w:r>
            <w:r>
              <w:rPr>
                <w:rFonts w:ascii="Arial" w:eastAsia="標楷體" w:hAnsi="標楷體" w:cs="Arial" w:hint="eastAsia"/>
              </w:rPr>
              <w:t>是否</w:t>
            </w:r>
            <w:r>
              <w:rPr>
                <w:rFonts w:ascii="Arial" w:eastAsia="標楷體" w:hAnsi="標楷體" w:cs="Arial"/>
              </w:rPr>
              <w:t>隨時掌握公司所持有之投資</w:t>
            </w:r>
            <w:r>
              <w:rPr>
                <w:rFonts w:ascii="Arial" w:eastAsia="標楷體" w:hAnsi="標楷體" w:cs="Arial" w:hint="eastAsia"/>
              </w:rPr>
              <w:t>項目</w:t>
            </w:r>
            <w:r>
              <w:rPr>
                <w:rFonts w:ascii="Arial" w:eastAsia="標楷體" w:hAnsi="標楷體" w:cs="Arial"/>
              </w:rPr>
              <w:t>之市場行情或資金調度情形，除到期處分外，依其個別狀況辦理</w:t>
            </w:r>
            <w:r>
              <w:rPr>
                <w:rFonts w:ascii="Arial" w:eastAsia="標楷體" w:hAnsi="標楷體" w:cs="Arial" w:hint="eastAsia"/>
              </w:rPr>
              <w:t>。</w:t>
            </w:r>
          </w:p>
          <w:p w:rsidR="003C6156" w:rsidRDefault="003C6156">
            <w:pPr>
              <w:numPr>
                <w:ilvl w:val="0"/>
                <w:numId w:val="2"/>
              </w:numPr>
              <w:spacing w:line="400" w:lineRule="exact"/>
              <w:rPr>
                <w:rFonts w:ascii="Arial" w:eastAsia="標楷體" w:hAnsi="標楷體" w:cs="Arial" w:hint="eastAsia"/>
              </w:rPr>
            </w:pPr>
            <w:r>
              <w:rPr>
                <w:rFonts w:ascii="Arial" w:eastAsia="標楷體" w:hAnsi="標楷體" w:cs="Arial" w:hint="eastAsia"/>
              </w:rPr>
              <w:t>資金運用及投資金額之各項限制，是否依期貨信託事業管理規則第十九條及主管機關之規範為之。</w:t>
            </w:r>
          </w:p>
          <w:p w:rsidR="003C6156" w:rsidRDefault="003C6156">
            <w:pPr>
              <w:numPr>
                <w:ilvl w:val="0"/>
                <w:numId w:val="2"/>
              </w:numPr>
              <w:spacing w:line="400" w:lineRule="exact"/>
              <w:rPr>
                <w:rFonts w:ascii="Arial" w:eastAsia="標楷體" w:hAnsi="標楷體" w:cs="Arial"/>
              </w:rPr>
            </w:pPr>
            <w:r>
              <w:rPr>
                <w:rFonts w:ascii="Arial" w:eastAsia="標楷體" w:hAnsi="標楷體" w:cs="Arial" w:hint="eastAsia"/>
                <w:szCs w:val="24"/>
              </w:rPr>
              <w:t>期貨信託事業若屬於公開發行公司取得或處分有價證券投資是否依</w:t>
            </w:r>
            <w:r>
              <w:rPr>
                <w:rFonts w:ascii="Arial" w:eastAsia="標楷體" w:hAnsi="標楷體" w:cs="Arial"/>
                <w:szCs w:val="24"/>
              </w:rPr>
              <w:t>「</w:t>
            </w:r>
            <w:r>
              <w:rPr>
                <w:rFonts w:ascii="Arial" w:eastAsia="標楷體" w:hAnsi="標楷體" w:cs="Arial" w:hint="eastAsia"/>
                <w:szCs w:val="24"/>
              </w:rPr>
              <w:t>公開發行公司取得或處分資產處理準則</w:t>
            </w:r>
            <w:r>
              <w:rPr>
                <w:rFonts w:ascii="Arial" w:eastAsia="標楷體" w:hAnsi="標楷體" w:cs="Arial"/>
                <w:szCs w:val="24"/>
              </w:rPr>
              <w:t>」</w:t>
            </w:r>
            <w:r>
              <w:rPr>
                <w:rFonts w:ascii="Arial" w:eastAsia="標楷體" w:hAnsi="標楷體" w:cs="Arial" w:hint="eastAsia"/>
                <w:szCs w:val="24"/>
              </w:rPr>
              <w:t>之規定辦理</w:t>
            </w:r>
            <w:r>
              <w:rPr>
                <w:rFonts w:ascii="Arial" w:eastAsia="標楷體" w:hAnsi="標楷體" w:cs="Arial" w:hint="eastAsia"/>
              </w:rPr>
              <w:t>。</w:t>
            </w:r>
          </w:p>
          <w:p w:rsidR="003C6156" w:rsidRDefault="003C6156">
            <w:pPr>
              <w:spacing w:line="400" w:lineRule="exact"/>
              <w:rPr>
                <w:rFonts w:ascii="Arial" w:eastAsia="標楷體" w:hAnsi="Arial" w:cs="Arial"/>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tc>
        <w:tc>
          <w:tcPr>
            <w:tcW w:w="3120" w:type="dxa"/>
          </w:tcPr>
          <w:p w:rsidR="003C6156" w:rsidRDefault="003C6156">
            <w:pPr>
              <w:spacing w:line="400" w:lineRule="exact"/>
              <w:ind w:left="28" w:right="28"/>
              <w:rPr>
                <w:rFonts w:ascii="Arial" w:eastAsia="標楷體" w:hAnsi="Arial" w:cs="Arial"/>
                <w:szCs w:val="24"/>
              </w:rPr>
            </w:pPr>
            <w:r>
              <w:rPr>
                <w:rFonts w:ascii="Arial" w:eastAsia="標楷體" w:hAnsi="標楷體" w:cs="Arial"/>
                <w:szCs w:val="24"/>
              </w:rPr>
              <w:t>法令規章：</w:t>
            </w:r>
          </w:p>
          <w:p w:rsidR="003C6156" w:rsidRDefault="003C6156">
            <w:pPr>
              <w:numPr>
                <w:ilvl w:val="0"/>
                <w:numId w:val="6"/>
              </w:numPr>
              <w:tabs>
                <w:tab w:val="clear" w:pos="388"/>
                <w:tab w:val="num" w:pos="282"/>
              </w:tabs>
              <w:spacing w:line="400" w:lineRule="exact"/>
              <w:ind w:left="282" w:right="28" w:hanging="254"/>
              <w:rPr>
                <w:rFonts w:ascii="Arial" w:eastAsia="標楷體" w:hAnsi="Arial" w:cs="Arial" w:hint="eastAsia"/>
                <w:bCs/>
                <w:szCs w:val="24"/>
              </w:rPr>
            </w:pPr>
            <w:r>
              <w:rPr>
                <w:rFonts w:ascii="Arial" w:eastAsia="標楷體" w:hAnsi="標楷體" w:cs="Arial"/>
                <w:szCs w:val="24"/>
              </w:rPr>
              <w:t>公司法</w:t>
            </w:r>
          </w:p>
          <w:p w:rsidR="003C6156" w:rsidRDefault="003C6156">
            <w:pPr>
              <w:numPr>
                <w:ilvl w:val="0"/>
                <w:numId w:val="6"/>
              </w:numPr>
              <w:tabs>
                <w:tab w:val="clear" w:pos="388"/>
                <w:tab w:val="num" w:pos="282"/>
              </w:tabs>
              <w:spacing w:line="400" w:lineRule="exact"/>
              <w:ind w:left="282" w:right="28" w:hanging="254"/>
              <w:rPr>
                <w:rFonts w:ascii="Arial" w:eastAsia="標楷體" w:hAnsi="Arial" w:cs="Arial"/>
                <w:bCs/>
                <w:szCs w:val="24"/>
              </w:rPr>
            </w:pPr>
            <w:r>
              <w:rPr>
                <w:rFonts w:ascii="Arial" w:eastAsia="標楷體" w:hAnsi="標楷體" w:cs="Arial" w:hint="eastAsia"/>
                <w:szCs w:val="24"/>
              </w:rPr>
              <w:t>會計制度</w:t>
            </w:r>
          </w:p>
          <w:p w:rsidR="003C6156" w:rsidRDefault="003C6156">
            <w:pPr>
              <w:numPr>
                <w:ilvl w:val="0"/>
                <w:numId w:val="6"/>
              </w:numPr>
              <w:tabs>
                <w:tab w:val="clear" w:pos="388"/>
                <w:tab w:val="num" w:pos="282"/>
              </w:tabs>
              <w:spacing w:line="400" w:lineRule="exact"/>
              <w:ind w:left="282" w:right="28" w:hanging="254"/>
              <w:rPr>
                <w:rFonts w:ascii="Arial" w:eastAsia="標楷體" w:hAnsi="Arial" w:cs="Arial"/>
                <w:bCs/>
                <w:szCs w:val="24"/>
              </w:rPr>
            </w:pPr>
            <w:r>
              <w:rPr>
                <w:rFonts w:ascii="Arial" w:eastAsia="標楷體" w:hAnsi="標楷體" w:cs="Arial"/>
                <w:szCs w:val="24"/>
              </w:rPr>
              <w:t>公司章程</w:t>
            </w:r>
          </w:p>
          <w:p w:rsidR="003C6156" w:rsidRDefault="003C6156">
            <w:pPr>
              <w:numPr>
                <w:ilvl w:val="0"/>
                <w:numId w:val="6"/>
              </w:numPr>
              <w:tabs>
                <w:tab w:val="clear" w:pos="388"/>
                <w:tab w:val="num" w:pos="282"/>
              </w:tabs>
              <w:spacing w:line="400" w:lineRule="exact"/>
              <w:ind w:left="282" w:right="28" w:hanging="254"/>
              <w:rPr>
                <w:rFonts w:ascii="Arial" w:eastAsia="標楷體" w:hAnsi="Arial" w:cs="Arial"/>
                <w:bCs/>
                <w:szCs w:val="24"/>
              </w:rPr>
            </w:pPr>
            <w:r>
              <w:rPr>
                <w:rFonts w:ascii="Arial" w:eastAsia="標楷體" w:hAnsi="Arial" w:cs="Arial" w:hint="eastAsia"/>
                <w:bCs/>
              </w:rPr>
              <w:t>一般公認會計原則</w:t>
            </w:r>
          </w:p>
          <w:p w:rsidR="003C6156" w:rsidRDefault="003C6156">
            <w:pPr>
              <w:numPr>
                <w:ilvl w:val="0"/>
                <w:numId w:val="6"/>
              </w:numPr>
              <w:tabs>
                <w:tab w:val="clear" w:pos="388"/>
                <w:tab w:val="num" w:pos="282"/>
              </w:tabs>
              <w:spacing w:line="400" w:lineRule="exact"/>
              <w:ind w:left="282" w:right="28" w:hanging="254"/>
              <w:rPr>
                <w:rFonts w:ascii="Arial" w:eastAsia="標楷體" w:hAnsi="Arial" w:cs="Arial" w:hint="eastAsia"/>
                <w:bCs/>
                <w:szCs w:val="24"/>
              </w:rPr>
            </w:pPr>
            <w:r>
              <w:rPr>
                <w:rFonts w:ascii="Arial" w:eastAsia="標楷體" w:hAnsi="標楷體" w:cs="Arial"/>
                <w:szCs w:val="24"/>
              </w:rPr>
              <w:t>期貨</w:t>
            </w:r>
            <w:r>
              <w:rPr>
                <w:rFonts w:ascii="Arial" w:eastAsia="標楷體" w:hAnsi="標楷體" w:cs="Arial" w:hint="eastAsia"/>
                <w:szCs w:val="24"/>
              </w:rPr>
              <w:t>信託事業</w:t>
            </w:r>
            <w:r>
              <w:rPr>
                <w:rFonts w:ascii="Arial" w:eastAsia="標楷體" w:hAnsi="標楷體" w:cs="Arial"/>
                <w:szCs w:val="24"/>
              </w:rPr>
              <w:t>管理規則第</w:t>
            </w:r>
            <w:r>
              <w:rPr>
                <w:rFonts w:ascii="Arial" w:eastAsia="標楷體" w:hAnsi="Arial" w:cs="Arial" w:hint="eastAsia"/>
                <w:szCs w:val="24"/>
              </w:rPr>
              <w:t>19</w:t>
            </w:r>
            <w:r>
              <w:rPr>
                <w:rFonts w:ascii="Arial" w:eastAsia="標楷體" w:hAnsi="標楷體" w:cs="Arial"/>
                <w:szCs w:val="24"/>
              </w:rPr>
              <w:t>條</w:t>
            </w:r>
          </w:p>
          <w:p w:rsidR="003C6156" w:rsidRDefault="003C6156">
            <w:pPr>
              <w:numPr>
                <w:ilvl w:val="0"/>
                <w:numId w:val="6"/>
              </w:numPr>
              <w:tabs>
                <w:tab w:val="clear" w:pos="388"/>
                <w:tab w:val="num" w:pos="282"/>
              </w:tabs>
              <w:spacing w:line="400" w:lineRule="exact"/>
              <w:ind w:left="282" w:right="28" w:hanging="254"/>
              <w:rPr>
                <w:rFonts w:ascii="Arial" w:eastAsia="標楷體" w:hAnsi="Arial" w:cs="Arial"/>
                <w:bCs/>
                <w:szCs w:val="24"/>
              </w:rPr>
            </w:pPr>
            <w:r>
              <w:rPr>
                <w:rFonts w:ascii="Arial" w:eastAsia="標楷體" w:hAnsi="標楷體" w:cs="Arial" w:hint="eastAsia"/>
                <w:szCs w:val="24"/>
              </w:rPr>
              <w:t>公開發行公司取得或處分資產處理準則</w:t>
            </w:r>
          </w:p>
          <w:p w:rsidR="003C6156" w:rsidRDefault="003C6156">
            <w:pPr>
              <w:spacing w:line="400" w:lineRule="exact"/>
              <w:ind w:left="28" w:right="28"/>
              <w:rPr>
                <w:rFonts w:ascii="Arial" w:eastAsia="標楷體" w:hAnsi="Arial" w:cs="Arial"/>
                <w:bCs/>
                <w:szCs w:val="24"/>
              </w:rPr>
            </w:pPr>
          </w:p>
          <w:p w:rsidR="003C6156" w:rsidRDefault="003C6156">
            <w:pPr>
              <w:spacing w:line="400" w:lineRule="exact"/>
              <w:ind w:left="28" w:right="28"/>
              <w:rPr>
                <w:rFonts w:ascii="Arial" w:eastAsia="標楷體" w:hAnsi="Arial" w:cs="Arial"/>
                <w:szCs w:val="24"/>
              </w:rPr>
            </w:pPr>
            <w:r>
              <w:rPr>
                <w:rFonts w:ascii="Arial" w:eastAsia="標楷體" w:hAnsi="標楷體" w:cs="Arial"/>
                <w:szCs w:val="24"/>
              </w:rPr>
              <w:t>使用表單：</w:t>
            </w:r>
          </w:p>
          <w:p w:rsidR="003C6156" w:rsidRDefault="003C6156">
            <w:pPr>
              <w:numPr>
                <w:ilvl w:val="0"/>
                <w:numId w:val="12"/>
              </w:numPr>
              <w:spacing w:line="400" w:lineRule="exact"/>
              <w:ind w:right="28"/>
              <w:rPr>
                <w:rFonts w:ascii="Arial" w:eastAsia="標楷體" w:hAnsi="Arial" w:cs="Arial"/>
                <w:bCs/>
                <w:szCs w:val="24"/>
              </w:rPr>
            </w:pPr>
            <w:r>
              <w:rPr>
                <w:rFonts w:ascii="Arial" w:eastAsia="標楷體" w:hAnsi="標楷體" w:cs="Arial"/>
                <w:szCs w:val="24"/>
              </w:rPr>
              <w:t>投資取得（處分）申請單</w:t>
            </w:r>
          </w:p>
          <w:p w:rsidR="003C6156" w:rsidRDefault="003C6156">
            <w:pPr>
              <w:numPr>
                <w:ilvl w:val="0"/>
                <w:numId w:val="12"/>
              </w:numPr>
              <w:spacing w:line="400" w:lineRule="exact"/>
              <w:ind w:right="28"/>
              <w:rPr>
                <w:rFonts w:ascii="Arial" w:eastAsia="標楷體" w:hAnsi="Arial" w:cs="Arial"/>
                <w:bCs/>
                <w:szCs w:val="24"/>
              </w:rPr>
            </w:pPr>
            <w:r>
              <w:rPr>
                <w:rFonts w:ascii="Arial" w:eastAsia="標楷體" w:hAnsi="標楷體" w:cs="Arial" w:hint="eastAsia"/>
                <w:szCs w:val="24"/>
              </w:rPr>
              <w:t>簽呈</w:t>
            </w:r>
          </w:p>
          <w:p w:rsidR="003C6156" w:rsidRDefault="003C6156">
            <w:pPr>
              <w:spacing w:line="400" w:lineRule="exact"/>
              <w:ind w:left="28" w:right="28"/>
              <w:rPr>
                <w:rFonts w:ascii="Arial" w:eastAsia="標楷體" w:hAnsi="Arial" w:cs="Arial" w:hint="eastAsia"/>
                <w:bCs/>
                <w:szCs w:val="24"/>
              </w:rPr>
            </w:pPr>
          </w:p>
          <w:p w:rsidR="003C6156" w:rsidRDefault="003C6156">
            <w:pPr>
              <w:spacing w:line="400" w:lineRule="exact"/>
              <w:ind w:left="28" w:right="28"/>
              <w:rPr>
                <w:rFonts w:ascii="Arial" w:eastAsia="標楷體" w:hAnsi="Arial" w:cs="Arial" w:hint="eastAsia"/>
                <w:bCs/>
                <w:szCs w:val="24"/>
              </w:rPr>
            </w:pPr>
          </w:p>
          <w:p w:rsidR="003C6156" w:rsidRDefault="003C6156">
            <w:pPr>
              <w:spacing w:line="400" w:lineRule="exact"/>
              <w:ind w:left="28" w:right="28"/>
              <w:rPr>
                <w:rFonts w:ascii="Arial" w:eastAsia="標楷體" w:hAnsi="Arial" w:cs="Arial" w:hint="eastAsia"/>
                <w:bCs/>
                <w:szCs w:val="24"/>
              </w:rPr>
            </w:pPr>
          </w:p>
          <w:p w:rsidR="003C6156" w:rsidRDefault="003C6156">
            <w:pPr>
              <w:spacing w:line="400" w:lineRule="exact"/>
              <w:ind w:left="28" w:right="28"/>
              <w:rPr>
                <w:rFonts w:ascii="Arial" w:eastAsia="標楷體" w:hAnsi="Arial" w:cs="Arial" w:hint="eastAsia"/>
                <w:bCs/>
                <w:szCs w:val="24"/>
              </w:rPr>
            </w:pPr>
          </w:p>
        </w:tc>
      </w:tr>
    </w:tbl>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rPr>
      </w:pPr>
    </w:p>
    <w:p w:rsidR="003C6156" w:rsidRDefault="003C6156">
      <w:pPr>
        <w:spacing w:line="400" w:lineRule="exact"/>
        <w:rPr>
          <w:rFonts w:ascii="標楷體" w:eastAsia="標楷體"/>
        </w:rPr>
      </w:pPr>
    </w:p>
    <w:p w:rsidR="003C6156" w:rsidRDefault="003C6156">
      <w:pPr>
        <w:spacing w:line="400" w:lineRule="exact"/>
        <w:rPr>
          <w:rFonts w:ascii="標楷體" w:eastAsia="標楷體"/>
        </w:rPr>
      </w:pPr>
    </w:p>
    <w:p w:rsidR="003C6156" w:rsidRDefault="003C6156">
      <w:pPr>
        <w:spacing w:line="400" w:lineRule="exact"/>
        <w:rPr>
          <w:rFonts w:ascii="標楷體" w:eastAsia="標楷體"/>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pStyle w:val="10"/>
        <w:numPr>
          <w:ilvl w:val="0"/>
          <w:numId w:val="1"/>
        </w:numPr>
        <w:tabs>
          <w:tab w:val="num" w:pos="480"/>
          <w:tab w:val="left" w:pos="1080"/>
        </w:tabs>
        <w:spacing w:before="0" w:after="0" w:line="400" w:lineRule="exact"/>
        <w:ind w:left="480" w:hanging="480"/>
        <w:jc w:val="center"/>
        <w:rPr>
          <w:rFonts w:eastAsia="標楷體" w:cs="Arial" w:hint="eastAsia"/>
          <w:b w:val="0"/>
          <w:sz w:val="40"/>
          <w:szCs w:val="40"/>
        </w:rPr>
      </w:pPr>
      <w:bookmarkStart w:id="2" w:name="_Toc183849244"/>
      <w:r>
        <w:rPr>
          <w:rFonts w:eastAsia="標楷體" w:cs="Arial"/>
          <w:b w:val="0"/>
          <w:sz w:val="40"/>
          <w:szCs w:val="40"/>
        </w:rPr>
        <w:t>投資取得</w:t>
      </w:r>
      <w:r>
        <w:rPr>
          <w:rFonts w:eastAsia="標楷體" w:cs="Arial" w:hint="eastAsia"/>
          <w:b w:val="0"/>
          <w:sz w:val="40"/>
          <w:szCs w:val="40"/>
        </w:rPr>
        <w:t>與處分</w:t>
      </w:r>
      <w:r>
        <w:rPr>
          <w:rFonts w:eastAsia="標楷體" w:cs="Arial"/>
          <w:b w:val="0"/>
          <w:sz w:val="40"/>
          <w:szCs w:val="40"/>
        </w:rPr>
        <w:t>作業</w:t>
      </w:r>
      <w:r>
        <w:rPr>
          <w:rFonts w:eastAsia="標楷體" w:cs="Arial" w:hint="eastAsia"/>
          <w:b w:val="0"/>
          <w:sz w:val="40"/>
          <w:szCs w:val="40"/>
        </w:rPr>
        <w:t>之稽核</w:t>
      </w:r>
      <w:r>
        <w:rPr>
          <w:rFonts w:eastAsia="標楷體" w:cs="Arial"/>
          <w:b w:val="0"/>
          <w:sz w:val="40"/>
          <w:szCs w:val="40"/>
        </w:rPr>
        <w:t>：</w:t>
      </w:r>
      <w:r>
        <w:rPr>
          <w:rFonts w:eastAsia="標楷體" w:cs="Arial"/>
          <w:b w:val="0"/>
          <w:sz w:val="40"/>
          <w:szCs w:val="40"/>
        </w:rPr>
        <w:t>AI-10200</w:t>
      </w:r>
      <w:bookmarkEnd w:id="2"/>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標楷體" w:eastAsia="標楷體" w:hint="eastAsia"/>
        </w:rPr>
      </w:pPr>
    </w:p>
    <w:p w:rsidR="003C6156" w:rsidRDefault="003C6156">
      <w:pPr>
        <w:spacing w:line="400" w:lineRule="exact"/>
        <w:rPr>
          <w:rFonts w:ascii="Arial" w:eastAsia="標楷體" w:hAnsi="Arial" w:cs="Arial" w:hint="eastAsia"/>
          <w:sz w:val="40"/>
          <w:szCs w:val="40"/>
        </w:rPr>
      </w:pPr>
    </w:p>
    <w:tbl>
      <w:tblPr>
        <w:tblW w:w="15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605"/>
        <w:gridCol w:w="3120"/>
      </w:tblGrid>
      <w:tr w:rsidR="003C6156">
        <w:tblPrEx>
          <w:tblCellMar>
            <w:top w:w="0" w:type="dxa"/>
            <w:bottom w:w="0" w:type="dxa"/>
          </w:tblCellMar>
        </w:tblPrEx>
        <w:trPr>
          <w:tblHeader/>
        </w:trPr>
        <w:tc>
          <w:tcPr>
            <w:tcW w:w="1418" w:type="dxa"/>
            <w:vAlign w:val="center"/>
          </w:tcPr>
          <w:p w:rsidR="003C6156" w:rsidRDefault="003C6156">
            <w:pPr>
              <w:spacing w:line="400" w:lineRule="exact"/>
              <w:jc w:val="center"/>
              <w:rPr>
                <w:rFonts w:ascii="Arial" w:eastAsia="標楷體" w:hAnsi="Arial" w:cs="Arial"/>
                <w:szCs w:val="24"/>
              </w:rPr>
            </w:pPr>
            <w:r>
              <w:rPr>
                <w:rFonts w:ascii="Arial" w:eastAsia="標楷體" w:hAnsi="Arial" w:cs="Arial"/>
                <w:szCs w:val="24"/>
              </w:rPr>
              <w:lastRenderedPageBreak/>
              <w:br w:type="page"/>
            </w:r>
            <w:r>
              <w:rPr>
                <w:rFonts w:ascii="Arial" w:eastAsia="標楷體" w:hAnsi="標楷體" w:cs="Arial"/>
                <w:szCs w:val="24"/>
              </w:rPr>
              <w:t>編</w:t>
            </w:r>
            <w:r>
              <w:rPr>
                <w:rFonts w:ascii="Arial" w:eastAsia="標楷體" w:hAnsi="Arial" w:cs="Arial"/>
                <w:szCs w:val="24"/>
              </w:rPr>
              <w:t xml:space="preserve">  </w:t>
            </w:r>
            <w:r>
              <w:rPr>
                <w:rFonts w:ascii="Arial" w:eastAsia="標楷體" w:hAnsi="標楷體" w:cs="Arial"/>
                <w:szCs w:val="24"/>
              </w:rPr>
              <w:t>號</w:t>
            </w:r>
          </w:p>
        </w:tc>
        <w:tc>
          <w:tcPr>
            <w:tcW w:w="2268"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作業項目及目的</w:t>
            </w:r>
          </w:p>
        </w:tc>
        <w:tc>
          <w:tcPr>
            <w:tcW w:w="737" w:type="dxa"/>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週期</w:t>
            </w:r>
          </w:p>
        </w:tc>
        <w:tc>
          <w:tcPr>
            <w:tcW w:w="7605"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w:t>
            </w:r>
            <w:r>
              <w:rPr>
                <w:rFonts w:ascii="Arial" w:eastAsia="標楷體" w:hAnsi="Arial" w:cs="Arial"/>
                <w:szCs w:val="24"/>
              </w:rPr>
              <w:t xml:space="preserve">  </w:t>
            </w:r>
            <w:r>
              <w:rPr>
                <w:rFonts w:ascii="Arial" w:eastAsia="標楷體" w:hAnsi="標楷體" w:cs="Arial"/>
                <w:szCs w:val="24"/>
              </w:rPr>
              <w:t>業</w:t>
            </w:r>
            <w:r>
              <w:rPr>
                <w:rFonts w:ascii="Arial" w:eastAsia="標楷體" w:hAnsi="Arial" w:cs="Arial"/>
                <w:szCs w:val="24"/>
              </w:rPr>
              <w:t xml:space="preserve">  </w:t>
            </w:r>
            <w:r>
              <w:rPr>
                <w:rFonts w:ascii="Arial" w:eastAsia="標楷體" w:hAnsi="標楷體" w:cs="Arial"/>
                <w:szCs w:val="24"/>
              </w:rPr>
              <w:t>程</w:t>
            </w:r>
            <w:r>
              <w:rPr>
                <w:rFonts w:ascii="Arial" w:eastAsia="標楷體" w:hAnsi="Arial" w:cs="Arial"/>
                <w:szCs w:val="24"/>
              </w:rPr>
              <w:t xml:space="preserve">  </w:t>
            </w:r>
            <w:r>
              <w:rPr>
                <w:rFonts w:ascii="Arial" w:eastAsia="標楷體" w:hAnsi="標楷體" w:cs="Arial"/>
                <w:szCs w:val="24"/>
              </w:rPr>
              <w:t>序</w:t>
            </w:r>
            <w:r>
              <w:rPr>
                <w:rFonts w:ascii="Arial" w:eastAsia="標楷體" w:hAnsi="Arial" w:cs="Arial"/>
                <w:szCs w:val="24"/>
              </w:rPr>
              <w:t xml:space="preserve"> ( </w:t>
            </w:r>
            <w:r>
              <w:rPr>
                <w:rFonts w:ascii="Arial" w:eastAsia="標楷體" w:hAnsi="標楷體" w:cs="Arial"/>
                <w:szCs w:val="24"/>
              </w:rPr>
              <w:t>方</w:t>
            </w:r>
            <w:r>
              <w:rPr>
                <w:rFonts w:ascii="Arial" w:eastAsia="標楷體" w:hAnsi="Arial" w:cs="Arial"/>
                <w:szCs w:val="24"/>
              </w:rPr>
              <w:t xml:space="preserve">  </w:t>
            </w:r>
            <w:r>
              <w:rPr>
                <w:rFonts w:ascii="Arial" w:eastAsia="標楷體" w:hAnsi="標楷體" w:cs="Arial"/>
                <w:szCs w:val="24"/>
              </w:rPr>
              <w:t>法</w:t>
            </w:r>
            <w:r>
              <w:rPr>
                <w:rFonts w:ascii="Arial" w:eastAsia="標楷體" w:hAnsi="Arial" w:cs="Arial"/>
                <w:szCs w:val="24"/>
              </w:rPr>
              <w:t xml:space="preserve"> ) </w:t>
            </w:r>
            <w:r>
              <w:rPr>
                <w:rFonts w:ascii="Arial" w:eastAsia="標楷體" w:hAnsi="標楷體" w:cs="Arial"/>
                <w:szCs w:val="24"/>
              </w:rPr>
              <w:t>及</w:t>
            </w:r>
            <w:r>
              <w:rPr>
                <w:rFonts w:ascii="Arial" w:eastAsia="標楷體" w:hAnsi="Arial" w:cs="Arial"/>
                <w:szCs w:val="24"/>
              </w:rPr>
              <w:t xml:space="preserve">  </w:t>
            </w:r>
            <w:r>
              <w:rPr>
                <w:rFonts w:ascii="Arial" w:eastAsia="標楷體" w:hAnsi="標楷體" w:cs="Arial"/>
                <w:szCs w:val="24"/>
              </w:rPr>
              <w:t>稽</w:t>
            </w:r>
            <w:r>
              <w:rPr>
                <w:rFonts w:ascii="Arial" w:eastAsia="標楷體" w:hAnsi="Arial" w:cs="Arial"/>
                <w:szCs w:val="24"/>
              </w:rPr>
              <w:t xml:space="preserve">  </w:t>
            </w:r>
            <w:r>
              <w:rPr>
                <w:rFonts w:ascii="Arial" w:eastAsia="標楷體" w:hAnsi="標楷體" w:cs="Arial"/>
                <w:szCs w:val="24"/>
              </w:rPr>
              <w:t>核</w:t>
            </w:r>
            <w:r>
              <w:rPr>
                <w:rFonts w:ascii="Arial" w:eastAsia="標楷體" w:hAnsi="Arial" w:cs="Arial"/>
                <w:szCs w:val="24"/>
              </w:rPr>
              <w:t xml:space="preserve">  </w:t>
            </w:r>
            <w:r>
              <w:rPr>
                <w:rFonts w:ascii="Arial" w:eastAsia="標楷體" w:hAnsi="標楷體" w:cs="Arial"/>
                <w:szCs w:val="24"/>
              </w:rPr>
              <w:t>重</w:t>
            </w:r>
            <w:r>
              <w:rPr>
                <w:rFonts w:ascii="Arial" w:eastAsia="標楷體" w:hAnsi="Arial" w:cs="Arial"/>
                <w:szCs w:val="24"/>
              </w:rPr>
              <w:t xml:space="preserve">  </w:t>
            </w:r>
            <w:r>
              <w:rPr>
                <w:rFonts w:ascii="Arial" w:eastAsia="標楷體" w:hAnsi="標楷體" w:cs="Arial"/>
                <w:szCs w:val="24"/>
              </w:rPr>
              <w:t>點</w:t>
            </w:r>
          </w:p>
        </w:tc>
        <w:tc>
          <w:tcPr>
            <w:tcW w:w="3120" w:type="dxa"/>
            <w:vAlign w:val="center"/>
          </w:tcPr>
          <w:p w:rsidR="003C6156" w:rsidRDefault="003C6156">
            <w:pPr>
              <w:tabs>
                <w:tab w:val="left" w:pos="719"/>
                <w:tab w:val="left" w:pos="1259"/>
                <w:tab w:val="left" w:pos="1439"/>
              </w:tabs>
              <w:spacing w:line="400" w:lineRule="exact"/>
              <w:ind w:hanging="1"/>
              <w:jc w:val="center"/>
              <w:rPr>
                <w:rFonts w:ascii="Arial" w:eastAsia="標楷體" w:hAnsi="Arial" w:cs="Arial"/>
                <w:szCs w:val="24"/>
              </w:rPr>
            </w:pPr>
            <w:r>
              <w:rPr>
                <w:rFonts w:ascii="Arial" w:eastAsia="標楷體" w:hAnsi="標楷體" w:cs="Arial"/>
                <w:szCs w:val="24"/>
              </w:rPr>
              <w:t>依</w:t>
            </w:r>
            <w:r>
              <w:rPr>
                <w:rFonts w:ascii="Arial" w:eastAsia="標楷體" w:hAnsi="Arial" w:cs="Arial"/>
                <w:szCs w:val="24"/>
              </w:rPr>
              <w:t xml:space="preserve">  </w:t>
            </w:r>
            <w:r>
              <w:rPr>
                <w:rFonts w:ascii="Arial" w:eastAsia="標楷體" w:hAnsi="標楷體" w:cs="Arial"/>
                <w:szCs w:val="24"/>
              </w:rPr>
              <w:t>據</w:t>
            </w:r>
            <w:r>
              <w:rPr>
                <w:rFonts w:ascii="Arial" w:eastAsia="標楷體" w:hAnsi="Arial" w:cs="Arial"/>
                <w:szCs w:val="24"/>
              </w:rPr>
              <w:t xml:space="preserve">  </w:t>
            </w:r>
            <w:r>
              <w:rPr>
                <w:rFonts w:ascii="Arial" w:eastAsia="標楷體" w:hAnsi="標楷體" w:cs="Arial"/>
                <w:szCs w:val="24"/>
              </w:rPr>
              <w:t>資</w:t>
            </w:r>
            <w:r>
              <w:rPr>
                <w:rFonts w:ascii="Arial" w:eastAsia="標楷體" w:hAnsi="Arial" w:cs="Arial"/>
                <w:szCs w:val="24"/>
              </w:rPr>
              <w:t xml:space="preserve">  </w:t>
            </w:r>
            <w:r>
              <w:rPr>
                <w:rFonts w:ascii="Arial" w:eastAsia="標楷體" w:hAnsi="標楷體" w:cs="Arial"/>
                <w:szCs w:val="24"/>
              </w:rPr>
              <w:t>料</w:t>
            </w:r>
          </w:p>
        </w:tc>
      </w:tr>
      <w:tr w:rsidR="003C6156">
        <w:tblPrEx>
          <w:tblCellMar>
            <w:top w:w="0" w:type="dxa"/>
            <w:bottom w:w="0" w:type="dxa"/>
          </w:tblCellMar>
        </w:tblPrEx>
        <w:tc>
          <w:tcPr>
            <w:tcW w:w="1418" w:type="dxa"/>
          </w:tcPr>
          <w:p w:rsidR="003C6156" w:rsidRDefault="003C6156">
            <w:pPr>
              <w:spacing w:line="400" w:lineRule="exact"/>
              <w:jc w:val="center"/>
              <w:rPr>
                <w:rFonts w:ascii="Arial" w:eastAsia="標楷體" w:hAnsi="Arial" w:cs="Arial"/>
                <w:szCs w:val="24"/>
              </w:rPr>
            </w:pPr>
            <w:r>
              <w:rPr>
                <w:rFonts w:ascii="Arial" w:eastAsia="標楷體" w:hAnsi="Arial" w:cs="Arial"/>
                <w:szCs w:val="24"/>
              </w:rPr>
              <w:t>AI-10</w:t>
            </w:r>
            <w:r>
              <w:rPr>
                <w:rFonts w:ascii="Arial" w:eastAsia="標楷體" w:hAnsi="Arial" w:cs="Arial" w:hint="eastAsia"/>
                <w:szCs w:val="24"/>
              </w:rPr>
              <w:t>2</w:t>
            </w:r>
            <w:r>
              <w:rPr>
                <w:rFonts w:ascii="Arial" w:eastAsia="標楷體" w:hAnsi="Arial" w:cs="Arial"/>
                <w:szCs w:val="24"/>
              </w:rPr>
              <w:t>00</w:t>
            </w: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rPr>
                <w:rFonts w:ascii="Arial" w:eastAsia="標楷體" w:hAnsi="Arial" w:cs="Arial"/>
                <w:szCs w:val="24"/>
              </w:rPr>
            </w:pPr>
          </w:p>
        </w:tc>
        <w:tc>
          <w:tcPr>
            <w:tcW w:w="2268" w:type="dxa"/>
          </w:tcPr>
          <w:p w:rsidR="003C6156" w:rsidRDefault="003C6156">
            <w:pPr>
              <w:spacing w:line="400" w:lineRule="exact"/>
              <w:ind w:firstLine="22"/>
              <w:rPr>
                <w:rFonts w:ascii="Arial" w:eastAsia="標楷體" w:hAnsi="Arial" w:cs="Arial"/>
                <w:szCs w:val="24"/>
              </w:rPr>
            </w:pPr>
            <w:r>
              <w:rPr>
                <w:rFonts w:ascii="Arial" w:eastAsia="標楷體" w:hAnsi="標楷體" w:cs="Arial"/>
                <w:szCs w:val="24"/>
              </w:rPr>
              <w:t>投資取得</w:t>
            </w:r>
            <w:r>
              <w:rPr>
                <w:rFonts w:ascii="Arial" w:eastAsia="標楷體" w:hAnsi="標楷體" w:cs="Arial" w:hint="eastAsia"/>
                <w:szCs w:val="24"/>
              </w:rPr>
              <w:t>與處分</w:t>
            </w:r>
            <w:r>
              <w:rPr>
                <w:rFonts w:ascii="Arial" w:eastAsia="標楷體" w:hAnsi="標楷體" w:cs="Arial"/>
                <w:szCs w:val="24"/>
              </w:rPr>
              <w:t>作業之稽核</w:t>
            </w:r>
          </w:p>
          <w:p w:rsidR="003C6156" w:rsidRDefault="003C6156">
            <w:pPr>
              <w:spacing w:line="400" w:lineRule="exact"/>
              <w:ind w:firstLine="22"/>
              <w:rPr>
                <w:rFonts w:ascii="Arial" w:eastAsia="標楷體" w:hAnsi="Arial" w:cs="Arial"/>
                <w:szCs w:val="24"/>
              </w:rPr>
            </w:pPr>
          </w:p>
          <w:p w:rsidR="003C6156" w:rsidRDefault="003C6156">
            <w:pPr>
              <w:spacing w:line="400" w:lineRule="exact"/>
              <w:ind w:firstLine="22"/>
              <w:rPr>
                <w:rFonts w:ascii="Arial" w:eastAsia="標楷體" w:hAnsi="Arial" w:cs="Arial"/>
                <w:szCs w:val="24"/>
              </w:rPr>
            </w:pPr>
          </w:p>
          <w:p w:rsidR="003C6156" w:rsidRDefault="003C6156">
            <w:pPr>
              <w:spacing w:line="400" w:lineRule="exact"/>
              <w:ind w:firstLine="22"/>
              <w:rPr>
                <w:rFonts w:ascii="Arial" w:eastAsia="標楷體" w:hAnsi="Arial" w:cs="Arial"/>
                <w:szCs w:val="24"/>
              </w:rPr>
            </w:pPr>
          </w:p>
          <w:p w:rsidR="003C6156" w:rsidRDefault="003C6156">
            <w:pPr>
              <w:spacing w:line="400" w:lineRule="exact"/>
              <w:ind w:firstLine="22"/>
              <w:rPr>
                <w:rFonts w:ascii="Arial" w:eastAsia="標楷體" w:hAnsi="Arial" w:cs="Arial"/>
                <w:szCs w:val="24"/>
              </w:rPr>
            </w:pPr>
          </w:p>
          <w:p w:rsidR="003C6156" w:rsidRDefault="003C6156">
            <w:pPr>
              <w:spacing w:line="400" w:lineRule="exact"/>
              <w:jc w:val="both"/>
              <w:rPr>
                <w:rFonts w:ascii="Arial" w:eastAsia="標楷體" w:hAnsi="Arial" w:cs="Arial"/>
                <w:szCs w:val="24"/>
              </w:rPr>
            </w:pPr>
            <w:r>
              <w:rPr>
                <w:rFonts w:ascii="Arial" w:eastAsia="標楷體" w:hAnsi="標楷體" w:cs="Arial"/>
                <w:szCs w:val="24"/>
              </w:rPr>
              <w:t>目的：</w:t>
            </w:r>
          </w:p>
          <w:p w:rsidR="003C6156" w:rsidRDefault="003C6156">
            <w:pPr>
              <w:spacing w:line="400" w:lineRule="exact"/>
              <w:jc w:val="both"/>
              <w:rPr>
                <w:rFonts w:ascii="Arial" w:eastAsia="標楷體" w:hAnsi="Arial" w:cs="Arial"/>
                <w:szCs w:val="24"/>
              </w:rPr>
            </w:pPr>
            <w:r>
              <w:rPr>
                <w:rFonts w:ascii="Arial" w:eastAsia="標楷體" w:hAnsi="標楷體" w:cs="Arial"/>
                <w:szCs w:val="24"/>
              </w:rPr>
              <w:t>確定上述作業是否符合規定辦理</w:t>
            </w: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jc w:val="both"/>
              <w:rPr>
                <w:rFonts w:ascii="Arial" w:eastAsia="標楷體" w:hAnsi="Arial" w:cs="Arial"/>
                <w:szCs w:val="24"/>
              </w:rPr>
            </w:pPr>
          </w:p>
          <w:p w:rsidR="003C6156" w:rsidRDefault="003C6156">
            <w:pPr>
              <w:spacing w:line="400" w:lineRule="exact"/>
              <w:jc w:val="both"/>
              <w:rPr>
                <w:rFonts w:ascii="Arial" w:eastAsia="標楷體" w:hAnsi="Arial" w:cs="Arial"/>
                <w:szCs w:val="24"/>
              </w:rPr>
            </w:pPr>
          </w:p>
          <w:p w:rsidR="003C6156" w:rsidRDefault="003C6156">
            <w:pPr>
              <w:spacing w:line="400" w:lineRule="exact"/>
              <w:jc w:val="both"/>
              <w:rPr>
                <w:rFonts w:ascii="Arial" w:eastAsia="標楷體" w:hAnsi="Arial" w:cs="Arial"/>
                <w:szCs w:val="24"/>
              </w:rPr>
            </w:pPr>
          </w:p>
          <w:p w:rsidR="003C6156" w:rsidRDefault="003C6156">
            <w:pPr>
              <w:spacing w:line="400" w:lineRule="exact"/>
              <w:jc w:val="both"/>
              <w:rPr>
                <w:rFonts w:ascii="Arial" w:eastAsia="標楷體" w:hAnsi="Arial" w:cs="Arial"/>
                <w:szCs w:val="24"/>
              </w:rPr>
            </w:pPr>
          </w:p>
        </w:tc>
        <w:tc>
          <w:tcPr>
            <w:tcW w:w="737" w:type="dxa"/>
          </w:tcPr>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r>
              <w:rPr>
                <w:rFonts w:ascii="Arial" w:eastAsia="標楷體" w:hAnsi="標楷體" w:cs="Arial"/>
                <w:szCs w:val="24"/>
              </w:rPr>
              <w:t>不</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定</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期</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每</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月</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至</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少</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查</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核</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乙</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次</w:t>
            </w: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jc w:val="center"/>
              <w:rPr>
                <w:rFonts w:ascii="Arial" w:eastAsia="標楷體" w:hAnsi="Arial" w:cs="Arial"/>
                <w:szCs w:val="24"/>
              </w:rPr>
            </w:pPr>
          </w:p>
        </w:tc>
        <w:tc>
          <w:tcPr>
            <w:tcW w:w="7605" w:type="dxa"/>
          </w:tcPr>
          <w:p w:rsidR="003C6156" w:rsidRDefault="003C6156">
            <w:pPr>
              <w:numPr>
                <w:ilvl w:val="0"/>
                <w:numId w:val="21"/>
              </w:numPr>
              <w:spacing w:line="400" w:lineRule="exact"/>
              <w:rPr>
                <w:rFonts w:ascii="Arial" w:eastAsia="標楷體" w:hAnsi="Arial" w:cs="Arial" w:hint="eastAsia"/>
                <w:szCs w:val="24"/>
              </w:rPr>
            </w:pPr>
            <w:r>
              <w:rPr>
                <w:rFonts w:ascii="Arial" w:eastAsia="標楷體" w:hAnsi="標楷體" w:cs="Arial" w:hint="eastAsia"/>
              </w:rPr>
              <w:t>公司進行之投資標的是否依照期貨信託事業管理規則第十九條</w:t>
            </w:r>
            <w:r>
              <w:rPr>
                <w:rFonts w:ascii="Arial" w:eastAsia="標楷體" w:hAnsi="標楷體" w:cs="Arial"/>
              </w:rPr>
              <w:t>、</w:t>
            </w:r>
            <w:r>
              <w:rPr>
                <w:rFonts w:ascii="Arial" w:eastAsia="標楷體" w:hAnsi="標楷體" w:cs="Arial" w:hint="eastAsia"/>
              </w:rPr>
              <w:t>法令規範及主管機關規定。</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rPr>
              <w:t>取得或處分投資，</w:t>
            </w:r>
            <w:r>
              <w:rPr>
                <w:rFonts w:ascii="Arial" w:eastAsia="標楷體" w:hAnsi="標楷體" w:cs="Arial" w:hint="eastAsia"/>
              </w:rPr>
              <w:t>是否</w:t>
            </w:r>
            <w:r>
              <w:rPr>
                <w:rFonts w:ascii="Arial" w:eastAsia="標楷體" w:hAnsi="標楷體" w:cs="Arial"/>
              </w:rPr>
              <w:t>經</w:t>
            </w:r>
            <w:r>
              <w:rPr>
                <w:rFonts w:ascii="Arial" w:eastAsia="標楷體" w:hAnsi="標楷體" w:cs="Arial" w:hint="eastAsia"/>
              </w:rPr>
              <w:t>公司</w:t>
            </w:r>
            <w:r>
              <w:rPr>
                <w:rFonts w:ascii="Arial" w:eastAsia="標楷體" w:hAnsi="標楷體" w:cs="Arial"/>
              </w:rPr>
              <w:t>規定之權責主管審核通過</w:t>
            </w:r>
            <w:r>
              <w:rPr>
                <w:rFonts w:ascii="Arial" w:eastAsia="標楷體" w:hAnsi="標楷體" w:cs="Arial" w:hint="eastAsia"/>
              </w:rPr>
              <w:t>。</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rPr>
              <w:t>超過</w:t>
            </w:r>
            <w:r>
              <w:rPr>
                <w:rFonts w:ascii="Arial" w:eastAsia="標楷體" w:hAnsi="標楷體" w:cs="Arial" w:hint="eastAsia"/>
              </w:rPr>
              <w:t>權責主管</w:t>
            </w:r>
            <w:r>
              <w:rPr>
                <w:rFonts w:ascii="Arial" w:eastAsia="標楷體" w:hAnsi="標楷體" w:cs="Arial"/>
              </w:rPr>
              <w:t>核准之投資取得或處分額度者，</w:t>
            </w:r>
            <w:r>
              <w:rPr>
                <w:rFonts w:ascii="Arial" w:eastAsia="標楷體" w:hAnsi="標楷體" w:cs="Arial" w:hint="eastAsia"/>
              </w:rPr>
              <w:t>是否</w:t>
            </w:r>
            <w:r>
              <w:rPr>
                <w:rFonts w:ascii="Arial" w:eastAsia="標楷體" w:hAnsi="標楷體" w:cs="Arial"/>
              </w:rPr>
              <w:t>經由</w:t>
            </w:r>
            <w:r>
              <w:rPr>
                <w:rFonts w:ascii="Arial" w:eastAsia="標楷體" w:hAnsi="標楷體" w:cs="Arial" w:hint="eastAsia"/>
              </w:rPr>
              <w:t>權責主管另行核准。</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hint="eastAsia"/>
              </w:rPr>
              <w:t>從事投資買賣</w:t>
            </w:r>
            <w:r>
              <w:rPr>
                <w:rFonts w:ascii="Arial" w:eastAsia="標楷體" w:hAnsi="標楷體" w:cs="Arial"/>
              </w:rPr>
              <w:t>、</w:t>
            </w:r>
            <w:r>
              <w:rPr>
                <w:rFonts w:ascii="Arial" w:eastAsia="標楷體" w:hAnsi="標楷體" w:cs="Arial" w:hint="eastAsia"/>
              </w:rPr>
              <w:t>保管及紀錄是否由不同之人員負責。</w:t>
            </w:r>
          </w:p>
          <w:p w:rsidR="003C6156" w:rsidRDefault="003C6156">
            <w:pPr>
              <w:numPr>
                <w:ilvl w:val="0"/>
                <w:numId w:val="21"/>
              </w:numPr>
              <w:spacing w:line="400" w:lineRule="exact"/>
              <w:rPr>
                <w:rFonts w:ascii="Arial" w:eastAsia="標楷體" w:hAnsi="標楷體" w:cs="Arial" w:hint="eastAsia"/>
              </w:rPr>
            </w:pPr>
            <w:r>
              <w:rPr>
                <w:rFonts w:ascii="Arial" w:eastAsia="標楷體" w:hAnsi="Arial" w:cs="Arial" w:hint="eastAsia"/>
                <w:szCs w:val="24"/>
              </w:rPr>
              <w:t>是否僅有經過公司核准之財務承辦人員得以進行有價證券之買賣及交割行為</w:t>
            </w:r>
            <w:r>
              <w:rPr>
                <w:rFonts w:ascii="Arial" w:eastAsia="標楷體" w:hAnsi="標楷體" w:cs="Arial" w:hint="eastAsia"/>
              </w:rPr>
              <w:t>。</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hint="eastAsia"/>
              </w:rPr>
              <w:t>財務承辦人員是否依照公司已核准之投資決策進行投資買賣</w:t>
            </w:r>
            <w:r>
              <w:rPr>
                <w:rFonts w:ascii="Arial" w:eastAsia="標楷體" w:hAnsi="標楷體" w:cs="Arial"/>
              </w:rPr>
              <w:t>，</w:t>
            </w:r>
            <w:r>
              <w:rPr>
                <w:rFonts w:ascii="Arial" w:eastAsia="標楷體" w:hAnsi="標楷體" w:cs="Arial" w:hint="eastAsia"/>
              </w:rPr>
              <w:t>並將其相關之交易憑證</w:t>
            </w:r>
            <w:r>
              <w:rPr>
                <w:rFonts w:ascii="Arial" w:eastAsia="標楷體" w:hAnsi="標楷體" w:cs="Arial"/>
              </w:rPr>
              <w:t>、</w:t>
            </w:r>
            <w:r>
              <w:rPr>
                <w:rFonts w:ascii="Arial" w:eastAsia="標楷體" w:hAnsi="標楷體" w:cs="Arial" w:hint="eastAsia"/>
              </w:rPr>
              <w:t>交割證明及合約等投資文件保存以供核對及入帳之用。</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rPr>
              <w:t>從事衍生性商品交易之交易人員及確認、交割等作業人員不得互相兼任</w:t>
            </w:r>
            <w:r>
              <w:rPr>
                <w:rFonts w:ascii="Arial" w:eastAsia="標楷體" w:hAnsi="標楷體" w:cs="Arial" w:hint="eastAsia"/>
              </w:rPr>
              <w:t>。</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rPr>
              <w:t>財務單位</w:t>
            </w:r>
            <w:r>
              <w:rPr>
                <w:rFonts w:ascii="Arial" w:eastAsia="標楷體" w:hAnsi="標楷體" w:cs="Arial" w:hint="eastAsia"/>
              </w:rPr>
              <w:t>是否</w:t>
            </w:r>
            <w:r>
              <w:rPr>
                <w:rFonts w:ascii="Arial" w:eastAsia="標楷體" w:hAnsi="標楷體" w:cs="Arial"/>
              </w:rPr>
              <w:t>至少每週評估一次衍生性商品交易所持有之部位，惟若為業務需要，負責交易確認人員</w:t>
            </w:r>
            <w:r>
              <w:rPr>
                <w:rFonts w:ascii="Arial" w:eastAsia="標楷體" w:hAnsi="標楷體" w:cs="Arial" w:hint="eastAsia"/>
              </w:rPr>
              <w:t>是否</w:t>
            </w:r>
            <w:r>
              <w:rPr>
                <w:rFonts w:ascii="Arial" w:eastAsia="標楷體" w:hAnsi="標楷體" w:cs="Arial"/>
              </w:rPr>
              <w:t>定期與交易銀行核對交易明細與總額，並注意交易總額，是否超過契約總額</w:t>
            </w:r>
            <w:r>
              <w:rPr>
                <w:rFonts w:ascii="Arial" w:eastAsia="標楷體" w:hAnsi="標楷體" w:cs="Arial" w:hint="eastAsia"/>
              </w:rPr>
              <w:t>。</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rPr>
              <w:t>財務人員</w:t>
            </w:r>
            <w:r>
              <w:rPr>
                <w:rFonts w:ascii="Arial" w:eastAsia="標楷體" w:hAnsi="標楷體" w:cs="Arial" w:hint="eastAsia"/>
              </w:rPr>
              <w:t>是否</w:t>
            </w:r>
            <w:r>
              <w:rPr>
                <w:rFonts w:ascii="Arial" w:eastAsia="標楷體" w:hAnsi="標楷體" w:cs="Arial"/>
              </w:rPr>
              <w:t>建立備查簿，就從事衍生性商品交易之種類、金額、</w:t>
            </w:r>
            <w:r>
              <w:rPr>
                <w:rFonts w:ascii="Arial" w:eastAsia="標楷體" w:hAnsi="標楷體" w:cs="Arial" w:hint="eastAsia"/>
              </w:rPr>
              <w:t>權責主管核准</w:t>
            </w:r>
            <w:r>
              <w:rPr>
                <w:rFonts w:ascii="Arial" w:eastAsia="標楷體" w:hAnsi="標楷體" w:cs="Arial"/>
              </w:rPr>
              <w:t>通過日期及應審慎評估之事項，詳予登載於備查簿備查</w:t>
            </w:r>
            <w:r>
              <w:rPr>
                <w:rFonts w:ascii="Arial" w:eastAsia="標楷體" w:hAnsi="標楷體" w:cs="Arial" w:hint="eastAsia"/>
              </w:rPr>
              <w:t>。</w:t>
            </w:r>
          </w:p>
          <w:p w:rsidR="003C6156" w:rsidRDefault="003C6156">
            <w:pPr>
              <w:numPr>
                <w:ilvl w:val="0"/>
                <w:numId w:val="21"/>
              </w:numPr>
              <w:spacing w:line="400" w:lineRule="exact"/>
              <w:rPr>
                <w:rFonts w:ascii="Arial" w:eastAsia="標楷體" w:hAnsi="標楷體" w:cs="Arial" w:hint="eastAsia"/>
              </w:rPr>
            </w:pPr>
            <w:r>
              <w:rPr>
                <w:rFonts w:ascii="Arial" w:eastAsia="標楷體" w:hAnsi="標楷體" w:cs="Arial" w:hint="eastAsia"/>
              </w:rPr>
              <w:t>權責主管是否</w:t>
            </w:r>
            <w:r>
              <w:rPr>
                <w:rFonts w:ascii="Arial" w:eastAsia="標楷體" w:hAnsi="標楷體" w:cs="Arial"/>
              </w:rPr>
              <w:t>監督交易及損益情形，發現有異常情事時，</w:t>
            </w:r>
            <w:r>
              <w:rPr>
                <w:rFonts w:ascii="Arial" w:eastAsia="標楷體" w:hAnsi="標楷體" w:cs="Arial" w:hint="eastAsia"/>
              </w:rPr>
              <w:t>是否</w:t>
            </w:r>
            <w:r>
              <w:rPr>
                <w:rFonts w:ascii="Arial" w:eastAsia="標楷體" w:hAnsi="標楷體" w:cs="Arial"/>
              </w:rPr>
              <w:t>採取</w:t>
            </w:r>
            <w:r>
              <w:rPr>
                <w:rFonts w:ascii="Arial" w:eastAsia="標楷體" w:hAnsi="標楷體" w:cs="Arial"/>
              </w:rPr>
              <w:lastRenderedPageBreak/>
              <w:t>必要之因應措施</w:t>
            </w:r>
            <w:r>
              <w:rPr>
                <w:rFonts w:ascii="Arial" w:eastAsia="標楷體" w:hAnsi="標楷體" w:cs="Arial" w:hint="eastAsia"/>
              </w:rPr>
              <w:t>。</w:t>
            </w:r>
          </w:p>
          <w:p w:rsidR="003C6156" w:rsidRDefault="003C6156">
            <w:pPr>
              <w:numPr>
                <w:ilvl w:val="0"/>
                <w:numId w:val="21"/>
              </w:numPr>
              <w:tabs>
                <w:tab w:val="clear" w:pos="567"/>
                <w:tab w:val="num" w:pos="857"/>
              </w:tabs>
              <w:spacing w:line="400" w:lineRule="exact"/>
              <w:ind w:left="857" w:hanging="857"/>
              <w:rPr>
                <w:rFonts w:ascii="Arial" w:eastAsia="標楷體" w:hAnsi="標楷體" w:cs="Arial" w:hint="eastAsia"/>
              </w:rPr>
            </w:pPr>
            <w:r>
              <w:rPr>
                <w:rFonts w:ascii="Arial" w:eastAsia="標楷體" w:hAnsi="標楷體" w:cs="Arial"/>
              </w:rPr>
              <w:t>財務人員</w:t>
            </w:r>
            <w:r>
              <w:rPr>
                <w:rFonts w:ascii="Arial" w:eastAsia="標楷體" w:hAnsi="標楷體" w:cs="Arial" w:hint="eastAsia"/>
              </w:rPr>
              <w:t>是否</w:t>
            </w:r>
            <w:r>
              <w:rPr>
                <w:rFonts w:ascii="Arial" w:eastAsia="標楷體" w:hAnsi="標楷體" w:cs="Arial"/>
              </w:rPr>
              <w:t>將</w:t>
            </w:r>
            <w:r>
              <w:rPr>
                <w:rFonts w:ascii="Arial" w:eastAsia="標楷體" w:hAnsi="標楷體" w:cs="Arial" w:hint="eastAsia"/>
              </w:rPr>
              <w:t>各項</w:t>
            </w:r>
            <w:r>
              <w:rPr>
                <w:rFonts w:ascii="Arial" w:eastAsia="標楷體" w:hAnsi="標楷體" w:cs="Arial"/>
              </w:rPr>
              <w:t>投資之明細列表管理</w:t>
            </w:r>
            <w:r>
              <w:rPr>
                <w:rFonts w:ascii="Arial" w:eastAsia="標楷體" w:hAnsi="標楷體" w:cs="Arial" w:hint="eastAsia"/>
              </w:rPr>
              <w:t>。</w:t>
            </w: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p w:rsidR="003C6156" w:rsidRDefault="003C6156">
            <w:pPr>
              <w:spacing w:line="400" w:lineRule="exact"/>
              <w:rPr>
                <w:rFonts w:ascii="Arial" w:eastAsia="標楷體" w:hAnsi="標楷體" w:cs="Arial" w:hint="eastAsia"/>
              </w:rPr>
            </w:pPr>
          </w:p>
        </w:tc>
        <w:tc>
          <w:tcPr>
            <w:tcW w:w="3120" w:type="dxa"/>
          </w:tcPr>
          <w:p w:rsidR="003C6156" w:rsidRDefault="003C6156">
            <w:pPr>
              <w:spacing w:line="400" w:lineRule="exact"/>
              <w:ind w:left="28" w:right="28"/>
              <w:jc w:val="both"/>
              <w:rPr>
                <w:rFonts w:ascii="Arial" w:eastAsia="標楷體" w:hAnsi="Arial" w:cs="Arial"/>
                <w:szCs w:val="24"/>
              </w:rPr>
            </w:pPr>
            <w:r>
              <w:rPr>
                <w:rFonts w:ascii="Arial" w:eastAsia="標楷體" w:hAnsi="標楷體" w:cs="Arial"/>
                <w:szCs w:val="24"/>
              </w:rPr>
              <w:lastRenderedPageBreak/>
              <w:t>法令規章：</w:t>
            </w:r>
          </w:p>
          <w:p w:rsidR="003C6156" w:rsidRDefault="003C6156">
            <w:pPr>
              <w:numPr>
                <w:ilvl w:val="0"/>
                <w:numId w:val="13"/>
              </w:numPr>
              <w:spacing w:line="400" w:lineRule="exact"/>
              <w:ind w:right="28"/>
              <w:jc w:val="both"/>
              <w:rPr>
                <w:rFonts w:ascii="Arial" w:eastAsia="標楷體" w:hAnsi="Arial" w:cs="Arial" w:hint="eastAsia"/>
                <w:bCs/>
                <w:szCs w:val="24"/>
              </w:rPr>
            </w:pPr>
            <w:r>
              <w:rPr>
                <w:rFonts w:ascii="Arial" w:eastAsia="標楷體" w:hAnsi="標楷體" w:cs="Arial"/>
                <w:szCs w:val="24"/>
              </w:rPr>
              <w:t>期貨</w:t>
            </w:r>
            <w:r>
              <w:rPr>
                <w:rFonts w:ascii="Arial" w:eastAsia="標楷體" w:hAnsi="標楷體" w:cs="Arial" w:hint="eastAsia"/>
                <w:szCs w:val="24"/>
              </w:rPr>
              <w:t>信託事業</w:t>
            </w:r>
            <w:r>
              <w:rPr>
                <w:rFonts w:ascii="Arial" w:eastAsia="標楷體" w:hAnsi="標楷體" w:cs="Arial"/>
                <w:szCs w:val="24"/>
              </w:rPr>
              <w:t>管理規則第</w:t>
            </w:r>
            <w:r>
              <w:rPr>
                <w:rFonts w:ascii="Arial" w:eastAsia="標楷體" w:hAnsi="Arial" w:cs="Arial" w:hint="eastAsia"/>
                <w:szCs w:val="24"/>
              </w:rPr>
              <w:t>19</w:t>
            </w:r>
            <w:r>
              <w:rPr>
                <w:rFonts w:ascii="Arial" w:eastAsia="標楷體" w:hAnsi="標楷體" w:cs="Arial"/>
                <w:szCs w:val="24"/>
              </w:rPr>
              <w:t>條</w:t>
            </w:r>
          </w:p>
          <w:p w:rsidR="003C6156" w:rsidRDefault="003C6156">
            <w:pPr>
              <w:numPr>
                <w:ilvl w:val="0"/>
                <w:numId w:val="13"/>
              </w:numPr>
              <w:spacing w:line="400" w:lineRule="exact"/>
              <w:ind w:right="28"/>
              <w:jc w:val="both"/>
              <w:rPr>
                <w:rFonts w:ascii="Arial" w:eastAsia="標楷體" w:hAnsi="Arial" w:cs="Arial"/>
                <w:bCs/>
                <w:szCs w:val="24"/>
              </w:rPr>
            </w:pPr>
            <w:r>
              <w:rPr>
                <w:rFonts w:ascii="Arial" w:eastAsia="標楷體" w:hAnsi="標楷體" w:cs="Arial" w:hint="eastAsia"/>
                <w:szCs w:val="24"/>
              </w:rPr>
              <w:t>一般公認會計原則</w:t>
            </w:r>
          </w:p>
          <w:p w:rsidR="003C6156" w:rsidRDefault="003C6156">
            <w:pPr>
              <w:spacing w:line="400" w:lineRule="exact"/>
              <w:ind w:right="28"/>
              <w:jc w:val="both"/>
              <w:rPr>
                <w:rFonts w:ascii="Arial" w:eastAsia="標楷體" w:hAnsi="Arial" w:cs="Arial" w:hint="eastAsia"/>
                <w:bCs/>
                <w:szCs w:val="24"/>
              </w:rPr>
            </w:pPr>
          </w:p>
          <w:p w:rsidR="0093243A" w:rsidRDefault="0093243A">
            <w:pPr>
              <w:spacing w:line="400" w:lineRule="exact"/>
              <w:ind w:right="28"/>
              <w:jc w:val="both"/>
              <w:rPr>
                <w:rFonts w:ascii="Arial" w:eastAsia="標楷體" w:hAnsi="Arial" w:cs="Arial" w:hint="eastAsia"/>
                <w:bCs/>
                <w:szCs w:val="24"/>
              </w:rPr>
            </w:pPr>
          </w:p>
          <w:p w:rsidR="003C6156" w:rsidRDefault="003C6156">
            <w:pPr>
              <w:spacing w:line="400" w:lineRule="exact"/>
              <w:ind w:left="28" w:right="28"/>
              <w:jc w:val="both"/>
              <w:rPr>
                <w:rFonts w:ascii="Arial" w:eastAsia="標楷體" w:hAnsi="Arial" w:cs="Arial"/>
                <w:szCs w:val="24"/>
              </w:rPr>
            </w:pPr>
            <w:r>
              <w:rPr>
                <w:rFonts w:ascii="Arial" w:eastAsia="標楷體" w:hAnsi="標楷體" w:cs="Arial"/>
                <w:szCs w:val="24"/>
              </w:rPr>
              <w:t>使用表單：</w:t>
            </w:r>
          </w:p>
          <w:p w:rsidR="003C6156" w:rsidRDefault="003C6156" w:rsidP="0093243A">
            <w:pPr>
              <w:spacing w:line="400" w:lineRule="exact"/>
              <w:ind w:left="42" w:right="28"/>
              <w:jc w:val="both"/>
              <w:rPr>
                <w:rFonts w:ascii="Arial" w:eastAsia="標楷體" w:hAnsi="Arial" w:cs="Arial"/>
                <w:bCs/>
                <w:szCs w:val="24"/>
              </w:rPr>
            </w:pPr>
            <w:r>
              <w:rPr>
                <w:rFonts w:ascii="Arial" w:eastAsia="標楷體" w:hAnsi="Arial" w:cs="Arial" w:hint="eastAsia"/>
                <w:szCs w:val="24"/>
              </w:rPr>
              <w:t>無</w:t>
            </w:r>
          </w:p>
        </w:tc>
      </w:tr>
    </w:tbl>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pStyle w:val="10"/>
        <w:numPr>
          <w:ilvl w:val="0"/>
          <w:numId w:val="1"/>
        </w:numPr>
        <w:tabs>
          <w:tab w:val="num" w:pos="480"/>
          <w:tab w:val="left" w:pos="1080"/>
        </w:tabs>
        <w:spacing w:before="0" w:after="0" w:line="400" w:lineRule="exact"/>
        <w:ind w:left="480" w:hanging="480"/>
        <w:jc w:val="center"/>
        <w:rPr>
          <w:rFonts w:eastAsia="標楷體" w:cs="Arial"/>
          <w:b w:val="0"/>
          <w:sz w:val="40"/>
          <w:szCs w:val="40"/>
        </w:rPr>
      </w:pPr>
      <w:bookmarkStart w:id="3" w:name="_Toc183849245"/>
      <w:r>
        <w:rPr>
          <w:rFonts w:eastAsia="標楷體" w:cs="Arial"/>
          <w:b w:val="0"/>
          <w:sz w:val="40"/>
          <w:szCs w:val="40"/>
        </w:rPr>
        <w:t>投資保管</w:t>
      </w:r>
      <w:r>
        <w:rPr>
          <w:rFonts w:eastAsia="標楷體" w:cs="Arial" w:hint="eastAsia"/>
          <w:b w:val="0"/>
          <w:sz w:val="40"/>
          <w:szCs w:val="40"/>
        </w:rPr>
        <w:t>及盤點</w:t>
      </w:r>
      <w:r>
        <w:rPr>
          <w:rFonts w:eastAsia="標楷體" w:cs="Arial"/>
          <w:b w:val="0"/>
          <w:sz w:val="40"/>
          <w:szCs w:val="40"/>
        </w:rPr>
        <w:t>作業</w:t>
      </w:r>
      <w:r>
        <w:rPr>
          <w:rFonts w:eastAsia="標楷體" w:cs="Arial" w:hint="eastAsia"/>
          <w:b w:val="0"/>
          <w:sz w:val="40"/>
          <w:szCs w:val="40"/>
        </w:rPr>
        <w:t>之稽核</w:t>
      </w:r>
      <w:r>
        <w:rPr>
          <w:rFonts w:eastAsia="標楷體" w:cs="Arial"/>
          <w:b w:val="0"/>
          <w:sz w:val="40"/>
          <w:szCs w:val="40"/>
        </w:rPr>
        <w:t>：</w:t>
      </w:r>
      <w:r>
        <w:rPr>
          <w:rFonts w:eastAsia="標楷體" w:cs="Arial"/>
          <w:b w:val="0"/>
          <w:sz w:val="40"/>
          <w:szCs w:val="40"/>
        </w:rPr>
        <w:t>AI-10300</w:t>
      </w:r>
      <w:bookmarkEnd w:id="3"/>
    </w:p>
    <w:p w:rsidR="003C6156" w:rsidRDefault="003C6156">
      <w:pPr>
        <w:spacing w:line="400" w:lineRule="exact"/>
        <w:rPr>
          <w:rFonts w:ascii="Arial" w:eastAsia="標楷體" w:hAnsi="Arial" w:cs="Arial" w:hint="eastAsia"/>
          <w:sz w:val="40"/>
          <w:szCs w:val="40"/>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605"/>
        <w:gridCol w:w="3120"/>
      </w:tblGrid>
      <w:tr w:rsidR="003C6156">
        <w:tblPrEx>
          <w:tblCellMar>
            <w:top w:w="0" w:type="dxa"/>
            <w:bottom w:w="0" w:type="dxa"/>
          </w:tblCellMar>
        </w:tblPrEx>
        <w:trPr>
          <w:trHeight w:val="560"/>
          <w:tblHeader/>
        </w:trPr>
        <w:tc>
          <w:tcPr>
            <w:tcW w:w="1418"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lastRenderedPageBreak/>
              <w:t>編</w:t>
            </w:r>
            <w:r>
              <w:rPr>
                <w:rFonts w:ascii="Arial" w:eastAsia="標楷體" w:hAnsi="Arial" w:cs="Arial"/>
                <w:szCs w:val="24"/>
              </w:rPr>
              <w:t xml:space="preserve">  </w:t>
            </w:r>
            <w:r>
              <w:rPr>
                <w:rFonts w:ascii="Arial" w:eastAsia="標楷體" w:hAnsi="標楷體" w:cs="Arial"/>
                <w:szCs w:val="24"/>
              </w:rPr>
              <w:t>號</w:t>
            </w:r>
          </w:p>
        </w:tc>
        <w:tc>
          <w:tcPr>
            <w:tcW w:w="2268"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作業項目及目的</w:t>
            </w:r>
          </w:p>
        </w:tc>
        <w:tc>
          <w:tcPr>
            <w:tcW w:w="737" w:type="dxa"/>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週期</w:t>
            </w:r>
          </w:p>
        </w:tc>
        <w:tc>
          <w:tcPr>
            <w:tcW w:w="7605" w:type="dxa"/>
            <w:vAlign w:val="center"/>
          </w:tcPr>
          <w:p w:rsidR="003C6156" w:rsidRDefault="003C6156">
            <w:pPr>
              <w:spacing w:line="400" w:lineRule="exact"/>
              <w:jc w:val="center"/>
              <w:rPr>
                <w:rFonts w:ascii="Arial" w:eastAsia="標楷體" w:hAnsi="Arial" w:cs="Arial"/>
                <w:szCs w:val="24"/>
              </w:rPr>
            </w:pPr>
            <w:r>
              <w:rPr>
                <w:rFonts w:ascii="Arial" w:eastAsia="標楷體" w:hAnsi="Arial" w:cs="Arial"/>
                <w:szCs w:val="24"/>
              </w:rPr>
              <w:t xml:space="preserve"> </w:t>
            </w:r>
            <w:r>
              <w:rPr>
                <w:rFonts w:ascii="Arial" w:eastAsia="標楷體" w:hAnsi="標楷體" w:cs="Arial"/>
                <w:szCs w:val="24"/>
              </w:rPr>
              <w:t>作</w:t>
            </w:r>
            <w:r>
              <w:rPr>
                <w:rFonts w:ascii="Arial" w:eastAsia="標楷體" w:hAnsi="Arial" w:cs="Arial"/>
                <w:szCs w:val="24"/>
              </w:rPr>
              <w:t xml:space="preserve">  </w:t>
            </w:r>
            <w:r>
              <w:rPr>
                <w:rFonts w:ascii="Arial" w:eastAsia="標楷體" w:hAnsi="標楷體" w:cs="Arial"/>
                <w:szCs w:val="24"/>
              </w:rPr>
              <w:t>業</w:t>
            </w:r>
            <w:r>
              <w:rPr>
                <w:rFonts w:ascii="Arial" w:eastAsia="標楷體" w:hAnsi="Arial" w:cs="Arial"/>
                <w:szCs w:val="24"/>
              </w:rPr>
              <w:t xml:space="preserve">  </w:t>
            </w:r>
            <w:r>
              <w:rPr>
                <w:rFonts w:ascii="Arial" w:eastAsia="標楷體" w:hAnsi="標楷體" w:cs="Arial"/>
                <w:szCs w:val="24"/>
              </w:rPr>
              <w:t>程</w:t>
            </w:r>
            <w:r>
              <w:rPr>
                <w:rFonts w:ascii="Arial" w:eastAsia="標楷體" w:hAnsi="Arial" w:cs="Arial"/>
                <w:szCs w:val="24"/>
              </w:rPr>
              <w:t xml:space="preserve">  </w:t>
            </w:r>
            <w:r>
              <w:rPr>
                <w:rFonts w:ascii="Arial" w:eastAsia="標楷體" w:hAnsi="標楷體" w:cs="Arial"/>
                <w:szCs w:val="24"/>
              </w:rPr>
              <w:t>序</w:t>
            </w:r>
            <w:r>
              <w:rPr>
                <w:rFonts w:ascii="Arial" w:eastAsia="標楷體" w:hAnsi="Arial" w:cs="Arial"/>
                <w:szCs w:val="24"/>
              </w:rPr>
              <w:t xml:space="preserve"> ( </w:t>
            </w:r>
            <w:r>
              <w:rPr>
                <w:rFonts w:ascii="Arial" w:eastAsia="標楷體" w:hAnsi="標楷體" w:cs="Arial"/>
                <w:szCs w:val="24"/>
              </w:rPr>
              <w:t>方</w:t>
            </w:r>
            <w:r>
              <w:rPr>
                <w:rFonts w:ascii="Arial" w:eastAsia="標楷體" w:hAnsi="Arial" w:cs="Arial"/>
                <w:szCs w:val="24"/>
              </w:rPr>
              <w:t xml:space="preserve">  </w:t>
            </w:r>
            <w:r>
              <w:rPr>
                <w:rFonts w:ascii="Arial" w:eastAsia="標楷體" w:hAnsi="標楷體" w:cs="Arial"/>
                <w:szCs w:val="24"/>
              </w:rPr>
              <w:t>法</w:t>
            </w:r>
            <w:r>
              <w:rPr>
                <w:rFonts w:ascii="Arial" w:eastAsia="標楷體" w:hAnsi="Arial" w:cs="Arial"/>
                <w:szCs w:val="24"/>
              </w:rPr>
              <w:t xml:space="preserve"> ) </w:t>
            </w:r>
            <w:r>
              <w:rPr>
                <w:rFonts w:ascii="Arial" w:eastAsia="標楷體" w:hAnsi="標楷體" w:cs="Arial"/>
                <w:szCs w:val="24"/>
              </w:rPr>
              <w:t>及</w:t>
            </w:r>
            <w:r>
              <w:rPr>
                <w:rFonts w:ascii="Arial" w:eastAsia="標楷體" w:hAnsi="Arial" w:cs="Arial"/>
                <w:szCs w:val="24"/>
              </w:rPr>
              <w:t xml:space="preserve">  </w:t>
            </w:r>
            <w:r>
              <w:rPr>
                <w:rFonts w:ascii="Arial" w:eastAsia="標楷體" w:hAnsi="標楷體" w:cs="Arial"/>
                <w:szCs w:val="24"/>
              </w:rPr>
              <w:t>稽</w:t>
            </w:r>
            <w:r>
              <w:rPr>
                <w:rFonts w:ascii="Arial" w:eastAsia="標楷體" w:hAnsi="Arial" w:cs="Arial"/>
                <w:szCs w:val="24"/>
              </w:rPr>
              <w:t xml:space="preserve">  </w:t>
            </w:r>
            <w:r>
              <w:rPr>
                <w:rFonts w:ascii="Arial" w:eastAsia="標楷體" w:hAnsi="標楷體" w:cs="Arial"/>
                <w:szCs w:val="24"/>
              </w:rPr>
              <w:t>核</w:t>
            </w:r>
            <w:r>
              <w:rPr>
                <w:rFonts w:ascii="Arial" w:eastAsia="標楷體" w:hAnsi="Arial" w:cs="Arial"/>
                <w:szCs w:val="24"/>
              </w:rPr>
              <w:t xml:space="preserve">  </w:t>
            </w:r>
            <w:r>
              <w:rPr>
                <w:rFonts w:ascii="Arial" w:eastAsia="標楷體" w:hAnsi="標楷體" w:cs="Arial"/>
                <w:szCs w:val="24"/>
              </w:rPr>
              <w:t>重</w:t>
            </w:r>
            <w:r>
              <w:rPr>
                <w:rFonts w:ascii="Arial" w:eastAsia="標楷體" w:hAnsi="Arial" w:cs="Arial"/>
                <w:szCs w:val="24"/>
              </w:rPr>
              <w:t xml:space="preserve">  </w:t>
            </w:r>
            <w:r>
              <w:rPr>
                <w:rFonts w:ascii="Arial" w:eastAsia="標楷體" w:hAnsi="標楷體" w:cs="Arial"/>
                <w:szCs w:val="24"/>
              </w:rPr>
              <w:t>點</w:t>
            </w:r>
          </w:p>
        </w:tc>
        <w:tc>
          <w:tcPr>
            <w:tcW w:w="3120" w:type="dxa"/>
            <w:vAlign w:val="center"/>
          </w:tcPr>
          <w:p w:rsidR="003C6156" w:rsidRDefault="003C6156">
            <w:pPr>
              <w:tabs>
                <w:tab w:val="left" w:pos="719"/>
                <w:tab w:val="left" w:pos="1259"/>
                <w:tab w:val="left" w:pos="1439"/>
              </w:tabs>
              <w:spacing w:line="400" w:lineRule="exact"/>
              <w:ind w:hanging="1"/>
              <w:jc w:val="center"/>
              <w:rPr>
                <w:rFonts w:ascii="Arial" w:eastAsia="標楷體" w:hAnsi="Arial" w:cs="Arial"/>
                <w:szCs w:val="24"/>
              </w:rPr>
            </w:pPr>
            <w:r>
              <w:rPr>
                <w:rFonts w:ascii="Arial" w:eastAsia="標楷體" w:hAnsi="標楷體" w:cs="Arial"/>
                <w:szCs w:val="24"/>
              </w:rPr>
              <w:t>依</w:t>
            </w:r>
            <w:r>
              <w:rPr>
                <w:rFonts w:ascii="Arial" w:eastAsia="標楷體" w:hAnsi="Arial" w:cs="Arial"/>
                <w:szCs w:val="24"/>
              </w:rPr>
              <w:t xml:space="preserve">  </w:t>
            </w:r>
            <w:r>
              <w:rPr>
                <w:rFonts w:ascii="Arial" w:eastAsia="標楷體" w:hAnsi="標楷體" w:cs="Arial"/>
                <w:szCs w:val="24"/>
              </w:rPr>
              <w:t>據</w:t>
            </w:r>
            <w:r>
              <w:rPr>
                <w:rFonts w:ascii="Arial" w:eastAsia="標楷體" w:hAnsi="Arial" w:cs="Arial"/>
                <w:szCs w:val="24"/>
              </w:rPr>
              <w:t xml:space="preserve">  </w:t>
            </w:r>
            <w:r>
              <w:rPr>
                <w:rFonts w:ascii="Arial" w:eastAsia="標楷體" w:hAnsi="標楷體" w:cs="Arial"/>
                <w:szCs w:val="24"/>
              </w:rPr>
              <w:t>資</w:t>
            </w:r>
            <w:r>
              <w:rPr>
                <w:rFonts w:ascii="Arial" w:eastAsia="標楷體" w:hAnsi="Arial" w:cs="Arial"/>
                <w:szCs w:val="24"/>
              </w:rPr>
              <w:t xml:space="preserve">  </w:t>
            </w:r>
            <w:r>
              <w:rPr>
                <w:rFonts w:ascii="Arial" w:eastAsia="標楷體" w:hAnsi="標楷體" w:cs="Arial"/>
                <w:szCs w:val="24"/>
              </w:rPr>
              <w:t>料</w:t>
            </w:r>
          </w:p>
        </w:tc>
      </w:tr>
      <w:tr w:rsidR="003C6156">
        <w:tblPrEx>
          <w:tblCellMar>
            <w:top w:w="0" w:type="dxa"/>
            <w:bottom w:w="0" w:type="dxa"/>
          </w:tblCellMar>
        </w:tblPrEx>
        <w:trPr>
          <w:trHeight w:val="7612"/>
        </w:trPr>
        <w:tc>
          <w:tcPr>
            <w:tcW w:w="1418" w:type="dxa"/>
          </w:tcPr>
          <w:p w:rsidR="003C6156" w:rsidRDefault="003C6156">
            <w:pPr>
              <w:spacing w:line="400" w:lineRule="exact"/>
              <w:jc w:val="center"/>
              <w:rPr>
                <w:rFonts w:ascii="Arial" w:eastAsia="標楷體" w:hAnsi="Arial" w:cs="Arial"/>
                <w:szCs w:val="24"/>
              </w:rPr>
            </w:pPr>
            <w:r>
              <w:rPr>
                <w:rFonts w:ascii="Arial" w:eastAsia="標楷體" w:hAnsi="Arial" w:cs="Arial"/>
                <w:szCs w:val="24"/>
              </w:rPr>
              <w:t>AI-10300</w:t>
            </w:r>
          </w:p>
        </w:tc>
        <w:tc>
          <w:tcPr>
            <w:tcW w:w="2268" w:type="dxa"/>
          </w:tcPr>
          <w:p w:rsidR="003C6156" w:rsidRDefault="003C6156">
            <w:pPr>
              <w:spacing w:line="400" w:lineRule="exact"/>
              <w:rPr>
                <w:rFonts w:ascii="Arial" w:eastAsia="標楷體" w:hAnsi="Arial" w:cs="Arial"/>
                <w:szCs w:val="24"/>
              </w:rPr>
            </w:pPr>
            <w:r>
              <w:rPr>
                <w:rFonts w:ascii="Arial" w:eastAsia="標楷體" w:hAnsi="標楷體" w:cs="Arial" w:hint="eastAsia"/>
                <w:szCs w:val="24"/>
              </w:rPr>
              <w:t>投資保管及盤點</w:t>
            </w:r>
            <w:r>
              <w:rPr>
                <w:rFonts w:ascii="Arial" w:eastAsia="標楷體" w:hAnsi="標楷體" w:cs="Arial"/>
                <w:szCs w:val="24"/>
              </w:rPr>
              <w:t>作業之稽核</w:t>
            </w: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jc w:val="both"/>
              <w:rPr>
                <w:rFonts w:ascii="Arial" w:eastAsia="標楷體" w:hAnsi="Arial" w:cs="Arial"/>
                <w:szCs w:val="24"/>
              </w:rPr>
            </w:pPr>
            <w:r>
              <w:rPr>
                <w:rFonts w:ascii="Arial" w:eastAsia="標楷體" w:hAnsi="標楷體" w:cs="Arial"/>
                <w:szCs w:val="24"/>
              </w:rPr>
              <w:t>目的：</w:t>
            </w:r>
          </w:p>
          <w:p w:rsidR="003C6156" w:rsidRDefault="003C6156">
            <w:pPr>
              <w:spacing w:line="400" w:lineRule="exact"/>
              <w:rPr>
                <w:rFonts w:ascii="Arial" w:eastAsia="標楷體" w:hAnsi="Arial" w:cs="Arial"/>
                <w:szCs w:val="24"/>
              </w:rPr>
            </w:pPr>
            <w:r>
              <w:rPr>
                <w:rFonts w:ascii="Arial" w:eastAsia="標楷體" w:hAnsi="標楷體" w:cs="Arial"/>
                <w:szCs w:val="24"/>
              </w:rPr>
              <w:t>確定上述作業是否符合規定辦理</w:t>
            </w:r>
          </w:p>
        </w:tc>
        <w:tc>
          <w:tcPr>
            <w:tcW w:w="737" w:type="dxa"/>
          </w:tcPr>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r>
              <w:rPr>
                <w:rFonts w:ascii="Arial" w:eastAsia="標楷體" w:hAnsi="標楷體" w:cs="Arial"/>
                <w:szCs w:val="24"/>
              </w:rPr>
              <w:t>不</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定</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期</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每</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月</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至</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少</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查</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核</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乙</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次</w:t>
            </w: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tc>
        <w:tc>
          <w:tcPr>
            <w:tcW w:w="7605" w:type="dxa"/>
          </w:tcPr>
          <w:p w:rsidR="003C6156" w:rsidRDefault="003C6156">
            <w:pPr>
              <w:numPr>
                <w:ilvl w:val="0"/>
                <w:numId w:val="23"/>
              </w:numPr>
              <w:spacing w:line="400" w:lineRule="exact"/>
              <w:ind w:hanging="550"/>
              <w:rPr>
                <w:rFonts w:ascii="Arial" w:eastAsia="標楷體" w:hAnsi="Arial" w:cs="Arial" w:hint="eastAsia"/>
                <w:szCs w:val="24"/>
              </w:rPr>
            </w:pPr>
            <w:r>
              <w:rPr>
                <w:rFonts w:ascii="Arial" w:eastAsia="標楷體" w:hAnsi="標楷體" w:cs="Arial"/>
                <w:spacing w:val="14"/>
              </w:rPr>
              <w:t>出入銀行開啟保險箱時，</w:t>
            </w:r>
            <w:r>
              <w:rPr>
                <w:rFonts w:ascii="Arial" w:eastAsia="標楷體" w:hAnsi="標楷體" w:cs="Arial" w:hint="eastAsia"/>
                <w:spacing w:val="14"/>
              </w:rPr>
              <w:t>是否</w:t>
            </w:r>
            <w:r>
              <w:rPr>
                <w:rFonts w:ascii="Arial" w:eastAsia="標楷體" w:hAnsi="標楷體" w:cs="Arial"/>
                <w:spacing w:val="14"/>
              </w:rPr>
              <w:t>有兩名人員到場，並於本公司之開啟保險箱之名冊上簽名</w:t>
            </w:r>
            <w:r>
              <w:rPr>
                <w:rFonts w:ascii="Arial" w:eastAsia="標楷體" w:hAnsi="標楷體" w:cs="Arial" w:hint="eastAsia"/>
                <w:szCs w:val="24"/>
              </w:rPr>
              <w:t>。</w:t>
            </w:r>
          </w:p>
          <w:p w:rsidR="003C6156" w:rsidRDefault="003C6156">
            <w:pPr>
              <w:numPr>
                <w:ilvl w:val="0"/>
                <w:numId w:val="23"/>
              </w:numPr>
              <w:spacing w:line="400" w:lineRule="exact"/>
              <w:ind w:hanging="550"/>
              <w:rPr>
                <w:rFonts w:ascii="Arial" w:eastAsia="標楷體" w:hAnsi="標楷體" w:cs="Arial" w:hint="eastAsia"/>
                <w:szCs w:val="24"/>
              </w:rPr>
            </w:pPr>
            <w:r>
              <w:rPr>
                <w:rFonts w:ascii="Arial" w:eastAsia="標楷體" w:hAnsi="標楷體" w:cs="Arial" w:hint="eastAsia"/>
              </w:rPr>
              <w:t>是否</w:t>
            </w:r>
            <w:r>
              <w:rPr>
                <w:rFonts w:ascii="Arial" w:eastAsia="標楷體" w:hAnsi="標楷體" w:cs="Arial"/>
              </w:rPr>
              <w:t>記名股票或債券原則上交予中央集保公司、票券保管銀行、信託公司等獨立保管機構集中保管，並由財務單位將保管憑證存放於公司或銀行保險箱</w:t>
            </w:r>
            <w:r>
              <w:rPr>
                <w:rFonts w:ascii="Arial" w:eastAsia="標楷體" w:hAnsi="標楷體" w:cs="Arial" w:hint="eastAsia"/>
                <w:szCs w:val="24"/>
              </w:rPr>
              <w:t>。</w:t>
            </w:r>
          </w:p>
          <w:p w:rsidR="003C6156" w:rsidRDefault="003C6156">
            <w:pPr>
              <w:numPr>
                <w:ilvl w:val="0"/>
                <w:numId w:val="23"/>
              </w:numPr>
              <w:spacing w:line="400" w:lineRule="exact"/>
              <w:ind w:hanging="550"/>
              <w:rPr>
                <w:rFonts w:ascii="Arial" w:eastAsia="標楷體" w:hAnsi="標楷體" w:cs="Arial" w:hint="eastAsia"/>
                <w:szCs w:val="24"/>
              </w:rPr>
            </w:pPr>
            <w:r>
              <w:rPr>
                <w:rFonts w:ascii="Arial" w:eastAsia="標楷體" w:hAnsi="標楷體" w:cs="Arial" w:hint="eastAsia"/>
              </w:rPr>
              <w:t>若是由獨立保管機構集中保管者</w:t>
            </w:r>
            <w:r>
              <w:rPr>
                <w:rFonts w:ascii="Arial" w:eastAsia="標楷體" w:hAnsi="標楷體" w:cs="Arial"/>
              </w:rPr>
              <w:t>，</w:t>
            </w:r>
            <w:r>
              <w:rPr>
                <w:rFonts w:ascii="Arial" w:eastAsia="標楷體" w:hAnsi="標楷體" w:cs="Arial" w:hint="eastAsia"/>
              </w:rPr>
              <w:t>是否不定期函證</w:t>
            </w:r>
            <w:r>
              <w:rPr>
                <w:rFonts w:ascii="Arial" w:eastAsia="標楷體" w:hAnsi="標楷體" w:cs="Arial"/>
              </w:rPr>
              <w:t>，</w:t>
            </w:r>
            <w:r>
              <w:rPr>
                <w:rFonts w:ascii="Arial" w:eastAsia="標楷體" w:hAnsi="標楷體" w:cs="Arial" w:hint="eastAsia"/>
              </w:rPr>
              <w:t>並對於保管機構未回函或數量不正確者是否前往實地盤點</w:t>
            </w:r>
            <w:r>
              <w:rPr>
                <w:rFonts w:ascii="Arial" w:eastAsia="標楷體" w:hAnsi="標楷體" w:cs="Arial" w:hint="eastAsia"/>
                <w:szCs w:val="24"/>
              </w:rPr>
              <w:t>。</w:t>
            </w:r>
          </w:p>
          <w:p w:rsidR="003C6156" w:rsidRDefault="003C6156">
            <w:pPr>
              <w:numPr>
                <w:ilvl w:val="0"/>
                <w:numId w:val="23"/>
              </w:numPr>
              <w:spacing w:line="400" w:lineRule="exact"/>
              <w:ind w:hanging="550"/>
              <w:rPr>
                <w:rFonts w:ascii="Arial" w:eastAsia="標楷體" w:hAnsi="標楷體" w:cs="Arial" w:hint="eastAsia"/>
                <w:szCs w:val="24"/>
              </w:rPr>
            </w:pPr>
            <w:r>
              <w:rPr>
                <w:rFonts w:ascii="Arial" w:eastAsia="標楷體" w:hAnsi="標楷體" w:cs="Arial"/>
              </w:rPr>
              <w:t>對於無法交保管機構之有價證券，</w:t>
            </w:r>
            <w:r>
              <w:rPr>
                <w:rFonts w:ascii="Arial" w:eastAsia="標楷體" w:hAnsi="標楷體" w:cs="Arial" w:hint="eastAsia"/>
              </w:rPr>
              <w:t>是否</w:t>
            </w:r>
            <w:r>
              <w:rPr>
                <w:rFonts w:ascii="Arial" w:eastAsia="標楷體" w:hAnsi="標楷體" w:cs="Arial"/>
              </w:rPr>
              <w:t>於取得時立即存入公司或銀行保險箱，交由不同人員保管鑰匙或密碼並列表管制保險箱中之資產</w:t>
            </w:r>
            <w:r>
              <w:rPr>
                <w:rFonts w:ascii="Arial" w:eastAsia="標楷體" w:hAnsi="標楷體" w:cs="Arial" w:hint="eastAsia"/>
                <w:szCs w:val="24"/>
              </w:rPr>
              <w:t>。</w:t>
            </w:r>
          </w:p>
          <w:p w:rsidR="003C6156" w:rsidRDefault="003C6156">
            <w:pPr>
              <w:numPr>
                <w:ilvl w:val="0"/>
                <w:numId w:val="23"/>
              </w:numPr>
              <w:spacing w:line="400" w:lineRule="exact"/>
              <w:ind w:hanging="550"/>
              <w:rPr>
                <w:rFonts w:ascii="Arial" w:eastAsia="標楷體" w:hAnsi="標楷體" w:cs="Arial" w:hint="eastAsia"/>
                <w:szCs w:val="24"/>
              </w:rPr>
            </w:pPr>
            <w:r>
              <w:rPr>
                <w:rFonts w:ascii="Arial" w:eastAsia="標楷體" w:hAnsi="標楷體" w:cs="Arial"/>
              </w:rPr>
              <w:t>有價證券</w:t>
            </w:r>
            <w:r>
              <w:rPr>
                <w:rFonts w:ascii="Arial" w:eastAsia="標楷體" w:hAnsi="標楷體" w:cs="Arial" w:hint="eastAsia"/>
              </w:rPr>
              <w:t>是否</w:t>
            </w:r>
            <w:r>
              <w:rPr>
                <w:rFonts w:ascii="Arial" w:eastAsia="標楷體" w:hAnsi="標楷體" w:cs="Arial"/>
              </w:rPr>
              <w:t>由</w:t>
            </w:r>
            <w:r>
              <w:rPr>
                <w:rFonts w:ascii="Arial" w:eastAsia="標楷體" w:hAnsi="標楷體" w:cs="Arial" w:hint="eastAsia"/>
              </w:rPr>
              <w:t>內部稽核人員</w:t>
            </w:r>
            <w:r>
              <w:rPr>
                <w:rFonts w:ascii="Arial" w:eastAsia="標楷體" w:hAnsi="標楷體" w:cs="Arial"/>
              </w:rPr>
              <w:t>作定期及不定期之盤點，並核對帳列記錄</w:t>
            </w:r>
            <w:r>
              <w:rPr>
                <w:rFonts w:ascii="Arial" w:eastAsia="標楷體" w:hAnsi="標楷體" w:cs="Arial" w:hint="eastAsia"/>
                <w:szCs w:val="24"/>
              </w:rPr>
              <w:t>。</w:t>
            </w:r>
          </w:p>
          <w:p w:rsidR="003C6156" w:rsidRDefault="003C6156">
            <w:pPr>
              <w:numPr>
                <w:ilvl w:val="0"/>
                <w:numId w:val="23"/>
              </w:numPr>
              <w:spacing w:line="400" w:lineRule="exact"/>
              <w:ind w:hanging="550"/>
              <w:rPr>
                <w:rFonts w:ascii="Arial" w:eastAsia="標楷體" w:hAnsi="標楷體" w:cs="Arial" w:hint="eastAsia"/>
                <w:szCs w:val="24"/>
              </w:rPr>
            </w:pPr>
            <w:r>
              <w:rPr>
                <w:rFonts w:ascii="Arial" w:eastAsia="標楷體" w:hAnsi="標楷體" w:cs="Arial" w:hint="eastAsia"/>
              </w:rPr>
              <w:t>有價證券之買賣</w:t>
            </w:r>
            <w:r>
              <w:rPr>
                <w:rFonts w:ascii="Arial" w:eastAsia="標楷體" w:hAnsi="標楷體" w:cs="Arial"/>
              </w:rPr>
              <w:t>、</w:t>
            </w:r>
            <w:r>
              <w:rPr>
                <w:rFonts w:ascii="Arial" w:eastAsia="標楷體" w:hAnsi="標楷體" w:cs="Arial" w:hint="eastAsia"/>
              </w:rPr>
              <w:t>保管及帳務處理是否分別由不同人員擔任</w:t>
            </w:r>
            <w:r>
              <w:rPr>
                <w:rFonts w:ascii="Arial" w:eastAsia="標楷體" w:hAnsi="標楷體" w:cs="Arial" w:hint="eastAsia"/>
                <w:szCs w:val="24"/>
              </w:rPr>
              <w:t>。</w:t>
            </w:r>
          </w:p>
          <w:p w:rsidR="003C6156" w:rsidRDefault="003C6156">
            <w:pPr>
              <w:numPr>
                <w:ilvl w:val="0"/>
                <w:numId w:val="23"/>
              </w:numPr>
              <w:spacing w:line="400" w:lineRule="exact"/>
              <w:ind w:hanging="550"/>
              <w:rPr>
                <w:rFonts w:ascii="Arial" w:eastAsia="標楷體" w:hAnsi="標楷體" w:cs="Arial" w:hint="eastAsia"/>
                <w:szCs w:val="24"/>
              </w:rPr>
            </w:pPr>
            <w:r>
              <w:rPr>
                <w:rFonts w:ascii="Arial" w:eastAsia="標楷體" w:hAnsi="標楷體" w:cs="Arial"/>
              </w:rPr>
              <w:t>盤點結果及記錄，</w:t>
            </w:r>
            <w:r>
              <w:rPr>
                <w:rFonts w:ascii="Arial" w:eastAsia="標楷體" w:hAnsi="標楷體" w:cs="Arial" w:hint="eastAsia"/>
              </w:rPr>
              <w:t>是否</w:t>
            </w:r>
            <w:r>
              <w:rPr>
                <w:rFonts w:ascii="Arial" w:eastAsia="標楷體" w:hAnsi="標楷體" w:cs="Arial"/>
              </w:rPr>
              <w:t>呈權責主管覆核</w:t>
            </w:r>
            <w:r>
              <w:rPr>
                <w:rFonts w:ascii="Arial" w:eastAsia="標楷體" w:hAnsi="標楷體" w:cs="Arial" w:hint="eastAsia"/>
              </w:rPr>
              <w:t>。且若</w:t>
            </w:r>
            <w:r>
              <w:rPr>
                <w:rFonts w:ascii="Arial" w:eastAsia="標楷體" w:hAnsi="標楷體" w:cs="Arial"/>
              </w:rPr>
              <w:t>盤點有差異，</w:t>
            </w:r>
            <w:r>
              <w:rPr>
                <w:rFonts w:ascii="Arial" w:eastAsia="標楷體" w:hAnsi="標楷體" w:cs="Arial" w:hint="eastAsia"/>
              </w:rPr>
              <w:t>是否</w:t>
            </w:r>
            <w:r>
              <w:rPr>
                <w:rFonts w:ascii="Arial" w:eastAsia="標楷體" w:hAnsi="標楷體" w:cs="Arial"/>
              </w:rPr>
              <w:t>確認實際數量，追查不符原因</w:t>
            </w:r>
            <w:r>
              <w:rPr>
                <w:rFonts w:ascii="Arial" w:eastAsia="標楷體" w:hAnsi="標楷體" w:cs="Arial" w:hint="eastAsia"/>
                <w:szCs w:val="24"/>
              </w:rPr>
              <w:t>。</w:t>
            </w:r>
          </w:p>
          <w:p w:rsidR="003C6156" w:rsidRDefault="003C6156">
            <w:pPr>
              <w:spacing w:line="400" w:lineRule="exact"/>
              <w:ind w:left="480"/>
              <w:jc w:val="both"/>
              <w:rPr>
                <w:rFonts w:ascii="Arial" w:eastAsia="標楷體" w:hAnsi="標楷體" w:cs="Arial" w:hint="eastAsia"/>
                <w:szCs w:val="24"/>
              </w:rPr>
            </w:pPr>
          </w:p>
          <w:p w:rsidR="003C6156" w:rsidRDefault="003C6156">
            <w:pPr>
              <w:spacing w:line="400" w:lineRule="exact"/>
              <w:ind w:left="480"/>
              <w:jc w:val="both"/>
              <w:rPr>
                <w:rFonts w:ascii="Arial" w:eastAsia="標楷體" w:hAnsi="標楷體" w:cs="Arial" w:hint="eastAsia"/>
                <w:szCs w:val="24"/>
              </w:rPr>
            </w:pPr>
          </w:p>
          <w:p w:rsidR="003C6156" w:rsidRDefault="003C6156">
            <w:pPr>
              <w:spacing w:line="400" w:lineRule="exact"/>
              <w:ind w:left="480"/>
              <w:jc w:val="both"/>
              <w:rPr>
                <w:rFonts w:ascii="Arial" w:eastAsia="標楷體" w:hAnsi="標楷體" w:cs="Arial" w:hint="eastAsia"/>
                <w:szCs w:val="24"/>
              </w:rPr>
            </w:pPr>
          </w:p>
          <w:p w:rsidR="003C6156" w:rsidRDefault="003C6156">
            <w:pPr>
              <w:spacing w:line="400" w:lineRule="exact"/>
              <w:ind w:left="480"/>
              <w:jc w:val="both"/>
              <w:rPr>
                <w:rFonts w:ascii="Arial" w:eastAsia="標楷體" w:hAnsi="標楷體" w:cs="Arial" w:hint="eastAsia"/>
                <w:szCs w:val="24"/>
              </w:rPr>
            </w:pPr>
          </w:p>
          <w:p w:rsidR="003C6156" w:rsidRDefault="003C6156">
            <w:pPr>
              <w:spacing w:line="400" w:lineRule="exact"/>
              <w:ind w:left="480"/>
              <w:jc w:val="both"/>
              <w:rPr>
                <w:rFonts w:ascii="Arial" w:eastAsia="標楷體" w:hAnsi="標楷體" w:cs="Arial" w:hint="eastAsia"/>
                <w:spacing w:val="14"/>
              </w:rPr>
            </w:pPr>
          </w:p>
        </w:tc>
        <w:tc>
          <w:tcPr>
            <w:tcW w:w="3120" w:type="dxa"/>
          </w:tcPr>
          <w:p w:rsidR="003C6156" w:rsidRDefault="003C6156">
            <w:pPr>
              <w:spacing w:line="400" w:lineRule="exact"/>
              <w:ind w:left="28" w:right="28"/>
              <w:rPr>
                <w:rFonts w:ascii="Arial" w:eastAsia="標楷體" w:hAnsi="Arial" w:cs="Arial"/>
                <w:szCs w:val="24"/>
              </w:rPr>
            </w:pPr>
            <w:r>
              <w:rPr>
                <w:rFonts w:ascii="Arial" w:eastAsia="標楷體" w:hAnsi="標楷體" w:cs="Arial"/>
                <w:szCs w:val="24"/>
              </w:rPr>
              <w:t>法令規章：</w:t>
            </w:r>
          </w:p>
          <w:p w:rsidR="003C6156" w:rsidRDefault="003C6156">
            <w:pPr>
              <w:numPr>
                <w:ilvl w:val="0"/>
                <w:numId w:val="8"/>
              </w:numPr>
              <w:tabs>
                <w:tab w:val="clear" w:pos="508"/>
                <w:tab w:val="num" w:pos="282"/>
              </w:tabs>
              <w:spacing w:line="400" w:lineRule="exact"/>
              <w:ind w:left="282" w:right="28" w:hanging="254"/>
              <w:rPr>
                <w:rFonts w:ascii="Arial" w:eastAsia="標楷體" w:hAnsi="Arial" w:cs="Arial"/>
                <w:bCs/>
                <w:szCs w:val="24"/>
              </w:rPr>
            </w:pPr>
            <w:r>
              <w:rPr>
                <w:rFonts w:ascii="Arial" w:eastAsia="標楷體" w:hAnsi="標楷體" w:cs="Arial" w:hint="eastAsia"/>
                <w:szCs w:val="24"/>
              </w:rPr>
              <w:t>財產管理辦法</w:t>
            </w:r>
          </w:p>
          <w:p w:rsidR="003C6156" w:rsidRDefault="003C6156">
            <w:pPr>
              <w:spacing w:line="400" w:lineRule="exact"/>
              <w:ind w:right="28"/>
              <w:rPr>
                <w:rFonts w:ascii="Arial" w:eastAsia="標楷體" w:hAnsi="Arial" w:cs="Arial"/>
                <w:bCs/>
                <w:szCs w:val="24"/>
              </w:rPr>
            </w:pPr>
          </w:p>
          <w:p w:rsidR="003C6156" w:rsidRDefault="003C6156">
            <w:pPr>
              <w:spacing w:line="400" w:lineRule="exact"/>
              <w:ind w:right="28"/>
              <w:rPr>
                <w:rFonts w:ascii="Arial" w:eastAsia="標楷體" w:hAnsi="Arial" w:cs="Arial"/>
                <w:bCs/>
                <w:szCs w:val="24"/>
              </w:rPr>
            </w:pPr>
          </w:p>
          <w:p w:rsidR="003C6156" w:rsidRDefault="003C6156">
            <w:pPr>
              <w:spacing w:line="400" w:lineRule="exact"/>
              <w:ind w:left="28" w:right="28"/>
              <w:rPr>
                <w:rFonts w:ascii="Arial" w:eastAsia="標楷體" w:hAnsi="Arial" w:cs="Arial"/>
                <w:szCs w:val="24"/>
              </w:rPr>
            </w:pPr>
            <w:r>
              <w:rPr>
                <w:rFonts w:ascii="Arial" w:eastAsia="標楷體" w:hAnsi="標楷體" w:cs="Arial"/>
                <w:szCs w:val="24"/>
              </w:rPr>
              <w:t>使用表單：</w:t>
            </w:r>
          </w:p>
          <w:p w:rsidR="003C6156" w:rsidRDefault="003C6156">
            <w:pPr>
              <w:numPr>
                <w:ilvl w:val="0"/>
                <w:numId w:val="7"/>
              </w:numPr>
              <w:tabs>
                <w:tab w:val="clear" w:pos="388"/>
                <w:tab w:val="num" w:pos="282"/>
              </w:tabs>
              <w:spacing w:line="400" w:lineRule="exact"/>
              <w:ind w:left="282" w:right="28" w:hanging="254"/>
              <w:rPr>
                <w:rFonts w:ascii="Arial" w:eastAsia="標楷體" w:hAnsi="Arial" w:cs="Arial"/>
                <w:bCs/>
                <w:szCs w:val="24"/>
              </w:rPr>
            </w:pPr>
            <w:r>
              <w:rPr>
                <w:rFonts w:ascii="Arial" w:eastAsia="標楷體" w:hAnsi="標楷體" w:cs="Arial" w:hint="eastAsia"/>
                <w:szCs w:val="24"/>
              </w:rPr>
              <w:t>各項投資明細表</w:t>
            </w:r>
          </w:p>
          <w:p w:rsidR="003C6156" w:rsidRDefault="003C6156">
            <w:pPr>
              <w:spacing w:line="400" w:lineRule="exact"/>
              <w:ind w:left="28" w:right="28"/>
              <w:rPr>
                <w:rFonts w:ascii="Arial" w:eastAsia="標楷體" w:hAnsi="Arial" w:cs="Arial" w:hint="eastAsia"/>
                <w:szCs w:val="24"/>
              </w:rPr>
            </w:pPr>
          </w:p>
        </w:tc>
      </w:tr>
    </w:tbl>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pStyle w:val="10"/>
        <w:numPr>
          <w:ilvl w:val="0"/>
          <w:numId w:val="1"/>
        </w:numPr>
        <w:tabs>
          <w:tab w:val="num" w:pos="480"/>
          <w:tab w:val="left" w:pos="1080"/>
        </w:tabs>
        <w:spacing w:before="0" w:after="0" w:line="400" w:lineRule="exact"/>
        <w:ind w:left="480" w:hanging="480"/>
        <w:jc w:val="center"/>
        <w:rPr>
          <w:rFonts w:eastAsia="標楷體" w:cs="Arial"/>
          <w:b w:val="0"/>
          <w:sz w:val="40"/>
          <w:szCs w:val="40"/>
        </w:rPr>
      </w:pPr>
      <w:bookmarkStart w:id="4" w:name="_Toc183849246"/>
      <w:r>
        <w:rPr>
          <w:rFonts w:eastAsia="標楷體" w:cs="Arial" w:hint="eastAsia"/>
          <w:b w:val="0"/>
          <w:sz w:val="40"/>
          <w:szCs w:val="40"/>
        </w:rPr>
        <w:t>投資帳務處理</w:t>
      </w:r>
      <w:r>
        <w:rPr>
          <w:rFonts w:eastAsia="標楷體" w:cs="Arial"/>
          <w:b w:val="0"/>
          <w:sz w:val="40"/>
          <w:szCs w:val="40"/>
        </w:rPr>
        <w:t>作業</w:t>
      </w:r>
      <w:r>
        <w:rPr>
          <w:rFonts w:eastAsia="標楷體" w:cs="Arial" w:hint="eastAsia"/>
          <w:b w:val="0"/>
          <w:sz w:val="40"/>
          <w:szCs w:val="40"/>
        </w:rPr>
        <w:t>之稽核</w:t>
      </w:r>
      <w:r>
        <w:rPr>
          <w:rFonts w:eastAsia="標楷體" w:cs="Arial"/>
          <w:b w:val="0"/>
          <w:sz w:val="40"/>
          <w:szCs w:val="40"/>
        </w:rPr>
        <w:t>：</w:t>
      </w:r>
      <w:r>
        <w:rPr>
          <w:rFonts w:eastAsia="標楷體" w:cs="Arial"/>
          <w:b w:val="0"/>
          <w:sz w:val="40"/>
          <w:szCs w:val="40"/>
        </w:rPr>
        <w:t>AI-10400</w:t>
      </w:r>
      <w:bookmarkEnd w:id="4"/>
    </w:p>
    <w:p w:rsidR="003C6156" w:rsidRDefault="003C6156">
      <w:pPr>
        <w:spacing w:line="400" w:lineRule="exact"/>
        <w:jc w:val="center"/>
        <w:rPr>
          <w:rFonts w:ascii="Arial" w:eastAsia="標楷體" w:hAnsi="Arial" w:cs="Arial" w:hint="eastAsia"/>
          <w:sz w:val="40"/>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p w:rsidR="003C6156" w:rsidRDefault="003C6156">
      <w:pPr>
        <w:spacing w:line="400" w:lineRule="exact"/>
        <w:rPr>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605"/>
        <w:gridCol w:w="3120"/>
      </w:tblGrid>
      <w:tr w:rsidR="003C6156">
        <w:tblPrEx>
          <w:tblCellMar>
            <w:top w:w="0" w:type="dxa"/>
            <w:bottom w:w="0" w:type="dxa"/>
          </w:tblCellMar>
        </w:tblPrEx>
        <w:trPr>
          <w:trHeight w:val="560"/>
          <w:tblHeader/>
        </w:trPr>
        <w:tc>
          <w:tcPr>
            <w:tcW w:w="1418"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lastRenderedPageBreak/>
              <w:t>編</w:t>
            </w:r>
            <w:r>
              <w:rPr>
                <w:rFonts w:ascii="Arial" w:eastAsia="標楷體" w:hAnsi="Arial" w:cs="Arial"/>
                <w:szCs w:val="24"/>
              </w:rPr>
              <w:t xml:space="preserve">  </w:t>
            </w:r>
            <w:r>
              <w:rPr>
                <w:rFonts w:ascii="Arial" w:eastAsia="標楷體" w:hAnsi="標楷體" w:cs="Arial"/>
                <w:szCs w:val="24"/>
              </w:rPr>
              <w:t>號</w:t>
            </w:r>
          </w:p>
        </w:tc>
        <w:tc>
          <w:tcPr>
            <w:tcW w:w="2268" w:type="dxa"/>
            <w:vAlign w:val="center"/>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作業項目及目的</w:t>
            </w:r>
          </w:p>
        </w:tc>
        <w:tc>
          <w:tcPr>
            <w:tcW w:w="737" w:type="dxa"/>
          </w:tcPr>
          <w:p w:rsidR="003C6156" w:rsidRDefault="003C6156">
            <w:pPr>
              <w:spacing w:line="400" w:lineRule="exact"/>
              <w:jc w:val="center"/>
              <w:rPr>
                <w:rFonts w:ascii="Arial" w:eastAsia="標楷體" w:hAnsi="Arial" w:cs="Arial"/>
                <w:szCs w:val="24"/>
              </w:rPr>
            </w:pPr>
            <w:r>
              <w:rPr>
                <w:rFonts w:ascii="Arial" w:eastAsia="標楷體" w:hAnsi="標楷體" w:cs="Arial"/>
                <w:szCs w:val="24"/>
              </w:rPr>
              <w:t>作業</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週期</w:t>
            </w:r>
          </w:p>
        </w:tc>
        <w:tc>
          <w:tcPr>
            <w:tcW w:w="7605" w:type="dxa"/>
            <w:vAlign w:val="center"/>
          </w:tcPr>
          <w:p w:rsidR="003C6156" w:rsidRDefault="003C6156">
            <w:pPr>
              <w:spacing w:line="400" w:lineRule="exact"/>
              <w:jc w:val="center"/>
              <w:rPr>
                <w:rFonts w:ascii="Arial" w:eastAsia="標楷體" w:hAnsi="Arial" w:cs="Arial"/>
                <w:szCs w:val="24"/>
              </w:rPr>
            </w:pPr>
            <w:r>
              <w:rPr>
                <w:rFonts w:ascii="Arial" w:eastAsia="標楷體" w:hAnsi="Arial" w:cs="Arial"/>
                <w:szCs w:val="24"/>
              </w:rPr>
              <w:t xml:space="preserve"> </w:t>
            </w:r>
            <w:r>
              <w:rPr>
                <w:rFonts w:ascii="Arial" w:eastAsia="標楷體" w:hAnsi="標楷體" w:cs="Arial"/>
                <w:szCs w:val="24"/>
              </w:rPr>
              <w:t>作</w:t>
            </w:r>
            <w:r>
              <w:rPr>
                <w:rFonts w:ascii="Arial" w:eastAsia="標楷體" w:hAnsi="Arial" w:cs="Arial"/>
                <w:szCs w:val="24"/>
              </w:rPr>
              <w:t xml:space="preserve">  </w:t>
            </w:r>
            <w:r>
              <w:rPr>
                <w:rFonts w:ascii="Arial" w:eastAsia="標楷體" w:hAnsi="標楷體" w:cs="Arial"/>
                <w:szCs w:val="24"/>
              </w:rPr>
              <w:t>業</w:t>
            </w:r>
            <w:r>
              <w:rPr>
                <w:rFonts w:ascii="Arial" w:eastAsia="標楷體" w:hAnsi="Arial" w:cs="Arial"/>
                <w:szCs w:val="24"/>
              </w:rPr>
              <w:t xml:space="preserve">  </w:t>
            </w:r>
            <w:r>
              <w:rPr>
                <w:rFonts w:ascii="Arial" w:eastAsia="標楷體" w:hAnsi="標楷體" w:cs="Arial"/>
                <w:szCs w:val="24"/>
              </w:rPr>
              <w:t>程</w:t>
            </w:r>
            <w:r>
              <w:rPr>
                <w:rFonts w:ascii="Arial" w:eastAsia="標楷體" w:hAnsi="Arial" w:cs="Arial"/>
                <w:szCs w:val="24"/>
              </w:rPr>
              <w:t xml:space="preserve">  </w:t>
            </w:r>
            <w:r>
              <w:rPr>
                <w:rFonts w:ascii="Arial" w:eastAsia="標楷體" w:hAnsi="標楷體" w:cs="Arial"/>
                <w:szCs w:val="24"/>
              </w:rPr>
              <w:t>序</w:t>
            </w:r>
            <w:r>
              <w:rPr>
                <w:rFonts w:ascii="Arial" w:eastAsia="標楷體" w:hAnsi="Arial" w:cs="Arial"/>
                <w:szCs w:val="24"/>
              </w:rPr>
              <w:t xml:space="preserve"> ( </w:t>
            </w:r>
            <w:r>
              <w:rPr>
                <w:rFonts w:ascii="Arial" w:eastAsia="標楷體" w:hAnsi="標楷體" w:cs="Arial"/>
                <w:szCs w:val="24"/>
              </w:rPr>
              <w:t>方</w:t>
            </w:r>
            <w:r>
              <w:rPr>
                <w:rFonts w:ascii="Arial" w:eastAsia="標楷體" w:hAnsi="Arial" w:cs="Arial"/>
                <w:szCs w:val="24"/>
              </w:rPr>
              <w:t xml:space="preserve">  </w:t>
            </w:r>
            <w:r>
              <w:rPr>
                <w:rFonts w:ascii="Arial" w:eastAsia="標楷體" w:hAnsi="標楷體" w:cs="Arial"/>
                <w:szCs w:val="24"/>
              </w:rPr>
              <w:t>法</w:t>
            </w:r>
            <w:r>
              <w:rPr>
                <w:rFonts w:ascii="Arial" w:eastAsia="標楷體" w:hAnsi="Arial" w:cs="Arial"/>
                <w:szCs w:val="24"/>
              </w:rPr>
              <w:t xml:space="preserve"> ) </w:t>
            </w:r>
            <w:r>
              <w:rPr>
                <w:rFonts w:ascii="Arial" w:eastAsia="標楷體" w:hAnsi="標楷體" w:cs="Arial"/>
                <w:szCs w:val="24"/>
              </w:rPr>
              <w:t>及</w:t>
            </w:r>
            <w:r>
              <w:rPr>
                <w:rFonts w:ascii="Arial" w:eastAsia="標楷體" w:hAnsi="Arial" w:cs="Arial"/>
                <w:szCs w:val="24"/>
              </w:rPr>
              <w:t xml:space="preserve">  </w:t>
            </w:r>
            <w:r>
              <w:rPr>
                <w:rFonts w:ascii="Arial" w:eastAsia="標楷體" w:hAnsi="標楷體" w:cs="Arial"/>
                <w:szCs w:val="24"/>
              </w:rPr>
              <w:t>稽</w:t>
            </w:r>
            <w:r>
              <w:rPr>
                <w:rFonts w:ascii="Arial" w:eastAsia="標楷體" w:hAnsi="Arial" w:cs="Arial"/>
                <w:szCs w:val="24"/>
              </w:rPr>
              <w:t xml:space="preserve">  </w:t>
            </w:r>
            <w:r>
              <w:rPr>
                <w:rFonts w:ascii="Arial" w:eastAsia="標楷體" w:hAnsi="標楷體" w:cs="Arial"/>
                <w:szCs w:val="24"/>
              </w:rPr>
              <w:t>核</w:t>
            </w:r>
            <w:r>
              <w:rPr>
                <w:rFonts w:ascii="Arial" w:eastAsia="標楷體" w:hAnsi="Arial" w:cs="Arial"/>
                <w:szCs w:val="24"/>
              </w:rPr>
              <w:t xml:space="preserve">  </w:t>
            </w:r>
            <w:r>
              <w:rPr>
                <w:rFonts w:ascii="Arial" w:eastAsia="標楷體" w:hAnsi="標楷體" w:cs="Arial"/>
                <w:szCs w:val="24"/>
              </w:rPr>
              <w:t>重</w:t>
            </w:r>
            <w:r>
              <w:rPr>
                <w:rFonts w:ascii="Arial" w:eastAsia="標楷體" w:hAnsi="Arial" w:cs="Arial"/>
                <w:szCs w:val="24"/>
              </w:rPr>
              <w:t xml:space="preserve">  </w:t>
            </w:r>
            <w:r>
              <w:rPr>
                <w:rFonts w:ascii="Arial" w:eastAsia="標楷體" w:hAnsi="標楷體" w:cs="Arial"/>
                <w:szCs w:val="24"/>
              </w:rPr>
              <w:t>點</w:t>
            </w:r>
          </w:p>
        </w:tc>
        <w:tc>
          <w:tcPr>
            <w:tcW w:w="3120" w:type="dxa"/>
            <w:vAlign w:val="center"/>
          </w:tcPr>
          <w:p w:rsidR="003C6156" w:rsidRDefault="003C6156">
            <w:pPr>
              <w:tabs>
                <w:tab w:val="left" w:pos="719"/>
                <w:tab w:val="left" w:pos="1259"/>
                <w:tab w:val="left" w:pos="1439"/>
              </w:tabs>
              <w:spacing w:line="400" w:lineRule="exact"/>
              <w:ind w:hanging="1"/>
              <w:jc w:val="center"/>
              <w:rPr>
                <w:rFonts w:ascii="Arial" w:eastAsia="標楷體" w:hAnsi="Arial" w:cs="Arial"/>
                <w:szCs w:val="24"/>
              </w:rPr>
            </w:pPr>
            <w:r>
              <w:rPr>
                <w:rFonts w:ascii="Arial" w:eastAsia="標楷體" w:hAnsi="標楷體" w:cs="Arial"/>
                <w:szCs w:val="24"/>
              </w:rPr>
              <w:t>依</w:t>
            </w:r>
            <w:r>
              <w:rPr>
                <w:rFonts w:ascii="Arial" w:eastAsia="標楷體" w:hAnsi="Arial" w:cs="Arial"/>
                <w:szCs w:val="24"/>
              </w:rPr>
              <w:t xml:space="preserve">  </w:t>
            </w:r>
            <w:r>
              <w:rPr>
                <w:rFonts w:ascii="Arial" w:eastAsia="標楷體" w:hAnsi="標楷體" w:cs="Arial"/>
                <w:szCs w:val="24"/>
              </w:rPr>
              <w:t>據</w:t>
            </w:r>
            <w:r>
              <w:rPr>
                <w:rFonts w:ascii="Arial" w:eastAsia="標楷體" w:hAnsi="Arial" w:cs="Arial"/>
                <w:szCs w:val="24"/>
              </w:rPr>
              <w:t xml:space="preserve">  </w:t>
            </w:r>
            <w:r>
              <w:rPr>
                <w:rFonts w:ascii="Arial" w:eastAsia="標楷體" w:hAnsi="標楷體" w:cs="Arial"/>
                <w:szCs w:val="24"/>
              </w:rPr>
              <w:t>資</w:t>
            </w:r>
            <w:r>
              <w:rPr>
                <w:rFonts w:ascii="Arial" w:eastAsia="標楷體" w:hAnsi="Arial" w:cs="Arial"/>
                <w:szCs w:val="24"/>
              </w:rPr>
              <w:t xml:space="preserve">  </w:t>
            </w:r>
            <w:r>
              <w:rPr>
                <w:rFonts w:ascii="Arial" w:eastAsia="標楷體" w:hAnsi="標楷體" w:cs="Arial"/>
                <w:szCs w:val="24"/>
              </w:rPr>
              <w:t>料</w:t>
            </w:r>
          </w:p>
        </w:tc>
      </w:tr>
      <w:tr w:rsidR="003C6156">
        <w:tblPrEx>
          <w:tblCellMar>
            <w:top w:w="0" w:type="dxa"/>
            <w:bottom w:w="0" w:type="dxa"/>
          </w:tblCellMar>
        </w:tblPrEx>
        <w:trPr>
          <w:trHeight w:val="7612"/>
        </w:trPr>
        <w:tc>
          <w:tcPr>
            <w:tcW w:w="1418" w:type="dxa"/>
          </w:tcPr>
          <w:p w:rsidR="003C6156" w:rsidRDefault="003C6156">
            <w:pPr>
              <w:spacing w:line="400" w:lineRule="exact"/>
              <w:jc w:val="center"/>
              <w:rPr>
                <w:rFonts w:ascii="Arial" w:eastAsia="標楷體" w:hAnsi="Arial" w:cs="Arial"/>
                <w:szCs w:val="24"/>
              </w:rPr>
            </w:pPr>
            <w:r>
              <w:rPr>
                <w:rFonts w:ascii="Arial" w:eastAsia="標楷體" w:hAnsi="Arial" w:cs="Arial"/>
                <w:szCs w:val="24"/>
              </w:rPr>
              <w:t>AI-10400</w:t>
            </w:r>
          </w:p>
        </w:tc>
        <w:tc>
          <w:tcPr>
            <w:tcW w:w="2268" w:type="dxa"/>
          </w:tcPr>
          <w:p w:rsidR="003C6156" w:rsidRDefault="003C6156">
            <w:pPr>
              <w:spacing w:line="400" w:lineRule="exact"/>
              <w:rPr>
                <w:rFonts w:ascii="Arial" w:eastAsia="標楷體" w:hAnsi="Arial" w:cs="Arial"/>
                <w:szCs w:val="24"/>
              </w:rPr>
            </w:pPr>
            <w:r>
              <w:rPr>
                <w:rFonts w:ascii="Arial" w:eastAsia="標楷體" w:hAnsi="標楷體" w:cs="Arial" w:hint="eastAsia"/>
                <w:szCs w:val="24"/>
              </w:rPr>
              <w:t>投資帳務處理</w:t>
            </w:r>
            <w:r>
              <w:rPr>
                <w:rFonts w:ascii="Arial" w:eastAsia="標楷體" w:hAnsi="標楷體" w:cs="Arial"/>
                <w:szCs w:val="24"/>
              </w:rPr>
              <w:t>作業之稽核</w:t>
            </w: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rPr>
                <w:rFonts w:ascii="Arial" w:eastAsia="標楷體" w:hAnsi="Arial" w:cs="Arial"/>
                <w:szCs w:val="24"/>
              </w:rPr>
            </w:pPr>
          </w:p>
          <w:p w:rsidR="003C6156" w:rsidRDefault="003C6156">
            <w:pPr>
              <w:spacing w:line="400" w:lineRule="exact"/>
              <w:jc w:val="both"/>
              <w:rPr>
                <w:rFonts w:ascii="Arial" w:eastAsia="標楷體" w:hAnsi="Arial" w:cs="Arial"/>
                <w:szCs w:val="24"/>
              </w:rPr>
            </w:pPr>
            <w:r>
              <w:rPr>
                <w:rFonts w:ascii="Arial" w:eastAsia="標楷體" w:hAnsi="標楷體" w:cs="Arial"/>
                <w:szCs w:val="24"/>
              </w:rPr>
              <w:t>目的：</w:t>
            </w:r>
          </w:p>
          <w:p w:rsidR="003C6156" w:rsidRDefault="003C6156">
            <w:pPr>
              <w:spacing w:line="400" w:lineRule="exact"/>
              <w:rPr>
                <w:rFonts w:ascii="Arial" w:eastAsia="標楷體" w:hAnsi="Arial" w:cs="Arial"/>
                <w:szCs w:val="24"/>
              </w:rPr>
            </w:pPr>
            <w:r>
              <w:rPr>
                <w:rFonts w:ascii="Arial" w:eastAsia="標楷體" w:hAnsi="標楷體" w:cs="Arial"/>
                <w:szCs w:val="24"/>
              </w:rPr>
              <w:t>確定上述作業是否符合規定辦理</w:t>
            </w:r>
          </w:p>
        </w:tc>
        <w:tc>
          <w:tcPr>
            <w:tcW w:w="737" w:type="dxa"/>
          </w:tcPr>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p>
          <w:p w:rsidR="003C6156" w:rsidRDefault="003C6156">
            <w:pPr>
              <w:spacing w:line="400" w:lineRule="exact"/>
              <w:jc w:val="center"/>
              <w:rPr>
                <w:rFonts w:ascii="Arial" w:eastAsia="標楷體" w:hAnsi="Arial" w:cs="Arial"/>
                <w:szCs w:val="24"/>
              </w:rPr>
            </w:pPr>
            <w:r>
              <w:rPr>
                <w:rFonts w:ascii="Arial" w:eastAsia="標楷體" w:hAnsi="標楷體" w:cs="Arial"/>
                <w:szCs w:val="24"/>
              </w:rPr>
              <w:t>不</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定</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期</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每</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月</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至</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少</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查</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核</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乙</w:t>
            </w:r>
          </w:p>
          <w:p w:rsidR="003C6156" w:rsidRDefault="003C6156">
            <w:pPr>
              <w:spacing w:line="400" w:lineRule="exact"/>
              <w:jc w:val="center"/>
              <w:rPr>
                <w:rFonts w:ascii="Arial" w:eastAsia="標楷體" w:hAnsi="Arial" w:cs="Arial"/>
                <w:szCs w:val="24"/>
              </w:rPr>
            </w:pPr>
            <w:r>
              <w:rPr>
                <w:rFonts w:ascii="Arial" w:eastAsia="標楷體" w:hAnsi="標楷體" w:cs="Arial"/>
                <w:szCs w:val="24"/>
              </w:rPr>
              <w:t>次</w:t>
            </w:r>
          </w:p>
          <w:p w:rsidR="003C6156" w:rsidRDefault="003C6156">
            <w:pPr>
              <w:spacing w:line="400" w:lineRule="exact"/>
              <w:rPr>
                <w:rFonts w:ascii="Arial" w:eastAsia="標楷體" w:hAnsi="Arial" w:cs="Arial" w:hint="eastAsia"/>
                <w:szCs w:val="24"/>
              </w:rPr>
            </w:pPr>
          </w:p>
        </w:tc>
        <w:tc>
          <w:tcPr>
            <w:tcW w:w="7605" w:type="dxa"/>
          </w:tcPr>
          <w:p w:rsidR="003C6156" w:rsidRDefault="003C6156">
            <w:pPr>
              <w:numPr>
                <w:ilvl w:val="0"/>
                <w:numId w:val="34"/>
              </w:numPr>
              <w:spacing w:line="400" w:lineRule="exact"/>
              <w:ind w:hanging="550"/>
              <w:jc w:val="both"/>
              <w:rPr>
                <w:rFonts w:ascii="Arial" w:eastAsia="標楷體" w:hAnsi="Arial" w:cs="Arial"/>
                <w:szCs w:val="24"/>
              </w:rPr>
            </w:pPr>
            <w:r>
              <w:rPr>
                <w:rFonts w:ascii="標楷體" w:eastAsia="標楷體" w:hint="eastAsia"/>
              </w:rPr>
              <w:t>會計人員是否確認投資買賣之日期與入帳日期是否及時</w:t>
            </w:r>
            <w:r>
              <w:rPr>
                <w:rFonts w:ascii="Arial" w:eastAsia="標楷體" w:hAnsi="標楷體" w:cs="Arial"/>
                <w:szCs w:val="24"/>
              </w:rPr>
              <w:t>。</w:t>
            </w:r>
          </w:p>
          <w:p w:rsidR="003C6156" w:rsidRDefault="003C6156">
            <w:pPr>
              <w:numPr>
                <w:ilvl w:val="0"/>
                <w:numId w:val="34"/>
              </w:numPr>
              <w:spacing w:line="400" w:lineRule="exact"/>
              <w:ind w:hanging="550"/>
              <w:jc w:val="both"/>
              <w:rPr>
                <w:rFonts w:ascii="Arial" w:eastAsia="標楷體" w:hAnsi="標楷體" w:cs="Arial"/>
              </w:rPr>
            </w:pPr>
            <w:r>
              <w:rPr>
                <w:rFonts w:ascii="Arial" w:eastAsia="標楷體" w:hAnsi="標楷體" w:cs="Arial" w:hint="eastAsia"/>
              </w:rPr>
              <w:t>公司是否根據公司資金情況定期更新投資明細表</w:t>
            </w:r>
            <w:r>
              <w:rPr>
                <w:rFonts w:ascii="Arial" w:eastAsia="標楷體" w:hAnsi="標楷體" w:cs="Arial"/>
              </w:rPr>
              <w:t>。</w:t>
            </w:r>
          </w:p>
          <w:p w:rsidR="003C6156" w:rsidRDefault="003C6156">
            <w:pPr>
              <w:numPr>
                <w:ilvl w:val="0"/>
                <w:numId w:val="34"/>
              </w:numPr>
              <w:spacing w:line="400" w:lineRule="exact"/>
              <w:ind w:hanging="550"/>
              <w:jc w:val="both"/>
              <w:rPr>
                <w:rFonts w:ascii="Arial" w:eastAsia="標楷體" w:hAnsi="Arial" w:cs="Arial" w:hint="eastAsia"/>
                <w:szCs w:val="24"/>
              </w:rPr>
            </w:pPr>
            <w:r>
              <w:rPr>
                <w:rFonts w:ascii="標楷體" w:eastAsia="標楷體" w:hint="eastAsia"/>
              </w:rPr>
              <w:t>有關於投資之取得、處分、投資收益及後續相關評價之帳務處理是否依一般公認會計原則、主管機關公布之相關法令及本公司「會計制度」之規定入帳並揭露於財務報表中</w:t>
            </w:r>
            <w:r>
              <w:rPr>
                <w:rFonts w:ascii="Arial" w:eastAsia="標楷體" w:hAnsi="標楷體" w:cs="Arial"/>
              </w:rPr>
              <w:t>。</w:t>
            </w:r>
          </w:p>
          <w:p w:rsidR="003C6156" w:rsidRDefault="003C6156">
            <w:pPr>
              <w:spacing w:line="400" w:lineRule="exact"/>
              <w:jc w:val="both"/>
              <w:rPr>
                <w:rFonts w:ascii="Arial" w:eastAsia="標楷體" w:hAnsi="標楷體" w:cs="Arial" w:hint="eastAsia"/>
              </w:rPr>
            </w:pPr>
          </w:p>
          <w:p w:rsidR="003C6156" w:rsidRDefault="003C6156">
            <w:pPr>
              <w:spacing w:line="400" w:lineRule="exact"/>
              <w:jc w:val="both"/>
              <w:rPr>
                <w:rFonts w:ascii="Arial" w:eastAsia="標楷體" w:hAnsi="標楷體" w:cs="Arial" w:hint="eastAsia"/>
              </w:rPr>
            </w:pPr>
          </w:p>
          <w:p w:rsidR="003C6156" w:rsidRDefault="003C6156">
            <w:pPr>
              <w:spacing w:line="400" w:lineRule="exact"/>
              <w:jc w:val="both"/>
              <w:rPr>
                <w:rFonts w:ascii="Arial" w:eastAsia="標楷體" w:hAnsi="標楷體" w:cs="Arial" w:hint="eastAsia"/>
              </w:rPr>
            </w:pPr>
          </w:p>
          <w:p w:rsidR="003C6156" w:rsidRDefault="003C6156">
            <w:pPr>
              <w:spacing w:line="400" w:lineRule="exact"/>
              <w:jc w:val="both"/>
              <w:rPr>
                <w:rFonts w:ascii="Arial" w:eastAsia="標楷體" w:hAnsi="標楷體" w:cs="Arial" w:hint="eastAsia"/>
              </w:rPr>
            </w:pPr>
          </w:p>
          <w:p w:rsidR="003C6156" w:rsidRDefault="003C6156">
            <w:pPr>
              <w:spacing w:line="400" w:lineRule="exact"/>
              <w:jc w:val="both"/>
              <w:rPr>
                <w:rFonts w:ascii="Arial" w:eastAsia="標楷體" w:hAnsi="標楷體" w:cs="Arial" w:hint="eastAsia"/>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p w:rsidR="003C6156" w:rsidRDefault="003C6156">
            <w:pPr>
              <w:spacing w:line="400" w:lineRule="exact"/>
              <w:jc w:val="both"/>
              <w:rPr>
                <w:rFonts w:ascii="Arial" w:eastAsia="標楷體" w:hAnsi="Arial" w:cs="Arial" w:hint="eastAsia"/>
                <w:szCs w:val="24"/>
              </w:rPr>
            </w:pPr>
          </w:p>
        </w:tc>
        <w:tc>
          <w:tcPr>
            <w:tcW w:w="3120" w:type="dxa"/>
          </w:tcPr>
          <w:p w:rsidR="003C6156" w:rsidRDefault="003C6156">
            <w:pPr>
              <w:spacing w:line="400" w:lineRule="exact"/>
              <w:ind w:left="28" w:right="28"/>
              <w:rPr>
                <w:rFonts w:ascii="Arial" w:eastAsia="標楷體" w:hAnsi="Arial" w:cs="Arial"/>
                <w:szCs w:val="24"/>
              </w:rPr>
            </w:pPr>
            <w:r>
              <w:rPr>
                <w:rFonts w:ascii="Arial" w:eastAsia="標楷體" w:hAnsi="標楷體" w:cs="Arial"/>
                <w:szCs w:val="24"/>
              </w:rPr>
              <w:t>法令規章：</w:t>
            </w:r>
          </w:p>
          <w:p w:rsidR="003C6156" w:rsidRDefault="003C6156">
            <w:pPr>
              <w:numPr>
                <w:ilvl w:val="0"/>
                <w:numId w:val="10"/>
              </w:numPr>
              <w:tabs>
                <w:tab w:val="clear" w:pos="508"/>
                <w:tab w:val="num" w:pos="282"/>
              </w:tabs>
              <w:spacing w:line="400" w:lineRule="exact"/>
              <w:ind w:left="282" w:right="28" w:hanging="254"/>
              <w:rPr>
                <w:rFonts w:ascii="Arial" w:eastAsia="標楷體" w:hAnsi="Arial" w:cs="Arial" w:hint="eastAsia"/>
                <w:bCs/>
                <w:szCs w:val="24"/>
              </w:rPr>
            </w:pPr>
            <w:r>
              <w:rPr>
                <w:rFonts w:ascii="Arial" w:eastAsia="標楷體" w:hAnsi="標楷體" w:cs="Arial"/>
                <w:szCs w:val="24"/>
              </w:rPr>
              <w:t>一般公認會計原則</w:t>
            </w:r>
          </w:p>
          <w:p w:rsidR="003C6156" w:rsidRDefault="003C6156">
            <w:pPr>
              <w:numPr>
                <w:ilvl w:val="0"/>
                <w:numId w:val="10"/>
              </w:numPr>
              <w:tabs>
                <w:tab w:val="clear" w:pos="508"/>
                <w:tab w:val="num" w:pos="282"/>
              </w:tabs>
              <w:spacing w:line="400" w:lineRule="exact"/>
              <w:ind w:left="282" w:right="28" w:hanging="254"/>
              <w:rPr>
                <w:rFonts w:ascii="Arial" w:eastAsia="標楷體" w:hAnsi="Arial" w:cs="Arial"/>
                <w:bCs/>
                <w:szCs w:val="24"/>
              </w:rPr>
            </w:pPr>
            <w:r>
              <w:rPr>
                <w:rFonts w:ascii="Arial" w:eastAsia="標楷體" w:hAnsi="標楷體" w:cs="Arial" w:hint="eastAsia"/>
                <w:szCs w:val="24"/>
              </w:rPr>
              <w:t>會計制度</w:t>
            </w:r>
          </w:p>
          <w:p w:rsidR="003C6156" w:rsidRDefault="003C6156">
            <w:pPr>
              <w:spacing w:line="400" w:lineRule="exact"/>
              <w:ind w:right="28"/>
              <w:rPr>
                <w:rFonts w:ascii="Arial" w:eastAsia="標楷體" w:hAnsi="Arial" w:cs="Arial" w:hint="eastAsia"/>
                <w:bCs/>
                <w:szCs w:val="24"/>
              </w:rPr>
            </w:pPr>
          </w:p>
          <w:p w:rsidR="002D5117" w:rsidRDefault="002D5117">
            <w:pPr>
              <w:spacing w:line="400" w:lineRule="exact"/>
              <w:ind w:right="28"/>
              <w:rPr>
                <w:rFonts w:ascii="Arial" w:eastAsia="標楷體" w:hAnsi="Arial" w:cs="Arial"/>
                <w:bCs/>
                <w:szCs w:val="24"/>
              </w:rPr>
            </w:pPr>
          </w:p>
          <w:p w:rsidR="003C6156" w:rsidRDefault="003C6156">
            <w:pPr>
              <w:spacing w:line="400" w:lineRule="exact"/>
              <w:ind w:left="28" w:right="28"/>
              <w:rPr>
                <w:rFonts w:ascii="Arial" w:eastAsia="標楷體" w:hAnsi="Arial" w:cs="Arial"/>
                <w:szCs w:val="24"/>
              </w:rPr>
            </w:pPr>
            <w:r>
              <w:rPr>
                <w:rFonts w:ascii="Arial" w:eastAsia="標楷體" w:hAnsi="標楷體" w:cs="Arial"/>
                <w:szCs w:val="24"/>
              </w:rPr>
              <w:t>使用表單：</w:t>
            </w:r>
          </w:p>
          <w:p w:rsidR="003C6156" w:rsidRDefault="003C6156">
            <w:pPr>
              <w:numPr>
                <w:ilvl w:val="0"/>
                <w:numId w:val="11"/>
              </w:numPr>
              <w:tabs>
                <w:tab w:val="clear" w:pos="388"/>
                <w:tab w:val="num" w:pos="282"/>
              </w:tabs>
              <w:spacing w:line="400" w:lineRule="exact"/>
              <w:ind w:left="282" w:right="28" w:hanging="254"/>
              <w:rPr>
                <w:rFonts w:ascii="Arial" w:eastAsia="標楷體" w:hAnsi="Arial" w:cs="Arial" w:hint="eastAsia"/>
                <w:bCs/>
                <w:szCs w:val="24"/>
              </w:rPr>
            </w:pPr>
            <w:r>
              <w:rPr>
                <w:rFonts w:ascii="Arial" w:eastAsia="標楷體" w:hAnsi="Arial" w:cs="Arial" w:hint="eastAsia"/>
              </w:rPr>
              <w:t>流動性及非流動性之金融資產及長期股權投資明細表</w:t>
            </w:r>
          </w:p>
        </w:tc>
      </w:tr>
    </w:tbl>
    <w:p w:rsidR="003C6156" w:rsidRDefault="003C6156">
      <w:pPr>
        <w:tabs>
          <w:tab w:val="left" w:pos="3360"/>
          <w:tab w:val="center" w:pos="7002"/>
        </w:tabs>
        <w:spacing w:line="20" w:lineRule="exact"/>
        <w:rPr>
          <w:rFonts w:hint="eastAsia"/>
        </w:rPr>
      </w:pPr>
    </w:p>
    <w:sectPr w:rsidR="003C6156">
      <w:pgSz w:w="16840" w:h="11907" w:orient="landscape" w:code="9"/>
      <w:pgMar w:top="1418" w:right="851" w:bottom="1418" w:left="851"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FC" w:rsidRDefault="00E631FC">
      <w:r>
        <w:separator/>
      </w:r>
    </w:p>
  </w:endnote>
  <w:endnote w:type="continuationSeparator" w:id="0">
    <w:p w:rsidR="00E631FC" w:rsidRDefault="00E6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56" w:rsidRDefault="003C615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C6156" w:rsidRDefault="003C61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56" w:rsidRDefault="003C6156">
    <w:pPr>
      <w:pStyle w:val="a5"/>
      <w:framePr w:w="567" w:wrap="around" w:vAnchor="text" w:hAnchor="margin" w:xAlign="center" w:y="1"/>
      <w:jc w:val="center"/>
      <w:rPr>
        <w:rStyle w:val="a6"/>
        <w:rFonts w:ascii="Arial" w:hAnsi="Arial" w:cs="Arial"/>
      </w:rPr>
    </w:pPr>
    <w:r>
      <w:rPr>
        <w:rStyle w:val="a6"/>
        <w:rFonts w:ascii="Arial" w:hAnsi="Arial" w:cs="Arial"/>
      </w:rPr>
      <w:t>6-</w:t>
    </w:r>
    <w:r>
      <w:rPr>
        <w:rStyle w:val="a6"/>
        <w:rFonts w:ascii="Arial" w:hAnsi="Arial" w:cs="Arial"/>
      </w:rPr>
      <w:fldChar w:fldCharType="begin"/>
    </w:r>
    <w:r>
      <w:rPr>
        <w:rStyle w:val="a6"/>
        <w:rFonts w:ascii="Arial" w:hAnsi="Arial" w:cs="Arial"/>
      </w:rPr>
      <w:instrText xml:space="preserve">PAGE  </w:instrText>
    </w:r>
    <w:r>
      <w:rPr>
        <w:rStyle w:val="a6"/>
        <w:rFonts w:ascii="Arial" w:hAnsi="Arial" w:cs="Arial"/>
      </w:rPr>
      <w:fldChar w:fldCharType="separate"/>
    </w:r>
    <w:r w:rsidR="00CE2C6F">
      <w:rPr>
        <w:rStyle w:val="a6"/>
        <w:rFonts w:ascii="Arial" w:hAnsi="Arial" w:cs="Arial"/>
        <w:noProof/>
      </w:rPr>
      <w:t>1</w:t>
    </w:r>
    <w:r>
      <w:rPr>
        <w:rStyle w:val="a6"/>
        <w:rFonts w:ascii="Arial" w:hAnsi="Arial" w:cs="Arial"/>
      </w:rPr>
      <w:fldChar w:fldCharType="end"/>
    </w:r>
  </w:p>
  <w:p w:rsidR="003C6156" w:rsidRDefault="003C6156">
    <w:pPr>
      <w:pStyle w:val="a5"/>
      <w:ind w:right="18"/>
      <w:jc w:val="both"/>
      <w:rPr>
        <w:rFonts w:hint="eastAsia"/>
      </w:rPr>
    </w:pPr>
    <w:r>
      <w:rPr>
        <w:rFonts w:ascii="Arial" w:eastAsia="標楷體" w:hAnsi="標楷體" w:cs="Arial" w:hint="eastAsia"/>
        <w:sz w:val="18"/>
        <w:szCs w:val="18"/>
      </w:rPr>
      <w:t>101</w:t>
    </w:r>
    <w:r>
      <w:rPr>
        <w:rFonts w:ascii="Arial" w:eastAsia="標楷體" w:hAnsi="標楷體" w:cs="Arial"/>
        <w:sz w:val="18"/>
        <w:szCs w:val="18"/>
      </w:rPr>
      <w:t>年</w:t>
    </w:r>
    <w:r>
      <w:rPr>
        <w:rFonts w:ascii="Arial" w:eastAsia="標楷體" w:hAnsi="標楷體" w:cs="Arial" w:hint="eastAsia"/>
        <w:sz w:val="18"/>
        <w:szCs w:val="18"/>
      </w:rPr>
      <w:t>8</w:t>
    </w:r>
    <w:r>
      <w:rPr>
        <w:rFonts w:ascii="Arial" w:eastAsia="標楷體" w:hAnsi="標楷體" w:cs="Arial"/>
        <w:sz w:val="18"/>
        <w:szCs w:val="18"/>
      </w:rPr>
      <w:t>月</w:t>
    </w:r>
    <w:r>
      <w:rPr>
        <w:rFonts w:ascii="Arial" w:eastAsia="標楷體" w:hAnsi="標楷體" w:cs="Arial" w:hint="eastAsia"/>
        <w:sz w:val="18"/>
        <w:szCs w:val="18"/>
      </w:rPr>
      <w:t>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FC" w:rsidRDefault="00E631FC">
      <w:r>
        <w:separator/>
      </w:r>
    </w:p>
  </w:footnote>
  <w:footnote w:type="continuationSeparator" w:id="0">
    <w:p w:rsidR="00E631FC" w:rsidRDefault="00E6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56" w:rsidRDefault="003C6156">
    <w:pPr>
      <w:pStyle w:val="a7"/>
      <w:rPr>
        <w:rFonts w:eastAsia="標楷體" w:hint="eastAsia"/>
      </w:rPr>
    </w:pPr>
    <w:r>
      <w:rPr>
        <w:rFonts w:eastAsia="標楷體" w:hint="eastAsia"/>
      </w:rPr>
      <w:t>期貨信託事業內部稽核</w:t>
    </w:r>
    <w:r w:rsidR="00AA477B">
      <w:rPr>
        <w:rFonts w:eastAsia="標楷體" w:hint="eastAsia"/>
      </w:rPr>
      <w:t>實施細則</w:t>
    </w:r>
  </w:p>
  <w:p w:rsidR="003C6156" w:rsidRDefault="003C6156">
    <w:pPr>
      <w:pStyle w:val="a7"/>
      <w:rPr>
        <w:rFonts w:eastAsia="標楷體" w:hint="eastAsia"/>
      </w:rPr>
    </w:pPr>
    <w:r>
      <w:rPr>
        <w:rFonts w:eastAsia="標楷體" w:hint="eastAsia"/>
      </w:rPr>
      <w:t>陸、投資循環之稽核</w:t>
    </w:r>
  </w:p>
  <w:p w:rsidR="003C6156" w:rsidRDefault="003C6156">
    <w:pPr>
      <w:pStyle w:val="a7"/>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D1"/>
    <w:multiLevelType w:val="multilevel"/>
    <w:tmpl w:val="565EB14A"/>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990"/>
        </w:tabs>
        <w:ind w:left="990" w:hanging="51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1525A4A"/>
    <w:multiLevelType w:val="hybridMultilevel"/>
    <w:tmpl w:val="0EBECFC4"/>
    <w:lvl w:ilvl="0" w:tplc="FFFFFFFF">
      <w:start w:val="1"/>
      <w:numFmt w:val="decimal"/>
      <w:lvlText w:val="%1."/>
      <w:lvlJc w:val="left"/>
      <w:pPr>
        <w:tabs>
          <w:tab w:val="num" w:pos="284"/>
        </w:tabs>
        <w:ind w:left="284" w:hanging="284"/>
      </w:pPr>
      <w:rPr>
        <w:rFonts w:ascii="Arial" w:eastAsia="標楷體" w:hAnsi="Arial"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410490"/>
    <w:multiLevelType w:val="multilevel"/>
    <w:tmpl w:val="52480E56"/>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51C2180"/>
    <w:multiLevelType w:val="hybridMultilevel"/>
    <w:tmpl w:val="E4B21922"/>
    <w:lvl w:ilvl="0" w:tplc="0409000F">
      <w:start w:val="1"/>
      <w:numFmt w:val="decimal"/>
      <w:lvlText w:val="%1."/>
      <w:lvlJc w:val="left"/>
      <w:pPr>
        <w:tabs>
          <w:tab w:val="num" w:pos="508"/>
        </w:tabs>
        <w:ind w:left="508" w:hanging="480"/>
      </w:p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4">
    <w:nsid w:val="0CF13012"/>
    <w:multiLevelType w:val="multilevel"/>
    <w:tmpl w:val="DFE4AD5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12237A52"/>
    <w:multiLevelType w:val="multilevel"/>
    <w:tmpl w:val="40A4587E"/>
    <w:lvl w:ilvl="0">
      <w:start w:val="1"/>
      <w:numFmt w:val="decimal"/>
      <w:lvlText w:val="%1."/>
      <w:lvlJc w:val="left"/>
      <w:pPr>
        <w:tabs>
          <w:tab w:val="num" w:pos="284"/>
        </w:tabs>
        <w:ind w:left="284" w:hanging="284"/>
      </w:pPr>
      <w:rPr>
        <w:rFonts w:ascii="Arial" w:eastAsia="標楷體" w:hAnsi="Arial" w:hint="default"/>
        <w:b w:val="0"/>
        <w:i w:val="0"/>
        <w:sz w:val="24"/>
        <w:szCs w:val="24"/>
      </w:rPr>
    </w:lvl>
    <w:lvl w:ilvl="1">
      <w:start w:val="1"/>
      <w:numFmt w:val="taiwaneseCountingThousand"/>
      <w:lvlText w:val="(%2)."/>
      <w:lvlJc w:val="left"/>
      <w:pPr>
        <w:tabs>
          <w:tab w:val="num" w:pos="1191"/>
        </w:tabs>
        <w:ind w:left="1191" w:hanging="567"/>
      </w:pPr>
      <w:rPr>
        <w:rFonts w:ascii="Arial" w:eastAsia="標楷體" w:hAnsi="Arial" w:cs="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
    <w:nsid w:val="13FB3C37"/>
    <w:multiLevelType w:val="hybridMultilevel"/>
    <w:tmpl w:val="060EB1C0"/>
    <w:lvl w:ilvl="0" w:tplc="9FF883EA">
      <w:start w:val="1"/>
      <w:numFmt w:val="taiwaneseCountingThousand"/>
      <w:lvlText w:val="%1、"/>
      <w:lvlJc w:val="left"/>
      <w:pPr>
        <w:tabs>
          <w:tab w:val="num" w:pos="567"/>
        </w:tabs>
        <w:ind w:left="567" w:hanging="567"/>
      </w:pPr>
      <w:rPr>
        <w:rFonts w:eastAsia="標楷體" w:hint="eastAsia"/>
        <w:b w:val="0"/>
        <w:i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nsid w:val="171523AE"/>
    <w:multiLevelType w:val="multilevel"/>
    <w:tmpl w:val="1EC26C08"/>
    <w:lvl w:ilvl="0">
      <w:start w:val="1"/>
      <w:numFmt w:val="taiwaneseCountingThousand"/>
      <w:lvlText w:val="(%1)."/>
      <w:lvlJc w:val="left"/>
      <w:pPr>
        <w:tabs>
          <w:tab w:val="num" w:pos="360"/>
        </w:tabs>
        <w:ind w:left="360" w:hanging="360"/>
      </w:pPr>
      <w:rPr>
        <w:rFonts w:hint="eastAsia"/>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8">
    <w:nsid w:val="1A8D4949"/>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9">
    <w:nsid w:val="1C8E2C9A"/>
    <w:multiLevelType w:val="multilevel"/>
    <w:tmpl w:val="9E46548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0">
    <w:nsid w:val="1ECD480D"/>
    <w:multiLevelType w:val="hybridMultilevel"/>
    <w:tmpl w:val="9970FBA6"/>
    <w:lvl w:ilvl="0" w:tplc="9FF883EA">
      <w:start w:val="1"/>
      <w:numFmt w:val="taiwaneseCountingThousand"/>
      <w:lvlText w:val="%1、"/>
      <w:lvlJc w:val="left"/>
      <w:pPr>
        <w:tabs>
          <w:tab w:val="num" w:pos="567"/>
        </w:tabs>
        <w:ind w:left="567" w:hanging="567"/>
      </w:pPr>
      <w:rPr>
        <w:rFonts w:eastAsia="標楷體"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F6349D"/>
    <w:multiLevelType w:val="multilevel"/>
    <w:tmpl w:val="40A4587E"/>
    <w:lvl w:ilvl="0">
      <w:start w:val="1"/>
      <w:numFmt w:val="decimal"/>
      <w:lvlText w:val="%1."/>
      <w:lvlJc w:val="left"/>
      <w:pPr>
        <w:tabs>
          <w:tab w:val="num" w:pos="284"/>
        </w:tabs>
        <w:ind w:left="284" w:hanging="284"/>
      </w:pPr>
      <w:rPr>
        <w:rFonts w:ascii="Arial" w:eastAsia="標楷體" w:hAnsi="Arial" w:hint="default"/>
        <w:b w:val="0"/>
        <w:i w:val="0"/>
        <w:sz w:val="24"/>
        <w:szCs w:val="24"/>
      </w:rPr>
    </w:lvl>
    <w:lvl w:ilvl="1">
      <w:start w:val="1"/>
      <w:numFmt w:val="taiwaneseCountingThousand"/>
      <w:lvlText w:val="(%2)."/>
      <w:lvlJc w:val="left"/>
      <w:pPr>
        <w:tabs>
          <w:tab w:val="num" w:pos="1191"/>
        </w:tabs>
        <w:ind w:left="1191" w:hanging="567"/>
      </w:pPr>
      <w:rPr>
        <w:rFonts w:ascii="Arial" w:eastAsia="標楷體" w:hAnsi="Arial" w:cs="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2">
    <w:nsid w:val="2C992321"/>
    <w:multiLevelType w:val="multilevel"/>
    <w:tmpl w:val="CEE261A8"/>
    <w:lvl w:ilvl="0">
      <w:start w:val="1"/>
      <w:numFmt w:val="taiwaneseCountingThousand"/>
      <w:lvlText w:val="(%1)"/>
      <w:lvlJc w:val="left"/>
      <w:pPr>
        <w:tabs>
          <w:tab w:val="num" w:pos="840"/>
        </w:tabs>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FC97F7A"/>
    <w:multiLevelType w:val="hybridMultilevel"/>
    <w:tmpl w:val="7788430C"/>
    <w:lvl w:ilvl="0" w:tplc="FFFFFFFF">
      <w:start w:val="1"/>
      <w:numFmt w:val="decimal"/>
      <w:lvlText w:val="%1."/>
      <w:lvlJc w:val="left"/>
      <w:pPr>
        <w:tabs>
          <w:tab w:val="num" w:pos="312"/>
        </w:tabs>
        <w:ind w:left="312" w:hanging="284"/>
      </w:pPr>
      <w:rPr>
        <w:rFonts w:ascii="Arial" w:eastAsia="標楷體" w:hAnsi="Arial" w:hint="default"/>
        <w:b w:val="0"/>
        <w:i w:val="0"/>
        <w:sz w:val="24"/>
        <w:szCs w:val="24"/>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14">
    <w:nsid w:val="3A4A62C3"/>
    <w:multiLevelType w:val="multilevel"/>
    <w:tmpl w:val="9D6254AC"/>
    <w:lvl w:ilvl="0">
      <w:start w:val="1"/>
      <w:numFmt w:val="taiwaneseCountingThousand"/>
      <w:lvlText w:val="(%1)"/>
      <w:lvlJc w:val="left"/>
      <w:pPr>
        <w:tabs>
          <w:tab w:val="num" w:pos="870"/>
        </w:tabs>
        <w:ind w:left="870" w:hanging="39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A691234"/>
    <w:multiLevelType w:val="multilevel"/>
    <w:tmpl w:val="9E46548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6">
    <w:nsid w:val="42E22D43"/>
    <w:multiLevelType w:val="hybridMultilevel"/>
    <w:tmpl w:val="36B082F6"/>
    <w:lvl w:ilvl="0" w:tplc="C4CA354E">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775FD7"/>
    <w:multiLevelType w:val="multilevel"/>
    <w:tmpl w:val="DFE4AD56"/>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8">
    <w:nsid w:val="43BF2643"/>
    <w:multiLevelType w:val="multilevel"/>
    <w:tmpl w:val="248673D2"/>
    <w:lvl w:ilvl="0">
      <w:start w:val="1"/>
      <w:numFmt w:val="taiwaneseCountingThousand"/>
      <w:lvlText w:val="(%1)."/>
      <w:lvlJc w:val="left"/>
      <w:pPr>
        <w:tabs>
          <w:tab w:val="num" w:pos="360"/>
        </w:tabs>
        <w:ind w:left="360" w:hanging="360"/>
      </w:pPr>
      <w:rPr>
        <w:rFonts w:hint="eastAsia"/>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9">
    <w:nsid w:val="43C926B4"/>
    <w:multiLevelType w:val="hybridMultilevel"/>
    <w:tmpl w:val="248673D2"/>
    <w:lvl w:ilvl="0" w:tplc="C4CA354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D394588"/>
    <w:multiLevelType w:val="multilevel"/>
    <w:tmpl w:val="36B082F6"/>
    <w:lvl w:ilvl="0">
      <w:start w:val="1"/>
      <w:numFmt w:val="taiwaneseCountingThousand"/>
      <w:lvlText w:val="(%1)."/>
      <w:lvlJc w:val="left"/>
      <w:pPr>
        <w:tabs>
          <w:tab w:val="num" w:pos="840"/>
        </w:tabs>
        <w:ind w:left="84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F0239E6"/>
    <w:multiLevelType w:val="hybridMultilevel"/>
    <w:tmpl w:val="ABFA24BC"/>
    <w:lvl w:ilvl="0" w:tplc="F9EA0A70">
      <w:start w:val="1"/>
      <w:numFmt w:val="decimal"/>
      <w:lvlText w:val="%1."/>
      <w:lvlJc w:val="left"/>
      <w:pPr>
        <w:tabs>
          <w:tab w:val="num" w:pos="388"/>
        </w:tabs>
        <w:ind w:left="388" w:hanging="360"/>
      </w:pPr>
      <w:rPr>
        <w:rFonts w:hint="default"/>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22">
    <w:nsid w:val="52FA7D1F"/>
    <w:multiLevelType w:val="hybridMultilevel"/>
    <w:tmpl w:val="9E36F9D8"/>
    <w:lvl w:ilvl="0" w:tplc="8AA08354">
      <w:start w:val="1"/>
      <w:numFmt w:val="decimal"/>
      <w:lvlText w:val="%1."/>
      <w:lvlJc w:val="left"/>
      <w:pPr>
        <w:tabs>
          <w:tab w:val="num" w:pos="388"/>
        </w:tabs>
        <w:ind w:left="388" w:hanging="360"/>
      </w:pPr>
      <w:rPr>
        <w:rFonts w:hint="default"/>
      </w:rPr>
    </w:lvl>
    <w:lvl w:ilvl="1" w:tplc="04090019">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23">
    <w:nsid w:val="56BB7C52"/>
    <w:multiLevelType w:val="hybridMultilevel"/>
    <w:tmpl w:val="2FA646DE"/>
    <w:lvl w:ilvl="0" w:tplc="0409000F">
      <w:start w:val="1"/>
      <w:numFmt w:val="decimal"/>
      <w:lvlText w:val="%1."/>
      <w:lvlJc w:val="left"/>
      <w:pPr>
        <w:tabs>
          <w:tab w:val="num" w:pos="508"/>
        </w:tabs>
        <w:ind w:left="508" w:hanging="480"/>
      </w:p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24">
    <w:nsid w:val="5A9F6204"/>
    <w:multiLevelType w:val="multilevel"/>
    <w:tmpl w:val="DB4A1F3E"/>
    <w:lvl w:ilvl="0">
      <w:start w:val="1"/>
      <w:numFmt w:val="taiwaneseCountingThousand"/>
      <w:lvlText w:val="%1、"/>
      <w:lvlJc w:val="left"/>
      <w:pPr>
        <w:tabs>
          <w:tab w:val="num" w:pos="567"/>
        </w:tabs>
        <w:ind w:left="567" w:hanging="567"/>
      </w:pPr>
      <w:rPr>
        <w:rFonts w:eastAsia="標楷體" w:hint="eastAsia"/>
        <w:b w:val="0"/>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5">
    <w:nsid w:val="5DA00DE7"/>
    <w:multiLevelType w:val="hybridMultilevel"/>
    <w:tmpl w:val="174647F4"/>
    <w:lvl w:ilvl="0" w:tplc="2438000C">
      <w:start w:val="1"/>
      <w:numFmt w:val="decimal"/>
      <w:lvlText w:val="%1."/>
      <w:lvlJc w:val="left"/>
      <w:pPr>
        <w:tabs>
          <w:tab w:val="num" w:pos="388"/>
        </w:tabs>
        <w:ind w:left="388" w:hanging="360"/>
      </w:pPr>
      <w:rPr>
        <w:rFonts w:hAnsi="Arial" w:hint="default"/>
      </w:rPr>
    </w:lvl>
    <w:lvl w:ilvl="1" w:tplc="04090019">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26">
    <w:nsid w:val="5F156F12"/>
    <w:multiLevelType w:val="multilevel"/>
    <w:tmpl w:val="37F2C0D0"/>
    <w:lvl w:ilvl="0">
      <w:start w:val="1"/>
      <w:numFmt w:val="taiwaneseCountingThousand"/>
      <w:lvlText w:val="(%1)"/>
      <w:lvlJc w:val="left"/>
      <w:pPr>
        <w:tabs>
          <w:tab w:val="num" w:pos="840"/>
        </w:tabs>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667F5150"/>
    <w:multiLevelType w:val="hybridMultilevel"/>
    <w:tmpl w:val="EDDC9204"/>
    <w:lvl w:ilvl="0" w:tplc="97041E0A">
      <w:start w:val="1"/>
      <w:numFmt w:val="decimal"/>
      <w:lvlText w:val="%1."/>
      <w:lvlJc w:val="left"/>
      <w:pPr>
        <w:tabs>
          <w:tab w:val="num" w:pos="388"/>
        </w:tabs>
        <w:ind w:left="388" w:hanging="360"/>
      </w:pPr>
      <w:rPr>
        <w:rFonts w:hAnsi="標楷體" w:hint="default"/>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28">
    <w:nsid w:val="67045D74"/>
    <w:multiLevelType w:val="hybridMultilevel"/>
    <w:tmpl w:val="CEE261A8"/>
    <w:lvl w:ilvl="0" w:tplc="3BF4803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8AE2CC4"/>
    <w:multiLevelType w:val="multilevel"/>
    <w:tmpl w:val="5366F1C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suff w:val="nothing"/>
      <w:lvlText w:val="(%2)"/>
      <w:lvlJc w:val="left"/>
      <w:pPr>
        <w:ind w:left="992" w:hanging="567"/>
      </w:pPr>
      <w:rPr>
        <w:rFonts w:ascii="Arial" w:eastAsia="標楷體" w:hAnsi="Arial" w:hint="default"/>
        <w:b w:val="0"/>
        <w:i w:val="0"/>
        <w:sz w:val="22"/>
        <w:szCs w:val="22"/>
      </w:rPr>
    </w:lvl>
    <w:lvl w:ilvl="2">
      <w:start w:val="1"/>
      <w:numFmt w:val="none"/>
      <w:pStyle w:val="1"/>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0">
    <w:nsid w:val="6DCA2CF3"/>
    <w:multiLevelType w:val="hybridMultilevel"/>
    <w:tmpl w:val="37F2C0D0"/>
    <w:lvl w:ilvl="0" w:tplc="3BF4803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ED10E24"/>
    <w:multiLevelType w:val="multilevel"/>
    <w:tmpl w:val="40A4587E"/>
    <w:lvl w:ilvl="0">
      <w:start w:val="1"/>
      <w:numFmt w:val="decimal"/>
      <w:lvlText w:val="%1."/>
      <w:lvlJc w:val="left"/>
      <w:pPr>
        <w:tabs>
          <w:tab w:val="num" w:pos="284"/>
        </w:tabs>
        <w:ind w:left="284" w:hanging="284"/>
      </w:pPr>
      <w:rPr>
        <w:rFonts w:ascii="Arial" w:eastAsia="標楷體" w:hAnsi="Arial" w:hint="default"/>
        <w:b w:val="0"/>
        <w:i w:val="0"/>
        <w:sz w:val="24"/>
        <w:szCs w:val="24"/>
      </w:rPr>
    </w:lvl>
    <w:lvl w:ilvl="1">
      <w:start w:val="1"/>
      <w:numFmt w:val="taiwaneseCountingThousand"/>
      <w:lvlText w:val="(%2)."/>
      <w:lvlJc w:val="left"/>
      <w:pPr>
        <w:tabs>
          <w:tab w:val="num" w:pos="1191"/>
        </w:tabs>
        <w:ind w:left="1191" w:hanging="567"/>
      </w:pPr>
      <w:rPr>
        <w:rFonts w:ascii="Arial" w:eastAsia="標楷體" w:hAnsi="Arial" w:cs="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2">
    <w:nsid w:val="70C87F06"/>
    <w:multiLevelType w:val="multilevel"/>
    <w:tmpl w:val="108AE624"/>
    <w:lvl w:ilvl="0">
      <w:start w:val="1"/>
      <w:numFmt w:val="taiwaneseCountingThousand"/>
      <w:lvlText w:val="%1、"/>
      <w:lvlJc w:val="left"/>
      <w:pPr>
        <w:tabs>
          <w:tab w:val="num" w:pos="567"/>
        </w:tabs>
        <w:ind w:left="567" w:hanging="567"/>
      </w:pPr>
      <w:rPr>
        <w:rFonts w:eastAsia="標楷體" w:hint="eastAsia"/>
        <w:b w:val="0"/>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3">
    <w:nsid w:val="73BC42AA"/>
    <w:multiLevelType w:val="multilevel"/>
    <w:tmpl w:val="CEE261A8"/>
    <w:lvl w:ilvl="0">
      <w:start w:val="1"/>
      <w:numFmt w:val="taiwaneseCountingThousand"/>
      <w:lvlText w:val="(%1)"/>
      <w:lvlJc w:val="left"/>
      <w:pPr>
        <w:tabs>
          <w:tab w:val="num" w:pos="840"/>
        </w:tabs>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7BAC41E5"/>
    <w:multiLevelType w:val="hybridMultilevel"/>
    <w:tmpl w:val="5D5C03C6"/>
    <w:lvl w:ilvl="0" w:tplc="0BE814DA">
      <w:start w:val="1"/>
      <w:numFmt w:val="japaneseCounting"/>
      <w:pStyle w:val="10"/>
      <w:lvlText w:val="第%1章"/>
      <w:lvlJc w:val="left"/>
      <w:pPr>
        <w:tabs>
          <w:tab w:val="num" w:pos="1980"/>
        </w:tabs>
        <w:ind w:left="1980" w:hanging="1620"/>
      </w:pPr>
      <w:rPr>
        <w:rFonts w:hint="eastAsia"/>
      </w:rPr>
    </w:lvl>
    <w:lvl w:ilvl="1" w:tplc="B4CEE24A">
      <w:start w:val="1"/>
      <w:numFmt w:val="japaneseCounting"/>
      <w:lvlText w:val="第%2節"/>
      <w:lvlJc w:val="left"/>
      <w:pPr>
        <w:tabs>
          <w:tab w:val="num" w:pos="2700"/>
        </w:tabs>
        <w:ind w:left="2700" w:hanging="1260"/>
      </w:pPr>
      <w:rPr>
        <w:rFonts w:hint="eastAsia"/>
      </w:rPr>
    </w:lvl>
    <w:lvl w:ilvl="2" w:tplc="2BB40050">
      <w:start w:val="1"/>
      <w:numFmt w:val="japaneseCounting"/>
      <w:lvlText w:val="%3、"/>
      <w:lvlJc w:val="left"/>
      <w:pPr>
        <w:tabs>
          <w:tab w:val="num" w:pos="2700"/>
        </w:tabs>
        <w:ind w:left="2700" w:hanging="72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29"/>
  </w:num>
  <w:num w:numId="4">
    <w:abstractNumId w:val="15"/>
  </w:num>
  <w:num w:numId="5">
    <w:abstractNumId w:val="27"/>
  </w:num>
  <w:num w:numId="6">
    <w:abstractNumId w:val="25"/>
  </w:num>
  <w:num w:numId="7">
    <w:abstractNumId w:val="21"/>
  </w:num>
  <w:num w:numId="8">
    <w:abstractNumId w:val="23"/>
  </w:num>
  <w:num w:numId="9">
    <w:abstractNumId w:val="9"/>
  </w:num>
  <w:num w:numId="10">
    <w:abstractNumId w:val="3"/>
  </w:num>
  <w:num w:numId="11">
    <w:abstractNumId w:val="22"/>
  </w:num>
  <w:num w:numId="12">
    <w:abstractNumId w:val="13"/>
  </w:num>
  <w:num w:numId="13">
    <w:abstractNumId w:val="1"/>
  </w:num>
  <w:num w:numId="14">
    <w:abstractNumId w:val="11"/>
  </w:num>
  <w:num w:numId="15">
    <w:abstractNumId w:val="30"/>
  </w:num>
  <w:num w:numId="16">
    <w:abstractNumId w:val="28"/>
  </w:num>
  <w:num w:numId="17">
    <w:abstractNumId w:val="0"/>
  </w:num>
  <w:num w:numId="18">
    <w:abstractNumId w:val="31"/>
  </w:num>
  <w:num w:numId="19">
    <w:abstractNumId w:val="2"/>
  </w:num>
  <w:num w:numId="20">
    <w:abstractNumId w:val="5"/>
  </w:num>
  <w:num w:numId="21">
    <w:abstractNumId w:val="32"/>
  </w:num>
  <w:num w:numId="22">
    <w:abstractNumId w:val="26"/>
  </w:num>
  <w:num w:numId="23">
    <w:abstractNumId w:val="6"/>
  </w:num>
  <w:num w:numId="24">
    <w:abstractNumId w:val="12"/>
  </w:num>
  <w:num w:numId="25">
    <w:abstractNumId w:val="14"/>
  </w:num>
  <w:num w:numId="26">
    <w:abstractNumId w:val="33"/>
  </w:num>
  <w:num w:numId="27">
    <w:abstractNumId w:val="16"/>
  </w:num>
  <w:num w:numId="28">
    <w:abstractNumId w:val="20"/>
  </w:num>
  <w:num w:numId="29">
    <w:abstractNumId w:val="19"/>
  </w:num>
  <w:num w:numId="30">
    <w:abstractNumId w:val="4"/>
  </w:num>
  <w:num w:numId="31">
    <w:abstractNumId w:val="17"/>
  </w:num>
  <w:num w:numId="32">
    <w:abstractNumId w:val="7"/>
  </w:num>
  <w:num w:numId="33">
    <w:abstractNumId w:val="18"/>
  </w:num>
  <w:num w:numId="34">
    <w:abstractNumId w:val="10"/>
  </w:num>
  <w:num w:numId="35">
    <w:abstractNumId w:val="34"/>
  </w:num>
  <w:num w:numId="36">
    <w:abstractNumId w:val="34"/>
  </w:num>
  <w:num w:numId="37">
    <w:abstractNumId w:val="3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3A"/>
    <w:rsid w:val="002D5117"/>
    <w:rsid w:val="003C6156"/>
    <w:rsid w:val="0093243A"/>
    <w:rsid w:val="00AA477B"/>
    <w:rsid w:val="00CE2C6F"/>
    <w:rsid w:val="00E63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0">
    <w:name w:val="heading 1"/>
    <w:basedOn w:val="a"/>
    <w:next w:val="a"/>
    <w:qFormat/>
    <w:pPr>
      <w:keepNext/>
      <w:numPr>
        <w:numId w:val="35"/>
      </w:numPr>
      <w:spacing w:before="180" w:after="180" w:line="720" w:lineRule="auto"/>
      <w:outlineLvl w:val="0"/>
    </w:pPr>
    <w:rPr>
      <w:rFonts w:ascii="Arial" w:hAnsi="Arial"/>
      <w:b/>
      <w:bCs/>
      <w:kern w:val="52"/>
      <w:sz w:val="52"/>
      <w:szCs w:val="52"/>
    </w:rPr>
  </w:style>
  <w:style w:type="paragraph" w:styleId="3">
    <w:name w:val="heading 3"/>
    <w:basedOn w:val="a"/>
    <w:next w:val="a0"/>
    <w:qFormat/>
    <w:pPr>
      <w:keepNext/>
      <w:numPr>
        <w:ilvl w:val="2"/>
        <w:numId w:val="1"/>
      </w:numPr>
      <w:adjustRightInd w:val="0"/>
      <w:spacing w:line="720" w:lineRule="atLeast"/>
      <w:textAlignment w:val="baseline"/>
      <w:outlineLvl w:val="2"/>
    </w:pPr>
    <w:rPr>
      <w:rFonts w:ascii="Arial" w:hAnsi="Arial"/>
      <w:b/>
      <w:kern w:val="0"/>
      <w:sz w:val="36"/>
    </w:rPr>
  </w:style>
  <w:style w:type="paragraph" w:styleId="4">
    <w:name w:val="heading 4"/>
    <w:basedOn w:val="a"/>
    <w:next w:val="a0"/>
    <w:qFormat/>
    <w:pPr>
      <w:keepNext/>
      <w:numPr>
        <w:ilvl w:val="3"/>
        <w:numId w:val="1"/>
      </w:numPr>
      <w:adjustRightInd w:val="0"/>
      <w:spacing w:line="720" w:lineRule="atLeast"/>
      <w:textAlignment w:val="baseline"/>
      <w:outlineLvl w:val="3"/>
    </w:pPr>
    <w:rPr>
      <w:rFonts w:ascii="Arial" w:hAnsi="Arial"/>
      <w:kern w:val="0"/>
      <w:sz w:val="36"/>
    </w:rPr>
  </w:style>
  <w:style w:type="paragraph" w:styleId="5">
    <w:name w:val="heading 5"/>
    <w:basedOn w:val="a"/>
    <w:next w:val="a0"/>
    <w:qFormat/>
    <w:pPr>
      <w:keepNext/>
      <w:numPr>
        <w:ilvl w:val="4"/>
        <w:numId w:val="1"/>
      </w:numPr>
      <w:adjustRightInd w:val="0"/>
      <w:spacing w:line="720" w:lineRule="atLeast"/>
      <w:textAlignment w:val="baseline"/>
      <w:outlineLvl w:val="4"/>
    </w:pPr>
    <w:rPr>
      <w:rFonts w:ascii="Arial" w:hAnsi="Arial"/>
      <w:b/>
      <w:kern w:val="0"/>
      <w:sz w:val="36"/>
    </w:rPr>
  </w:style>
  <w:style w:type="paragraph" w:styleId="6">
    <w:name w:val="heading 6"/>
    <w:basedOn w:val="a"/>
    <w:next w:val="a0"/>
    <w:qFormat/>
    <w:pPr>
      <w:keepNext/>
      <w:numPr>
        <w:ilvl w:val="5"/>
        <w:numId w:val="1"/>
      </w:numPr>
      <w:adjustRightInd w:val="0"/>
      <w:spacing w:line="720" w:lineRule="atLeast"/>
      <w:textAlignment w:val="baseline"/>
      <w:outlineLvl w:val="5"/>
    </w:pPr>
    <w:rPr>
      <w:rFonts w:ascii="Arial" w:hAnsi="Arial"/>
      <w:kern w:val="0"/>
      <w:sz w:val="36"/>
    </w:rPr>
  </w:style>
  <w:style w:type="paragraph" w:styleId="7">
    <w:name w:val="heading 7"/>
    <w:basedOn w:val="a"/>
    <w:next w:val="a0"/>
    <w:qFormat/>
    <w:pPr>
      <w:keepNext/>
      <w:numPr>
        <w:ilvl w:val="6"/>
        <w:numId w:val="1"/>
      </w:numPr>
      <w:adjustRightInd w:val="0"/>
      <w:spacing w:line="720" w:lineRule="atLeast"/>
      <w:textAlignment w:val="baseline"/>
      <w:outlineLvl w:val="6"/>
    </w:pPr>
    <w:rPr>
      <w:rFonts w:ascii="Arial" w:hAnsi="Arial"/>
      <w:b/>
      <w:kern w:val="0"/>
      <w:sz w:val="36"/>
    </w:rPr>
  </w:style>
  <w:style w:type="paragraph" w:styleId="8">
    <w:name w:val="heading 8"/>
    <w:basedOn w:val="a"/>
    <w:next w:val="a0"/>
    <w:qFormat/>
    <w:pPr>
      <w:keepNext/>
      <w:numPr>
        <w:ilvl w:val="7"/>
        <w:numId w:val="1"/>
      </w:numPr>
      <w:adjustRightInd w:val="0"/>
      <w:spacing w:line="720" w:lineRule="atLeast"/>
      <w:textAlignment w:val="baseline"/>
      <w:outlineLvl w:val="7"/>
    </w:pPr>
    <w:rPr>
      <w:rFonts w:ascii="Arial" w:hAnsi="Arial"/>
      <w:kern w:val="0"/>
      <w:sz w:val="36"/>
    </w:rPr>
  </w:style>
  <w:style w:type="paragraph" w:styleId="9">
    <w:name w:val="heading 9"/>
    <w:basedOn w:val="a"/>
    <w:next w:val="a0"/>
    <w:qFormat/>
    <w:pPr>
      <w:keepNext/>
      <w:numPr>
        <w:ilvl w:val="8"/>
        <w:numId w:val="1"/>
      </w:numPr>
      <w:adjustRightInd w:val="0"/>
      <w:spacing w:line="720" w:lineRule="atLeast"/>
      <w:textAlignment w:val="baseline"/>
      <w:outlineLvl w:val="8"/>
    </w:pPr>
    <w:rPr>
      <w:rFonts w:ascii="Arial" w:hAnsi="Arial"/>
      <w:kern w:val="0"/>
      <w:sz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Body Text"/>
    <w:basedOn w:val="a"/>
    <w:semiHidden/>
    <w:pPr>
      <w:spacing w:line="400" w:lineRule="exact"/>
      <w:jc w:val="both"/>
    </w:pPr>
    <w:rPr>
      <w:rFonts w:ascii="標楷體" w:eastAsia="標楷體"/>
      <w:spacing w:val="24"/>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paragraph" w:styleId="a7">
    <w:name w:val="header"/>
    <w:basedOn w:val="a"/>
    <w:semiHidden/>
    <w:pPr>
      <w:tabs>
        <w:tab w:val="center" w:pos="4153"/>
        <w:tab w:val="right" w:pos="8306"/>
      </w:tabs>
      <w:snapToGrid w:val="0"/>
    </w:pPr>
    <w:rPr>
      <w:sz w:val="20"/>
    </w:rPr>
  </w:style>
  <w:style w:type="paragraph" w:styleId="1">
    <w:name w:val="index 1"/>
    <w:basedOn w:val="a"/>
    <w:next w:val="a"/>
    <w:autoRedefine/>
    <w:semiHidden/>
    <w:pPr>
      <w:numPr>
        <w:ilvl w:val="2"/>
        <w:numId w:val="3"/>
      </w:numPr>
    </w:pPr>
  </w:style>
  <w:style w:type="character" w:styleId="a8">
    <w:name w:val="Hyperlink"/>
    <w:semiHidden/>
    <w:rPr>
      <w:color w:val="0000FF"/>
      <w:u w:val="single"/>
    </w:rPr>
  </w:style>
  <w:style w:type="paragraph" w:styleId="11">
    <w:name w:val="toc 1"/>
    <w:basedOn w:val="a"/>
    <w:next w:val="a"/>
    <w:autoRedefine/>
    <w:semiHidden/>
    <w:pPr>
      <w:tabs>
        <w:tab w:val="left" w:pos="1680"/>
        <w:tab w:val="right" w:leader="dot" w:pos="14400"/>
      </w:tabs>
      <w:spacing w:line="400" w:lineRule="exact"/>
      <w:ind w:leftChars="300" w:left="300"/>
    </w:pPr>
    <w:rPr>
      <w:rFonts w:ascii="Arial" w:eastAsia="標楷體" w:hAnsi="Arial"/>
      <w:sz w:val="28"/>
    </w:rPr>
  </w:style>
  <w:style w:type="character" w:styleId="a9">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0">
    <w:name w:val="heading 1"/>
    <w:basedOn w:val="a"/>
    <w:next w:val="a"/>
    <w:qFormat/>
    <w:pPr>
      <w:keepNext/>
      <w:numPr>
        <w:numId w:val="35"/>
      </w:numPr>
      <w:spacing w:before="180" w:after="180" w:line="720" w:lineRule="auto"/>
      <w:outlineLvl w:val="0"/>
    </w:pPr>
    <w:rPr>
      <w:rFonts w:ascii="Arial" w:hAnsi="Arial"/>
      <w:b/>
      <w:bCs/>
      <w:kern w:val="52"/>
      <w:sz w:val="52"/>
      <w:szCs w:val="52"/>
    </w:rPr>
  </w:style>
  <w:style w:type="paragraph" w:styleId="3">
    <w:name w:val="heading 3"/>
    <w:basedOn w:val="a"/>
    <w:next w:val="a0"/>
    <w:qFormat/>
    <w:pPr>
      <w:keepNext/>
      <w:numPr>
        <w:ilvl w:val="2"/>
        <w:numId w:val="1"/>
      </w:numPr>
      <w:adjustRightInd w:val="0"/>
      <w:spacing w:line="720" w:lineRule="atLeast"/>
      <w:textAlignment w:val="baseline"/>
      <w:outlineLvl w:val="2"/>
    </w:pPr>
    <w:rPr>
      <w:rFonts w:ascii="Arial" w:hAnsi="Arial"/>
      <w:b/>
      <w:kern w:val="0"/>
      <w:sz w:val="36"/>
    </w:rPr>
  </w:style>
  <w:style w:type="paragraph" w:styleId="4">
    <w:name w:val="heading 4"/>
    <w:basedOn w:val="a"/>
    <w:next w:val="a0"/>
    <w:qFormat/>
    <w:pPr>
      <w:keepNext/>
      <w:numPr>
        <w:ilvl w:val="3"/>
        <w:numId w:val="1"/>
      </w:numPr>
      <w:adjustRightInd w:val="0"/>
      <w:spacing w:line="720" w:lineRule="atLeast"/>
      <w:textAlignment w:val="baseline"/>
      <w:outlineLvl w:val="3"/>
    </w:pPr>
    <w:rPr>
      <w:rFonts w:ascii="Arial" w:hAnsi="Arial"/>
      <w:kern w:val="0"/>
      <w:sz w:val="36"/>
    </w:rPr>
  </w:style>
  <w:style w:type="paragraph" w:styleId="5">
    <w:name w:val="heading 5"/>
    <w:basedOn w:val="a"/>
    <w:next w:val="a0"/>
    <w:qFormat/>
    <w:pPr>
      <w:keepNext/>
      <w:numPr>
        <w:ilvl w:val="4"/>
        <w:numId w:val="1"/>
      </w:numPr>
      <w:adjustRightInd w:val="0"/>
      <w:spacing w:line="720" w:lineRule="atLeast"/>
      <w:textAlignment w:val="baseline"/>
      <w:outlineLvl w:val="4"/>
    </w:pPr>
    <w:rPr>
      <w:rFonts w:ascii="Arial" w:hAnsi="Arial"/>
      <w:b/>
      <w:kern w:val="0"/>
      <w:sz w:val="36"/>
    </w:rPr>
  </w:style>
  <w:style w:type="paragraph" w:styleId="6">
    <w:name w:val="heading 6"/>
    <w:basedOn w:val="a"/>
    <w:next w:val="a0"/>
    <w:qFormat/>
    <w:pPr>
      <w:keepNext/>
      <w:numPr>
        <w:ilvl w:val="5"/>
        <w:numId w:val="1"/>
      </w:numPr>
      <w:adjustRightInd w:val="0"/>
      <w:spacing w:line="720" w:lineRule="atLeast"/>
      <w:textAlignment w:val="baseline"/>
      <w:outlineLvl w:val="5"/>
    </w:pPr>
    <w:rPr>
      <w:rFonts w:ascii="Arial" w:hAnsi="Arial"/>
      <w:kern w:val="0"/>
      <w:sz w:val="36"/>
    </w:rPr>
  </w:style>
  <w:style w:type="paragraph" w:styleId="7">
    <w:name w:val="heading 7"/>
    <w:basedOn w:val="a"/>
    <w:next w:val="a0"/>
    <w:qFormat/>
    <w:pPr>
      <w:keepNext/>
      <w:numPr>
        <w:ilvl w:val="6"/>
        <w:numId w:val="1"/>
      </w:numPr>
      <w:adjustRightInd w:val="0"/>
      <w:spacing w:line="720" w:lineRule="atLeast"/>
      <w:textAlignment w:val="baseline"/>
      <w:outlineLvl w:val="6"/>
    </w:pPr>
    <w:rPr>
      <w:rFonts w:ascii="Arial" w:hAnsi="Arial"/>
      <w:b/>
      <w:kern w:val="0"/>
      <w:sz w:val="36"/>
    </w:rPr>
  </w:style>
  <w:style w:type="paragraph" w:styleId="8">
    <w:name w:val="heading 8"/>
    <w:basedOn w:val="a"/>
    <w:next w:val="a0"/>
    <w:qFormat/>
    <w:pPr>
      <w:keepNext/>
      <w:numPr>
        <w:ilvl w:val="7"/>
        <w:numId w:val="1"/>
      </w:numPr>
      <w:adjustRightInd w:val="0"/>
      <w:spacing w:line="720" w:lineRule="atLeast"/>
      <w:textAlignment w:val="baseline"/>
      <w:outlineLvl w:val="7"/>
    </w:pPr>
    <w:rPr>
      <w:rFonts w:ascii="Arial" w:hAnsi="Arial"/>
      <w:kern w:val="0"/>
      <w:sz w:val="36"/>
    </w:rPr>
  </w:style>
  <w:style w:type="paragraph" w:styleId="9">
    <w:name w:val="heading 9"/>
    <w:basedOn w:val="a"/>
    <w:next w:val="a0"/>
    <w:qFormat/>
    <w:pPr>
      <w:keepNext/>
      <w:numPr>
        <w:ilvl w:val="8"/>
        <w:numId w:val="1"/>
      </w:numPr>
      <w:adjustRightInd w:val="0"/>
      <w:spacing w:line="720" w:lineRule="atLeast"/>
      <w:textAlignment w:val="baseline"/>
      <w:outlineLvl w:val="8"/>
    </w:pPr>
    <w:rPr>
      <w:rFonts w:ascii="Arial" w:hAnsi="Arial"/>
      <w:kern w:val="0"/>
      <w:sz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Body Text"/>
    <w:basedOn w:val="a"/>
    <w:semiHidden/>
    <w:pPr>
      <w:spacing w:line="400" w:lineRule="exact"/>
      <w:jc w:val="both"/>
    </w:pPr>
    <w:rPr>
      <w:rFonts w:ascii="標楷體" w:eastAsia="標楷體"/>
      <w:spacing w:val="24"/>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paragraph" w:styleId="a7">
    <w:name w:val="header"/>
    <w:basedOn w:val="a"/>
    <w:semiHidden/>
    <w:pPr>
      <w:tabs>
        <w:tab w:val="center" w:pos="4153"/>
        <w:tab w:val="right" w:pos="8306"/>
      </w:tabs>
      <w:snapToGrid w:val="0"/>
    </w:pPr>
    <w:rPr>
      <w:sz w:val="20"/>
    </w:rPr>
  </w:style>
  <w:style w:type="paragraph" w:styleId="1">
    <w:name w:val="index 1"/>
    <w:basedOn w:val="a"/>
    <w:next w:val="a"/>
    <w:autoRedefine/>
    <w:semiHidden/>
    <w:pPr>
      <w:numPr>
        <w:ilvl w:val="2"/>
        <w:numId w:val="3"/>
      </w:numPr>
    </w:pPr>
  </w:style>
  <w:style w:type="character" w:styleId="a8">
    <w:name w:val="Hyperlink"/>
    <w:semiHidden/>
    <w:rPr>
      <w:color w:val="0000FF"/>
      <w:u w:val="single"/>
    </w:rPr>
  </w:style>
  <w:style w:type="paragraph" w:styleId="11">
    <w:name w:val="toc 1"/>
    <w:basedOn w:val="a"/>
    <w:next w:val="a"/>
    <w:autoRedefine/>
    <w:semiHidden/>
    <w:pPr>
      <w:tabs>
        <w:tab w:val="left" w:pos="1680"/>
        <w:tab w:val="right" w:leader="dot" w:pos="14400"/>
      </w:tabs>
      <w:spacing w:line="400" w:lineRule="exact"/>
      <w:ind w:leftChars="300" w:left="300"/>
    </w:pPr>
    <w:rPr>
      <w:rFonts w:ascii="Arial" w:eastAsia="標楷體" w:hAnsi="Arial"/>
      <w:sz w:val="28"/>
    </w:rPr>
  </w:style>
  <w:style w:type="character" w:styleId="a9">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Words>
  <Characters>2340</Characters>
  <Application>Microsoft Office Word</Application>
  <DocSecurity>0</DocSecurity>
  <Lines>19</Lines>
  <Paragraphs>5</Paragraphs>
  <ScaleCrop>false</ScaleCrop>
  <Company>TAIMEX</Company>
  <LinksUpToDate>false</LinksUpToDate>
  <CharactersWithSpaces>2745</CharactersWithSpaces>
  <SharedDoc>false</SharedDoc>
  <HLinks>
    <vt:vector size="24" baseType="variant">
      <vt:variant>
        <vt:i4>1703988</vt:i4>
      </vt:variant>
      <vt:variant>
        <vt:i4>20</vt:i4>
      </vt:variant>
      <vt:variant>
        <vt:i4>0</vt:i4>
      </vt:variant>
      <vt:variant>
        <vt:i4>5</vt:i4>
      </vt:variant>
      <vt:variant>
        <vt:lpwstr/>
      </vt:variant>
      <vt:variant>
        <vt:lpwstr>_Toc183849246</vt:lpwstr>
      </vt:variant>
      <vt:variant>
        <vt:i4>1703988</vt:i4>
      </vt:variant>
      <vt:variant>
        <vt:i4>14</vt:i4>
      </vt:variant>
      <vt:variant>
        <vt:i4>0</vt:i4>
      </vt:variant>
      <vt:variant>
        <vt:i4>5</vt:i4>
      </vt:variant>
      <vt:variant>
        <vt:lpwstr/>
      </vt:variant>
      <vt:variant>
        <vt:lpwstr>_Toc183849245</vt:lpwstr>
      </vt:variant>
      <vt:variant>
        <vt:i4>1703988</vt:i4>
      </vt:variant>
      <vt:variant>
        <vt:i4>8</vt:i4>
      </vt:variant>
      <vt:variant>
        <vt:i4>0</vt:i4>
      </vt:variant>
      <vt:variant>
        <vt:i4>5</vt:i4>
      </vt:variant>
      <vt:variant>
        <vt:lpwstr/>
      </vt:variant>
      <vt:variant>
        <vt:lpwstr>_Toc183849244</vt:lpwstr>
      </vt:variant>
      <vt:variant>
        <vt:i4>1703988</vt:i4>
      </vt:variant>
      <vt:variant>
        <vt:i4>2</vt:i4>
      </vt:variant>
      <vt:variant>
        <vt:i4>0</vt:i4>
      </vt:variant>
      <vt:variant>
        <vt:i4>5</vt:i4>
      </vt:variant>
      <vt:variant>
        <vt:lpwstr/>
      </vt:variant>
      <vt:variant>
        <vt:lpwstr>_Toc183849243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貳、採購及付款循環：AP-20000</dc:title>
  <dc:creator>台灣期貨交易所</dc:creator>
  <cp:lastModifiedBy>范加麟</cp:lastModifiedBy>
  <cp:revision>2</cp:revision>
  <cp:lastPrinted>2007-12-12T07:12:00Z</cp:lastPrinted>
  <dcterms:created xsi:type="dcterms:W3CDTF">2019-10-17T10:18:00Z</dcterms:created>
  <dcterms:modified xsi:type="dcterms:W3CDTF">2019-10-17T10:18:00Z</dcterms:modified>
</cp:coreProperties>
</file>