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0B8F" w:rsidRPr="00A20D0B" w:rsidRDefault="002B0B8F">
      <w:pPr>
        <w:spacing w:line="400" w:lineRule="exact"/>
        <w:rPr>
          <w:rFonts w:hint="eastAsia"/>
        </w:rPr>
      </w:pPr>
      <w:bookmarkStart w:id="0" w:name="_GoBack"/>
      <w:bookmarkEnd w:id="0"/>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jc w:val="center"/>
        <w:rPr>
          <w:rFonts w:ascii="Arial" w:eastAsia="標楷體" w:hAnsi="Arial" w:cs="Arial" w:hint="eastAsia"/>
          <w:sz w:val="40"/>
        </w:rPr>
      </w:pPr>
      <w:r w:rsidRPr="00A20D0B">
        <w:rPr>
          <w:rFonts w:ascii="Arial" w:eastAsia="標楷體" w:hAnsi="標楷體" w:cs="Arial" w:hint="eastAsia"/>
          <w:sz w:val="40"/>
        </w:rPr>
        <w:t>參</w:t>
      </w:r>
      <w:r w:rsidRPr="00A20D0B">
        <w:rPr>
          <w:rFonts w:ascii="Arial" w:eastAsia="標楷體" w:hAnsi="標楷體" w:cs="Arial"/>
          <w:sz w:val="40"/>
        </w:rPr>
        <w:t>、</w:t>
      </w:r>
      <w:r w:rsidRPr="00A20D0B">
        <w:rPr>
          <w:rFonts w:ascii="Arial" w:eastAsia="標楷體" w:hAnsi="標楷體" w:cs="Arial" w:hint="eastAsia"/>
          <w:sz w:val="40"/>
        </w:rPr>
        <w:t>薪工</w:t>
      </w:r>
      <w:r w:rsidRPr="00A20D0B">
        <w:rPr>
          <w:rFonts w:ascii="Arial" w:eastAsia="標楷體" w:hAnsi="標楷體" w:cs="Arial"/>
          <w:sz w:val="40"/>
        </w:rPr>
        <w:t>循環：</w:t>
      </w:r>
      <w:r w:rsidRPr="00A20D0B">
        <w:rPr>
          <w:rFonts w:ascii="Arial" w:eastAsia="標楷體" w:hAnsi="Arial" w:cs="Arial"/>
          <w:sz w:val="40"/>
        </w:rPr>
        <w:t>AH-10000</w:t>
      </w:r>
    </w:p>
    <w:p w:rsidR="002B0B8F" w:rsidRPr="00A20D0B" w:rsidRDefault="002B0B8F">
      <w:pPr>
        <w:spacing w:line="400" w:lineRule="exact"/>
        <w:jc w:val="center"/>
        <w:rPr>
          <w:rFonts w:ascii="Arial" w:eastAsia="標楷體" w:hAnsi="Arial" w:cs="Arial"/>
          <w:sz w:val="40"/>
        </w:rPr>
        <w:sectPr w:rsidR="002B0B8F" w:rsidRPr="00A20D0B">
          <w:headerReference w:type="default" r:id="rId8"/>
          <w:footerReference w:type="even" r:id="rId9"/>
          <w:footerReference w:type="default" r:id="rId10"/>
          <w:pgSz w:w="16840" w:h="11907" w:orient="landscape" w:code="9"/>
          <w:pgMar w:top="1418" w:right="851" w:bottom="1418" w:left="851" w:header="851" w:footer="680" w:gutter="0"/>
          <w:pgNumType w:start="1"/>
          <w:cols w:space="425"/>
          <w:docGrid w:type="lines" w:linePitch="360"/>
        </w:sectPr>
      </w:pPr>
    </w:p>
    <w:p w:rsidR="002B0B8F" w:rsidRPr="00A20D0B" w:rsidRDefault="002B0B8F">
      <w:pPr>
        <w:spacing w:line="400" w:lineRule="exact"/>
        <w:jc w:val="center"/>
        <w:rPr>
          <w:rFonts w:ascii="Arial" w:eastAsia="標楷體" w:hAnsi="Arial" w:cs="Arial" w:hint="eastAsia"/>
          <w:sz w:val="40"/>
          <w:szCs w:val="40"/>
        </w:rPr>
      </w:pPr>
    </w:p>
    <w:p w:rsidR="002B0B8F" w:rsidRPr="00A20D0B" w:rsidRDefault="002B0B8F">
      <w:pPr>
        <w:spacing w:line="400" w:lineRule="exact"/>
        <w:jc w:val="center"/>
        <w:rPr>
          <w:rFonts w:ascii="Arial" w:eastAsia="標楷體" w:hAnsi="Arial" w:cs="Arial" w:hint="eastAsia"/>
          <w:sz w:val="40"/>
          <w:szCs w:val="40"/>
        </w:rPr>
      </w:pPr>
    </w:p>
    <w:p w:rsidR="002B0B8F" w:rsidRPr="00A20D0B" w:rsidRDefault="002B0B8F">
      <w:pPr>
        <w:spacing w:line="400" w:lineRule="exact"/>
        <w:jc w:val="center"/>
        <w:rPr>
          <w:rFonts w:ascii="Arial" w:eastAsia="標楷體" w:hAnsi="Arial" w:cs="Arial" w:hint="eastAsia"/>
          <w:sz w:val="40"/>
          <w:szCs w:val="40"/>
        </w:rPr>
      </w:pPr>
    </w:p>
    <w:tbl>
      <w:tblPr>
        <w:tblW w:w="0" w:type="auto"/>
        <w:jc w:val="center"/>
        <w:tblLook w:val="01E0" w:firstRow="1" w:lastRow="1" w:firstColumn="1" w:lastColumn="1" w:noHBand="0" w:noVBand="0"/>
      </w:tblPr>
      <w:tblGrid>
        <w:gridCol w:w="14175"/>
      </w:tblGrid>
      <w:tr w:rsidR="002B0B8F" w:rsidRPr="00A20D0B">
        <w:trPr>
          <w:cantSplit/>
          <w:trHeight w:val="567"/>
          <w:jc w:val="center"/>
        </w:trPr>
        <w:tc>
          <w:tcPr>
            <w:tcW w:w="14175" w:type="dxa"/>
            <w:vAlign w:val="center"/>
          </w:tcPr>
          <w:p w:rsidR="002B0B8F" w:rsidRPr="00A20D0B" w:rsidRDefault="002B0B8F">
            <w:pPr>
              <w:pBdr>
                <w:bottom w:val="single" w:sz="4" w:space="1" w:color="auto"/>
              </w:pBdr>
              <w:spacing w:line="400" w:lineRule="exact"/>
              <w:ind w:left="-109"/>
              <w:jc w:val="center"/>
              <w:rPr>
                <w:rFonts w:ascii="Arial" w:eastAsia="標楷體" w:hAnsi="Arial" w:cs="Arial" w:hint="eastAsia"/>
                <w:sz w:val="32"/>
                <w:szCs w:val="32"/>
              </w:rPr>
            </w:pPr>
            <w:r w:rsidRPr="00A20D0B">
              <w:rPr>
                <w:rFonts w:ascii="Arial" w:eastAsia="標楷體" w:hAnsi="Arial" w:cs="Arial" w:hint="eastAsia"/>
                <w:sz w:val="32"/>
                <w:szCs w:val="32"/>
              </w:rPr>
              <w:t>目　　　錄</w:t>
            </w:r>
          </w:p>
        </w:tc>
      </w:tr>
    </w:tbl>
    <w:p w:rsidR="002B0B8F" w:rsidRPr="00A20D0B" w:rsidRDefault="002B0B8F">
      <w:pPr>
        <w:spacing w:line="400" w:lineRule="exact"/>
        <w:jc w:val="center"/>
        <w:rPr>
          <w:rFonts w:ascii="Arial" w:eastAsia="標楷體" w:hAnsi="Arial" w:cs="Arial" w:hint="eastAsia"/>
          <w:sz w:val="40"/>
          <w:szCs w:val="40"/>
        </w:rPr>
      </w:pPr>
    </w:p>
    <w:p w:rsidR="002B0B8F" w:rsidRPr="00A20D0B" w:rsidRDefault="002B0B8F">
      <w:pPr>
        <w:pStyle w:val="11"/>
        <w:ind w:left="720"/>
        <w:rPr>
          <w:rFonts w:ascii="Times New Roman" w:eastAsia="新細明體" w:hAnsi="Times New Roman"/>
          <w:noProof/>
          <w:sz w:val="24"/>
          <w:szCs w:val="24"/>
        </w:rPr>
      </w:pPr>
      <w:r w:rsidRPr="00A20D0B">
        <w:rPr>
          <w:rFonts w:cs="Arial"/>
          <w:sz w:val="40"/>
          <w:szCs w:val="40"/>
        </w:rPr>
        <w:fldChar w:fldCharType="begin"/>
      </w:r>
      <w:r w:rsidRPr="00A20D0B">
        <w:rPr>
          <w:rFonts w:cs="Arial"/>
          <w:sz w:val="40"/>
          <w:szCs w:val="40"/>
        </w:rPr>
        <w:instrText xml:space="preserve"> TOC \o "1-3" \h \z \u </w:instrText>
      </w:r>
      <w:r w:rsidRPr="00A20D0B">
        <w:rPr>
          <w:rFonts w:cs="Arial"/>
          <w:sz w:val="40"/>
          <w:szCs w:val="40"/>
        </w:rPr>
        <w:fldChar w:fldCharType="separate"/>
      </w:r>
      <w:hyperlink w:anchor="_Toc183851346" w:history="1">
        <w:r w:rsidRPr="00A20D0B">
          <w:rPr>
            <w:rStyle w:val="a8"/>
            <w:rFonts w:cs="Arial" w:hint="eastAsia"/>
            <w:noProof/>
            <w:color w:val="auto"/>
            <w:u w:val="none"/>
          </w:rPr>
          <w:t>一、</w:t>
        </w:r>
        <w:r w:rsidRPr="00A20D0B">
          <w:rPr>
            <w:rStyle w:val="a8"/>
            <w:rFonts w:cs="Arial" w:hint="eastAsia"/>
            <w:noProof/>
            <w:color w:val="auto"/>
            <w:u w:val="none"/>
          </w:rPr>
          <w:t xml:space="preserve"> </w:t>
        </w:r>
        <w:r w:rsidRPr="00A20D0B">
          <w:rPr>
            <w:rStyle w:val="a8"/>
            <w:rFonts w:cs="Arial" w:hint="eastAsia"/>
            <w:noProof/>
            <w:color w:val="auto"/>
            <w:u w:val="none"/>
          </w:rPr>
          <w:t>人員聘僱作業之稽核：</w:t>
        </w:r>
        <w:r w:rsidRPr="00A20D0B">
          <w:rPr>
            <w:rStyle w:val="a8"/>
            <w:rFonts w:cs="Arial"/>
            <w:noProof/>
            <w:color w:val="auto"/>
            <w:u w:val="none"/>
          </w:rPr>
          <w:t>AH-10100</w:t>
        </w:r>
        <w:r w:rsidRPr="00A20D0B">
          <w:rPr>
            <w:noProof/>
            <w:webHidden/>
          </w:rPr>
          <w:tab/>
        </w:r>
        <w:r w:rsidRPr="00A20D0B">
          <w:rPr>
            <w:noProof/>
            <w:webHidden/>
          </w:rPr>
          <w:fldChar w:fldCharType="begin"/>
        </w:r>
        <w:r w:rsidRPr="00A20D0B">
          <w:rPr>
            <w:noProof/>
            <w:webHidden/>
          </w:rPr>
          <w:instrText xml:space="preserve"> PAGEREF _Toc183851346 \h </w:instrText>
        </w:r>
        <w:r w:rsidRPr="00A20D0B">
          <w:rPr>
            <w:noProof/>
          </w:rPr>
        </w:r>
        <w:r w:rsidRPr="00A20D0B">
          <w:rPr>
            <w:noProof/>
            <w:webHidden/>
          </w:rPr>
          <w:fldChar w:fldCharType="separate"/>
        </w:r>
        <w:r w:rsidRPr="00A20D0B">
          <w:rPr>
            <w:noProof/>
            <w:webHidden/>
          </w:rPr>
          <w:t>3</w:t>
        </w:r>
        <w:r w:rsidRPr="00A20D0B">
          <w:rPr>
            <w:noProof/>
            <w:webHidden/>
          </w:rPr>
          <w:fldChar w:fldCharType="end"/>
        </w:r>
      </w:hyperlink>
    </w:p>
    <w:p w:rsidR="002B0B8F" w:rsidRPr="00A20D0B" w:rsidRDefault="002B0B8F">
      <w:pPr>
        <w:pStyle w:val="11"/>
        <w:ind w:left="720"/>
        <w:rPr>
          <w:rFonts w:ascii="Times New Roman" w:eastAsia="新細明體" w:hAnsi="Times New Roman"/>
          <w:noProof/>
          <w:sz w:val="24"/>
          <w:szCs w:val="24"/>
        </w:rPr>
      </w:pPr>
      <w:hyperlink w:anchor="_Toc183851347" w:history="1">
        <w:r w:rsidRPr="00A20D0B">
          <w:rPr>
            <w:rStyle w:val="a8"/>
            <w:rFonts w:cs="Arial" w:hint="eastAsia"/>
            <w:noProof/>
            <w:color w:val="auto"/>
            <w:u w:val="none"/>
          </w:rPr>
          <w:t>二、</w:t>
        </w:r>
        <w:r w:rsidRPr="00A20D0B">
          <w:rPr>
            <w:rStyle w:val="a8"/>
            <w:rFonts w:cs="Arial" w:hint="eastAsia"/>
            <w:noProof/>
            <w:color w:val="auto"/>
            <w:u w:val="none"/>
          </w:rPr>
          <w:t xml:space="preserve"> </w:t>
        </w:r>
        <w:r w:rsidRPr="00A20D0B">
          <w:rPr>
            <w:rStyle w:val="a8"/>
            <w:rFonts w:cs="Arial" w:hint="eastAsia"/>
            <w:noProof/>
            <w:color w:val="auto"/>
            <w:u w:val="none"/>
          </w:rPr>
          <w:t>員工訓練作業之稽核：</w:t>
        </w:r>
        <w:r w:rsidRPr="00A20D0B">
          <w:rPr>
            <w:rStyle w:val="a8"/>
            <w:rFonts w:cs="Arial"/>
            <w:noProof/>
            <w:color w:val="auto"/>
            <w:u w:val="none"/>
          </w:rPr>
          <w:t>AH-10200</w:t>
        </w:r>
        <w:r w:rsidRPr="00A20D0B">
          <w:rPr>
            <w:noProof/>
            <w:webHidden/>
          </w:rPr>
          <w:tab/>
        </w:r>
        <w:r w:rsidRPr="00A20D0B">
          <w:rPr>
            <w:noProof/>
            <w:webHidden/>
          </w:rPr>
          <w:fldChar w:fldCharType="begin"/>
        </w:r>
        <w:r w:rsidRPr="00A20D0B">
          <w:rPr>
            <w:noProof/>
            <w:webHidden/>
          </w:rPr>
          <w:instrText xml:space="preserve"> PAGEREF _Toc183851347 \h </w:instrText>
        </w:r>
        <w:r w:rsidRPr="00A20D0B">
          <w:rPr>
            <w:noProof/>
          </w:rPr>
        </w:r>
        <w:r w:rsidRPr="00A20D0B">
          <w:rPr>
            <w:noProof/>
            <w:webHidden/>
          </w:rPr>
          <w:fldChar w:fldCharType="separate"/>
        </w:r>
        <w:r w:rsidRPr="00A20D0B">
          <w:rPr>
            <w:noProof/>
            <w:webHidden/>
          </w:rPr>
          <w:t>5</w:t>
        </w:r>
        <w:r w:rsidRPr="00A20D0B">
          <w:rPr>
            <w:noProof/>
            <w:webHidden/>
          </w:rPr>
          <w:fldChar w:fldCharType="end"/>
        </w:r>
      </w:hyperlink>
    </w:p>
    <w:p w:rsidR="002B0B8F" w:rsidRPr="00A20D0B" w:rsidRDefault="002B0B8F">
      <w:pPr>
        <w:pStyle w:val="11"/>
        <w:ind w:left="720"/>
        <w:rPr>
          <w:rFonts w:ascii="Times New Roman" w:eastAsia="新細明體" w:hAnsi="Times New Roman"/>
          <w:noProof/>
          <w:sz w:val="24"/>
          <w:szCs w:val="24"/>
        </w:rPr>
      </w:pPr>
      <w:hyperlink w:anchor="_Toc183851348" w:history="1">
        <w:r w:rsidRPr="00A20D0B">
          <w:rPr>
            <w:rStyle w:val="a8"/>
            <w:rFonts w:cs="Arial" w:hint="eastAsia"/>
            <w:noProof/>
            <w:color w:val="auto"/>
            <w:u w:val="none"/>
          </w:rPr>
          <w:t>三、</w:t>
        </w:r>
        <w:r w:rsidRPr="00A20D0B">
          <w:rPr>
            <w:rStyle w:val="a8"/>
            <w:rFonts w:cs="Arial" w:hint="eastAsia"/>
            <w:noProof/>
            <w:color w:val="auto"/>
            <w:u w:val="none"/>
          </w:rPr>
          <w:t xml:space="preserve"> </w:t>
        </w:r>
        <w:r w:rsidRPr="00A20D0B">
          <w:rPr>
            <w:rStyle w:val="a8"/>
            <w:rFonts w:cs="Arial" w:hint="eastAsia"/>
            <w:noProof/>
            <w:color w:val="auto"/>
            <w:u w:val="none"/>
          </w:rPr>
          <w:t>請</w:t>
        </w:r>
        <w:r w:rsidRPr="00A20D0B">
          <w:rPr>
            <w:rStyle w:val="a8"/>
            <w:rFonts w:cs="Arial"/>
            <w:noProof/>
            <w:color w:val="auto"/>
            <w:u w:val="none"/>
          </w:rPr>
          <w:t>(</w:t>
        </w:r>
        <w:r w:rsidRPr="00A20D0B">
          <w:rPr>
            <w:rStyle w:val="a8"/>
            <w:rFonts w:cs="Arial" w:hint="eastAsia"/>
            <w:noProof/>
            <w:color w:val="auto"/>
            <w:u w:val="none"/>
          </w:rPr>
          <w:t>休</w:t>
        </w:r>
        <w:r w:rsidRPr="00A20D0B">
          <w:rPr>
            <w:rStyle w:val="a8"/>
            <w:rFonts w:cs="Arial"/>
            <w:noProof/>
            <w:color w:val="auto"/>
            <w:u w:val="none"/>
          </w:rPr>
          <w:t>)</w:t>
        </w:r>
        <w:r w:rsidRPr="00A20D0B">
          <w:rPr>
            <w:rStyle w:val="a8"/>
            <w:rFonts w:cs="Arial" w:hint="eastAsia"/>
            <w:noProof/>
            <w:color w:val="auto"/>
            <w:u w:val="none"/>
          </w:rPr>
          <w:t>假作業之稽核：</w:t>
        </w:r>
        <w:r w:rsidRPr="00A20D0B">
          <w:rPr>
            <w:rStyle w:val="a8"/>
            <w:rFonts w:cs="Arial"/>
            <w:noProof/>
            <w:color w:val="auto"/>
            <w:u w:val="none"/>
          </w:rPr>
          <w:t>AH-10300</w:t>
        </w:r>
        <w:r w:rsidRPr="00A20D0B">
          <w:rPr>
            <w:noProof/>
            <w:webHidden/>
          </w:rPr>
          <w:tab/>
        </w:r>
        <w:r w:rsidRPr="00A20D0B">
          <w:rPr>
            <w:noProof/>
            <w:webHidden/>
          </w:rPr>
          <w:fldChar w:fldCharType="begin"/>
        </w:r>
        <w:r w:rsidRPr="00A20D0B">
          <w:rPr>
            <w:noProof/>
            <w:webHidden/>
          </w:rPr>
          <w:instrText xml:space="preserve"> PAGEREF _Toc183851348 \h </w:instrText>
        </w:r>
        <w:r w:rsidRPr="00A20D0B">
          <w:rPr>
            <w:noProof/>
          </w:rPr>
        </w:r>
        <w:r w:rsidRPr="00A20D0B">
          <w:rPr>
            <w:noProof/>
            <w:webHidden/>
          </w:rPr>
          <w:fldChar w:fldCharType="separate"/>
        </w:r>
        <w:r w:rsidRPr="00A20D0B">
          <w:rPr>
            <w:noProof/>
            <w:webHidden/>
          </w:rPr>
          <w:t>7</w:t>
        </w:r>
        <w:r w:rsidRPr="00A20D0B">
          <w:rPr>
            <w:noProof/>
            <w:webHidden/>
          </w:rPr>
          <w:fldChar w:fldCharType="end"/>
        </w:r>
      </w:hyperlink>
    </w:p>
    <w:p w:rsidR="002B0B8F" w:rsidRPr="00A20D0B" w:rsidRDefault="002B0B8F">
      <w:pPr>
        <w:pStyle w:val="11"/>
        <w:ind w:left="720"/>
        <w:rPr>
          <w:rFonts w:ascii="Times New Roman" w:eastAsia="新細明體" w:hAnsi="Times New Roman"/>
          <w:noProof/>
          <w:sz w:val="24"/>
          <w:szCs w:val="24"/>
        </w:rPr>
      </w:pPr>
      <w:hyperlink w:anchor="_Toc183851349" w:history="1">
        <w:r w:rsidRPr="00A20D0B">
          <w:rPr>
            <w:rStyle w:val="a8"/>
            <w:rFonts w:cs="Arial" w:hint="eastAsia"/>
            <w:noProof/>
            <w:color w:val="auto"/>
            <w:u w:val="none"/>
          </w:rPr>
          <w:t>四、</w:t>
        </w:r>
        <w:r w:rsidRPr="00A20D0B">
          <w:rPr>
            <w:rStyle w:val="a8"/>
            <w:rFonts w:cs="Arial" w:hint="eastAsia"/>
            <w:noProof/>
            <w:color w:val="auto"/>
            <w:u w:val="none"/>
          </w:rPr>
          <w:t xml:space="preserve"> </w:t>
        </w:r>
        <w:r w:rsidRPr="00A20D0B">
          <w:rPr>
            <w:rStyle w:val="a8"/>
            <w:rFonts w:cs="Arial" w:hint="eastAsia"/>
            <w:noProof/>
            <w:color w:val="auto"/>
            <w:u w:val="none"/>
          </w:rPr>
          <w:t>考核及獎懲作業之稽核：</w:t>
        </w:r>
        <w:r w:rsidRPr="00A20D0B">
          <w:rPr>
            <w:rStyle w:val="a8"/>
            <w:rFonts w:cs="Arial"/>
            <w:noProof/>
            <w:color w:val="auto"/>
            <w:u w:val="none"/>
          </w:rPr>
          <w:t>AH-10400</w:t>
        </w:r>
        <w:r w:rsidRPr="00A20D0B">
          <w:rPr>
            <w:noProof/>
            <w:webHidden/>
          </w:rPr>
          <w:tab/>
        </w:r>
        <w:r w:rsidRPr="00A20D0B">
          <w:rPr>
            <w:noProof/>
            <w:webHidden/>
          </w:rPr>
          <w:fldChar w:fldCharType="begin"/>
        </w:r>
        <w:r w:rsidRPr="00A20D0B">
          <w:rPr>
            <w:noProof/>
            <w:webHidden/>
          </w:rPr>
          <w:instrText xml:space="preserve"> PAGEREF _Toc183851349 \h </w:instrText>
        </w:r>
        <w:r w:rsidRPr="00A20D0B">
          <w:rPr>
            <w:noProof/>
          </w:rPr>
        </w:r>
        <w:r w:rsidRPr="00A20D0B">
          <w:rPr>
            <w:noProof/>
            <w:webHidden/>
          </w:rPr>
          <w:fldChar w:fldCharType="separate"/>
        </w:r>
        <w:r w:rsidRPr="00A20D0B">
          <w:rPr>
            <w:noProof/>
            <w:webHidden/>
          </w:rPr>
          <w:t>9</w:t>
        </w:r>
        <w:r w:rsidRPr="00A20D0B">
          <w:rPr>
            <w:noProof/>
            <w:webHidden/>
          </w:rPr>
          <w:fldChar w:fldCharType="end"/>
        </w:r>
      </w:hyperlink>
    </w:p>
    <w:p w:rsidR="002B0B8F" w:rsidRPr="00A20D0B" w:rsidRDefault="002B0B8F">
      <w:pPr>
        <w:pStyle w:val="11"/>
        <w:ind w:left="720"/>
        <w:rPr>
          <w:rFonts w:ascii="Times New Roman" w:eastAsia="新細明體" w:hAnsi="Times New Roman"/>
          <w:noProof/>
          <w:sz w:val="24"/>
          <w:szCs w:val="24"/>
        </w:rPr>
      </w:pPr>
      <w:hyperlink w:anchor="_Toc183851350" w:history="1">
        <w:r w:rsidRPr="00A20D0B">
          <w:rPr>
            <w:rStyle w:val="a8"/>
            <w:rFonts w:cs="Arial" w:hint="eastAsia"/>
            <w:noProof/>
            <w:color w:val="auto"/>
            <w:u w:val="none"/>
          </w:rPr>
          <w:t>五、</w:t>
        </w:r>
        <w:r w:rsidRPr="00A20D0B">
          <w:rPr>
            <w:rStyle w:val="a8"/>
            <w:rFonts w:cs="Arial" w:hint="eastAsia"/>
            <w:noProof/>
            <w:color w:val="auto"/>
            <w:u w:val="none"/>
          </w:rPr>
          <w:t xml:space="preserve"> </w:t>
        </w:r>
        <w:r w:rsidRPr="00A20D0B">
          <w:rPr>
            <w:rStyle w:val="a8"/>
            <w:rFonts w:cs="Arial" w:hint="eastAsia"/>
            <w:noProof/>
            <w:color w:val="auto"/>
            <w:u w:val="none"/>
          </w:rPr>
          <w:t>離職、</w:t>
        </w:r>
        <w:r w:rsidR="00BD31BB" w:rsidRPr="00A20D0B">
          <w:rPr>
            <w:rStyle w:val="a8"/>
            <w:rFonts w:cs="Arial" w:hint="eastAsia"/>
            <w:noProof/>
            <w:color w:val="auto"/>
            <w:u w:val="none"/>
          </w:rPr>
          <w:t>遷</w:t>
        </w:r>
        <w:r w:rsidRPr="00A20D0B">
          <w:rPr>
            <w:rStyle w:val="a8"/>
            <w:rFonts w:cs="Arial" w:hint="eastAsia"/>
            <w:noProof/>
            <w:color w:val="auto"/>
            <w:u w:val="none"/>
          </w:rPr>
          <w:t>調、資遣及退休作業之稽核：</w:t>
        </w:r>
        <w:r w:rsidRPr="00A20D0B">
          <w:rPr>
            <w:rStyle w:val="a8"/>
            <w:rFonts w:cs="Arial"/>
            <w:noProof/>
            <w:color w:val="auto"/>
            <w:u w:val="none"/>
          </w:rPr>
          <w:t>AH-10500</w:t>
        </w:r>
        <w:r w:rsidRPr="00A20D0B">
          <w:rPr>
            <w:noProof/>
            <w:webHidden/>
          </w:rPr>
          <w:tab/>
        </w:r>
        <w:r w:rsidRPr="00A20D0B">
          <w:rPr>
            <w:noProof/>
            <w:webHidden/>
          </w:rPr>
          <w:fldChar w:fldCharType="begin"/>
        </w:r>
        <w:r w:rsidRPr="00A20D0B">
          <w:rPr>
            <w:noProof/>
            <w:webHidden/>
          </w:rPr>
          <w:instrText xml:space="preserve"> PAGEREF _Toc183851350 \h </w:instrText>
        </w:r>
        <w:r w:rsidRPr="00A20D0B">
          <w:rPr>
            <w:noProof/>
          </w:rPr>
        </w:r>
        <w:r w:rsidRPr="00A20D0B">
          <w:rPr>
            <w:noProof/>
            <w:webHidden/>
          </w:rPr>
          <w:fldChar w:fldCharType="separate"/>
        </w:r>
        <w:r w:rsidRPr="00A20D0B">
          <w:rPr>
            <w:noProof/>
            <w:webHidden/>
          </w:rPr>
          <w:t>11</w:t>
        </w:r>
        <w:r w:rsidRPr="00A20D0B">
          <w:rPr>
            <w:noProof/>
            <w:webHidden/>
          </w:rPr>
          <w:fldChar w:fldCharType="end"/>
        </w:r>
      </w:hyperlink>
    </w:p>
    <w:p w:rsidR="002B0B8F" w:rsidRPr="00A20D0B" w:rsidRDefault="002B0B8F">
      <w:pPr>
        <w:pStyle w:val="11"/>
        <w:ind w:left="720"/>
        <w:rPr>
          <w:rFonts w:ascii="Times New Roman" w:eastAsia="新細明體" w:hAnsi="Times New Roman"/>
          <w:noProof/>
          <w:sz w:val="24"/>
          <w:szCs w:val="24"/>
        </w:rPr>
      </w:pPr>
      <w:hyperlink w:anchor="_Toc183851351" w:history="1">
        <w:r w:rsidRPr="00A20D0B">
          <w:rPr>
            <w:rStyle w:val="a8"/>
            <w:rFonts w:cs="Arial" w:hint="eastAsia"/>
            <w:noProof/>
            <w:color w:val="auto"/>
            <w:u w:val="none"/>
          </w:rPr>
          <w:t>六、</w:t>
        </w:r>
        <w:r w:rsidRPr="00A20D0B">
          <w:rPr>
            <w:rStyle w:val="a8"/>
            <w:rFonts w:cs="Arial" w:hint="eastAsia"/>
            <w:noProof/>
            <w:color w:val="auto"/>
            <w:u w:val="none"/>
          </w:rPr>
          <w:t xml:space="preserve"> </w:t>
        </w:r>
        <w:r w:rsidRPr="00A20D0B">
          <w:rPr>
            <w:rStyle w:val="a8"/>
            <w:rFonts w:cs="Arial" w:hint="eastAsia"/>
            <w:noProof/>
            <w:color w:val="auto"/>
            <w:u w:val="none"/>
          </w:rPr>
          <w:t>薪資</w:t>
        </w:r>
        <w:r w:rsidR="00BD31BB" w:rsidRPr="00A20D0B">
          <w:rPr>
            <w:rStyle w:val="a8"/>
            <w:rFonts w:cs="Arial" w:hint="eastAsia"/>
            <w:noProof/>
            <w:color w:val="auto"/>
            <w:u w:val="none"/>
          </w:rPr>
          <w:t>及業務人員酬金</w:t>
        </w:r>
        <w:r w:rsidRPr="00A20D0B">
          <w:rPr>
            <w:rStyle w:val="a8"/>
            <w:rFonts w:cs="Arial" w:hint="eastAsia"/>
            <w:noProof/>
            <w:color w:val="auto"/>
            <w:u w:val="none"/>
          </w:rPr>
          <w:t>作業之稽核：</w:t>
        </w:r>
        <w:r w:rsidRPr="00A20D0B">
          <w:rPr>
            <w:rStyle w:val="a8"/>
            <w:rFonts w:cs="Arial"/>
            <w:noProof/>
            <w:color w:val="auto"/>
            <w:u w:val="none"/>
          </w:rPr>
          <w:t>AH-10600</w:t>
        </w:r>
        <w:r w:rsidRPr="00A20D0B">
          <w:rPr>
            <w:noProof/>
            <w:webHidden/>
          </w:rPr>
          <w:tab/>
        </w:r>
        <w:r w:rsidRPr="00A20D0B">
          <w:rPr>
            <w:noProof/>
            <w:webHidden/>
          </w:rPr>
          <w:fldChar w:fldCharType="begin"/>
        </w:r>
        <w:r w:rsidRPr="00A20D0B">
          <w:rPr>
            <w:noProof/>
            <w:webHidden/>
          </w:rPr>
          <w:instrText xml:space="preserve"> PAGEREF _Toc183851351 \h </w:instrText>
        </w:r>
        <w:r w:rsidRPr="00A20D0B">
          <w:rPr>
            <w:noProof/>
          </w:rPr>
        </w:r>
        <w:r w:rsidRPr="00A20D0B">
          <w:rPr>
            <w:noProof/>
            <w:webHidden/>
          </w:rPr>
          <w:fldChar w:fldCharType="separate"/>
        </w:r>
        <w:r w:rsidRPr="00A20D0B">
          <w:rPr>
            <w:noProof/>
            <w:webHidden/>
          </w:rPr>
          <w:t>13</w:t>
        </w:r>
        <w:r w:rsidRPr="00A20D0B">
          <w:rPr>
            <w:noProof/>
            <w:webHidden/>
          </w:rPr>
          <w:fldChar w:fldCharType="end"/>
        </w:r>
      </w:hyperlink>
    </w:p>
    <w:p w:rsidR="002B0B8F" w:rsidRPr="00A20D0B" w:rsidRDefault="002B0B8F">
      <w:pPr>
        <w:pStyle w:val="11"/>
        <w:ind w:left="720"/>
        <w:rPr>
          <w:rFonts w:ascii="Times New Roman" w:eastAsia="新細明體" w:hAnsi="Times New Roman"/>
          <w:noProof/>
          <w:sz w:val="24"/>
          <w:szCs w:val="24"/>
        </w:rPr>
      </w:pPr>
      <w:hyperlink w:anchor="_Toc183851352" w:history="1">
        <w:r w:rsidRPr="00A20D0B">
          <w:rPr>
            <w:rStyle w:val="a8"/>
            <w:rFonts w:cs="Arial" w:hint="eastAsia"/>
            <w:noProof/>
            <w:color w:val="auto"/>
            <w:u w:val="none"/>
          </w:rPr>
          <w:t>七、</w:t>
        </w:r>
        <w:r w:rsidRPr="00A20D0B">
          <w:rPr>
            <w:rStyle w:val="a8"/>
            <w:rFonts w:cs="Arial" w:hint="eastAsia"/>
            <w:noProof/>
            <w:color w:val="auto"/>
            <w:u w:val="none"/>
          </w:rPr>
          <w:t xml:space="preserve"> </w:t>
        </w:r>
        <w:r w:rsidRPr="00A20D0B">
          <w:rPr>
            <w:rStyle w:val="a8"/>
            <w:rFonts w:cs="Arial" w:hint="eastAsia"/>
            <w:noProof/>
            <w:color w:val="auto"/>
            <w:u w:val="none"/>
          </w:rPr>
          <w:t>職工福利作業之稽核：</w:t>
        </w:r>
        <w:r w:rsidRPr="00A20D0B">
          <w:rPr>
            <w:rStyle w:val="a8"/>
            <w:rFonts w:cs="Arial"/>
            <w:noProof/>
            <w:color w:val="auto"/>
            <w:u w:val="none"/>
          </w:rPr>
          <w:t>AH-10700</w:t>
        </w:r>
        <w:r w:rsidRPr="00A20D0B">
          <w:rPr>
            <w:noProof/>
            <w:webHidden/>
          </w:rPr>
          <w:tab/>
        </w:r>
        <w:r w:rsidRPr="00A20D0B">
          <w:rPr>
            <w:noProof/>
            <w:webHidden/>
          </w:rPr>
          <w:fldChar w:fldCharType="begin"/>
        </w:r>
        <w:r w:rsidRPr="00A20D0B">
          <w:rPr>
            <w:noProof/>
            <w:webHidden/>
          </w:rPr>
          <w:instrText xml:space="preserve"> PAGEREF _Toc183851352 \h </w:instrText>
        </w:r>
        <w:r w:rsidRPr="00A20D0B">
          <w:rPr>
            <w:noProof/>
          </w:rPr>
        </w:r>
        <w:r w:rsidRPr="00A20D0B">
          <w:rPr>
            <w:noProof/>
            <w:webHidden/>
          </w:rPr>
          <w:fldChar w:fldCharType="separate"/>
        </w:r>
        <w:r w:rsidRPr="00A20D0B">
          <w:rPr>
            <w:noProof/>
            <w:webHidden/>
          </w:rPr>
          <w:t>15</w:t>
        </w:r>
        <w:r w:rsidRPr="00A20D0B">
          <w:rPr>
            <w:noProof/>
            <w:webHidden/>
          </w:rPr>
          <w:fldChar w:fldCharType="end"/>
        </w:r>
      </w:hyperlink>
    </w:p>
    <w:p w:rsidR="002B0B8F" w:rsidRPr="00A20D0B" w:rsidRDefault="002B0B8F">
      <w:pPr>
        <w:spacing w:line="400" w:lineRule="exact"/>
        <w:jc w:val="center"/>
        <w:rPr>
          <w:rFonts w:ascii="Arial" w:eastAsia="標楷體" w:hAnsi="Arial" w:cs="Arial" w:hint="eastAsia"/>
          <w:sz w:val="40"/>
        </w:rPr>
      </w:pPr>
      <w:r w:rsidRPr="00A20D0B">
        <w:rPr>
          <w:rFonts w:ascii="Arial" w:eastAsia="標楷體" w:hAnsi="Arial" w:cs="Arial"/>
          <w:sz w:val="40"/>
          <w:szCs w:val="40"/>
        </w:rPr>
        <w:fldChar w:fldCharType="end"/>
      </w:r>
    </w:p>
    <w:p w:rsidR="002B0B8F" w:rsidRPr="00A20D0B" w:rsidRDefault="002B0B8F">
      <w:pPr>
        <w:spacing w:line="400" w:lineRule="exact"/>
        <w:jc w:val="center"/>
        <w:rPr>
          <w:rFonts w:ascii="Arial" w:eastAsia="標楷體" w:hAnsi="Arial" w:cs="Arial"/>
          <w:sz w:val="40"/>
        </w:rPr>
        <w:sectPr w:rsidR="002B0B8F" w:rsidRPr="00A20D0B">
          <w:pgSz w:w="16840" w:h="11907" w:orient="landscape" w:code="9"/>
          <w:pgMar w:top="1418" w:right="851" w:bottom="1418" w:left="851" w:header="851" w:footer="680" w:gutter="0"/>
          <w:cols w:space="425"/>
          <w:docGrid w:type="lines" w:linePitch="360"/>
        </w:sect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pStyle w:val="10"/>
        <w:numPr>
          <w:ilvl w:val="0"/>
          <w:numId w:val="1"/>
        </w:numPr>
        <w:tabs>
          <w:tab w:val="num" w:pos="480"/>
          <w:tab w:val="left" w:pos="1080"/>
        </w:tabs>
        <w:spacing w:before="0" w:after="0" w:line="400" w:lineRule="exact"/>
        <w:ind w:left="480" w:hanging="480"/>
        <w:jc w:val="center"/>
        <w:rPr>
          <w:rFonts w:eastAsia="標楷體" w:cs="Arial"/>
          <w:b w:val="0"/>
          <w:sz w:val="40"/>
          <w:szCs w:val="40"/>
        </w:rPr>
      </w:pPr>
      <w:bookmarkStart w:id="1" w:name="_Toc183851346"/>
      <w:r w:rsidRPr="00A20D0B">
        <w:rPr>
          <w:rFonts w:eastAsia="標楷體" w:cs="Arial" w:hint="eastAsia"/>
          <w:b w:val="0"/>
          <w:sz w:val="40"/>
          <w:szCs w:val="40"/>
        </w:rPr>
        <w:t>人員聘僱作業</w:t>
      </w:r>
      <w:r w:rsidRPr="00A20D0B">
        <w:rPr>
          <w:rFonts w:eastAsia="標楷體" w:cs="Arial"/>
          <w:b w:val="0"/>
          <w:sz w:val="40"/>
          <w:szCs w:val="40"/>
        </w:rPr>
        <w:t>之稽核：</w:t>
      </w:r>
      <w:r w:rsidRPr="00A20D0B">
        <w:rPr>
          <w:rFonts w:eastAsia="標楷體" w:cs="Arial"/>
          <w:b w:val="0"/>
          <w:sz w:val="40"/>
          <w:szCs w:val="40"/>
        </w:rPr>
        <w:t>AH-10100</w:t>
      </w:r>
      <w:bookmarkEnd w:id="1"/>
    </w:p>
    <w:p w:rsidR="002B0B8F" w:rsidRPr="00A20D0B" w:rsidRDefault="002B0B8F">
      <w:pPr>
        <w:spacing w:line="400" w:lineRule="exact"/>
        <w:rPr>
          <w:rFonts w:ascii="Arial" w:eastAsia="標楷體" w:hAnsi="Arial" w:cs="Arial"/>
          <w:sz w:val="40"/>
        </w:rPr>
      </w:pPr>
    </w:p>
    <w:p w:rsidR="002B0B8F" w:rsidRPr="00A20D0B" w:rsidRDefault="002B0B8F">
      <w:pPr>
        <w:spacing w:line="400" w:lineRule="exact"/>
        <w:rPr>
          <w:rFonts w:ascii="Arial" w:eastAsia="標楷體" w:hAnsi="Arial" w:cs="Arial"/>
          <w:sz w:val="40"/>
        </w:rPr>
      </w:pPr>
    </w:p>
    <w:p w:rsidR="002B0B8F" w:rsidRPr="00A20D0B" w:rsidRDefault="002B0B8F">
      <w:pPr>
        <w:spacing w:line="400" w:lineRule="exact"/>
        <w:rPr>
          <w:rFonts w:eastAsia="標楷體" w:hint="eastAsia"/>
          <w:sz w:val="40"/>
        </w:rPr>
      </w:pPr>
    </w:p>
    <w:p w:rsidR="002B0B8F" w:rsidRPr="00A20D0B" w:rsidRDefault="002B0B8F">
      <w:pPr>
        <w:spacing w:line="400" w:lineRule="exact"/>
        <w:rPr>
          <w:rFonts w:eastAsia="標楷體" w:hint="eastAsia"/>
          <w:sz w:val="40"/>
        </w:rPr>
      </w:pPr>
    </w:p>
    <w:p w:rsidR="002B0B8F" w:rsidRPr="00A20D0B" w:rsidRDefault="002B0B8F">
      <w:pPr>
        <w:spacing w:line="400" w:lineRule="exact"/>
        <w:rPr>
          <w:rFonts w:eastAsia="標楷體" w:hint="eastAsia"/>
          <w:sz w:val="40"/>
        </w:rPr>
      </w:pPr>
    </w:p>
    <w:p w:rsidR="002B0B8F" w:rsidRPr="00A20D0B" w:rsidRDefault="002B0B8F">
      <w:pPr>
        <w:spacing w:line="400" w:lineRule="exact"/>
        <w:rPr>
          <w:rFonts w:eastAsia="標楷體" w:hint="eastAsia"/>
          <w:sz w:val="40"/>
        </w:rPr>
      </w:pPr>
    </w:p>
    <w:p w:rsidR="002B0B8F" w:rsidRPr="00A20D0B" w:rsidRDefault="002B0B8F">
      <w:pPr>
        <w:spacing w:line="400" w:lineRule="exact"/>
        <w:rPr>
          <w:rFonts w:eastAsia="標楷體" w:hint="eastAsia"/>
          <w:sz w:val="40"/>
        </w:rPr>
      </w:pPr>
    </w:p>
    <w:p w:rsidR="002B0B8F" w:rsidRPr="00A20D0B" w:rsidRDefault="002B0B8F">
      <w:pPr>
        <w:spacing w:line="400" w:lineRule="exact"/>
        <w:rPr>
          <w:rFonts w:eastAsia="標楷體" w:hint="eastAsia"/>
          <w:sz w:val="40"/>
        </w:rPr>
      </w:pPr>
    </w:p>
    <w:p w:rsidR="002B0B8F" w:rsidRPr="00A20D0B" w:rsidRDefault="002B0B8F">
      <w:pPr>
        <w:spacing w:line="400" w:lineRule="exact"/>
        <w:rPr>
          <w:rFonts w:eastAsia="標楷體" w:hint="eastAsia"/>
          <w:szCs w:val="24"/>
        </w:rPr>
      </w:pPr>
    </w:p>
    <w:p w:rsidR="002B0B8F" w:rsidRPr="00A20D0B" w:rsidRDefault="002B0B8F">
      <w:pPr>
        <w:spacing w:line="400" w:lineRule="exact"/>
        <w:rPr>
          <w:rFonts w:eastAsia="標楷體" w:hint="eastAsia"/>
          <w:szCs w:val="24"/>
        </w:rPr>
      </w:pPr>
    </w:p>
    <w:p w:rsidR="002B0B8F" w:rsidRPr="00A20D0B" w:rsidRDefault="002B0B8F">
      <w:pPr>
        <w:spacing w:line="400" w:lineRule="exact"/>
        <w:rPr>
          <w:rFonts w:eastAsia="標楷體" w:hint="eastAsia"/>
          <w:szCs w:val="24"/>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2B0B8F" w:rsidRPr="00A20D0B">
        <w:tblPrEx>
          <w:tblCellMar>
            <w:top w:w="0" w:type="dxa"/>
            <w:bottom w:w="0" w:type="dxa"/>
          </w:tblCellMar>
        </w:tblPrEx>
        <w:trPr>
          <w:tblHeader/>
        </w:trPr>
        <w:tc>
          <w:tcPr>
            <w:tcW w:w="1418"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szCs w:val="24"/>
              </w:rPr>
              <w:lastRenderedPageBreak/>
              <w:br w:type="page"/>
            </w:r>
            <w:r w:rsidRPr="00A20D0B">
              <w:rPr>
                <w:rFonts w:ascii="Arial" w:eastAsia="標楷體" w:hAnsi="標楷體" w:cs="Arial"/>
                <w:szCs w:val="24"/>
              </w:rPr>
              <w:t>編</w:t>
            </w:r>
            <w:r w:rsidRPr="00A20D0B">
              <w:rPr>
                <w:rFonts w:ascii="Arial" w:eastAsia="標楷體" w:hAnsi="Arial" w:cs="Arial"/>
                <w:szCs w:val="24"/>
              </w:rPr>
              <w:t xml:space="preserve">  </w:t>
            </w:r>
            <w:r w:rsidRPr="00A20D0B">
              <w:rPr>
                <w:rFonts w:ascii="Arial" w:eastAsia="標楷體" w:hAnsi="標楷體" w:cs="Arial"/>
                <w:szCs w:val="24"/>
              </w:rPr>
              <w:t>號</w:t>
            </w:r>
          </w:p>
        </w:tc>
        <w:tc>
          <w:tcPr>
            <w:tcW w:w="2268"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作業項目及目的</w:t>
            </w:r>
          </w:p>
        </w:tc>
        <w:tc>
          <w:tcPr>
            <w:tcW w:w="737" w:type="dxa"/>
            <w:tcMar>
              <w:left w:w="57" w:type="dxa"/>
              <w:right w:w="57" w:type="dxa"/>
            </w:tcMa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作業</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週期</w:t>
            </w:r>
          </w:p>
        </w:tc>
        <w:tc>
          <w:tcPr>
            <w:tcW w:w="7605"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作</w:t>
            </w:r>
            <w:r w:rsidRPr="00A20D0B">
              <w:rPr>
                <w:rFonts w:ascii="Arial" w:eastAsia="標楷體" w:hAnsi="Arial" w:cs="Arial"/>
                <w:szCs w:val="24"/>
              </w:rPr>
              <w:t xml:space="preserve">  </w:t>
            </w:r>
            <w:r w:rsidRPr="00A20D0B">
              <w:rPr>
                <w:rFonts w:ascii="Arial" w:eastAsia="標楷體" w:hAnsi="標楷體" w:cs="Arial"/>
                <w:szCs w:val="24"/>
              </w:rPr>
              <w:t>業</w:t>
            </w:r>
            <w:r w:rsidRPr="00A20D0B">
              <w:rPr>
                <w:rFonts w:ascii="Arial" w:eastAsia="標楷體" w:hAnsi="Arial" w:cs="Arial"/>
                <w:szCs w:val="24"/>
              </w:rPr>
              <w:t xml:space="preserve">  </w:t>
            </w:r>
            <w:r w:rsidRPr="00A20D0B">
              <w:rPr>
                <w:rFonts w:ascii="Arial" w:eastAsia="標楷體" w:hAnsi="標楷體" w:cs="Arial"/>
                <w:szCs w:val="24"/>
              </w:rPr>
              <w:t>程</w:t>
            </w:r>
            <w:r w:rsidRPr="00A20D0B">
              <w:rPr>
                <w:rFonts w:ascii="Arial" w:eastAsia="標楷體" w:hAnsi="Arial" w:cs="Arial"/>
                <w:szCs w:val="24"/>
              </w:rPr>
              <w:t xml:space="preserve">  </w:t>
            </w:r>
            <w:r w:rsidRPr="00A20D0B">
              <w:rPr>
                <w:rFonts w:ascii="Arial" w:eastAsia="標楷體" w:hAnsi="標楷體" w:cs="Arial"/>
                <w:szCs w:val="24"/>
              </w:rPr>
              <w:t>序</w:t>
            </w:r>
            <w:r w:rsidRPr="00A20D0B">
              <w:rPr>
                <w:rFonts w:ascii="Arial" w:eastAsia="標楷體" w:hAnsi="Arial" w:cs="Arial"/>
                <w:szCs w:val="24"/>
              </w:rPr>
              <w:t xml:space="preserve"> ( </w:t>
            </w:r>
            <w:r w:rsidRPr="00A20D0B">
              <w:rPr>
                <w:rFonts w:ascii="Arial" w:eastAsia="標楷體" w:hAnsi="標楷體" w:cs="Arial"/>
                <w:szCs w:val="24"/>
              </w:rPr>
              <w:t>方</w:t>
            </w:r>
            <w:r w:rsidRPr="00A20D0B">
              <w:rPr>
                <w:rFonts w:ascii="Arial" w:eastAsia="標楷體" w:hAnsi="Arial" w:cs="Arial"/>
                <w:szCs w:val="24"/>
              </w:rPr>
              <w:t xml:space="preserve">  </w:t>
            </w:r>
            <w:r w:rsidRPr="00A20D0B">
              <w:rPr>
                <w:rFonts w:ascii="Arial" w:eastAsia="標楷體" w:hAnsi="標楷體" w:cs="Arial"/>
                <w:szCs w:val="24"/>
              </w:rPr>
              <w:t>法</w:t>
            </w:r>
            <w:r w:rsidRPr="00A20D0B">
              <w:rPr>
                <w:rFonts w:ascii="Arial" w:eastAsia="標楷體" w:hAnsi="Arial" w:cs="Arial"/>
                <w:szCs w:val="24"/>
              </w:rPr>
              <w:t xml:space="preserve"> ) </w:t>
            </w:r>
            <w:r w:rsidRPr="00A20D0B">
              <w:rPr>
                <w:rFonts w:ascii="Arial" w:eastAsia="標楷體" w:hAnsi="標楷體" w:cs="Arial"/>
                <w:szCs w:val="24"/>
              </w:rPr>
              <w:t>及</w:t>
            </w:r>
            <w:r w:rsidRPr="00A20D0B">
              <w:rPr>
                <w:rFonts w:ascii="Arial" w:eastAsia="標楷體" w:hAnsi="Arial" w:cs="Arial"/>
                <w:szCs w:val="24"/>
              </w:rPr>
              <w:t xml:space="preserve">  </w:t>
            </w:r>
            <w:r w:rsidRPr="00A20D0B">
              <w:rPr>
                <w:rFonts w:ascii="Arial" w:eastAsia="標楷體" w:hAnsi="標楷體" w:cs="Arial"/>
                <w:szCs w:val="24"/>
              </w:rPr>
              <w:t>稽</w:t>
            </w:r>
            <w:r w:rsidRPr="00A20D0B">
              <w:rPr>
                <w:rFonts w:ascii="Arial" w:eastAsia="標楷體" w:hAnsi="Arial" w:cs="Arial"/>
                <w:szCs w:val="24"/>
              </w:rPr>
              <w:t xml:space="preserve">  </w:t>
            </w:r>
            <w:r w:rsidRPr="00A20D0B">
              <w:rPr>
                <w:rFonts w:ascii="Arial" w:eastAsia="標楷體" w:hAnsi="標楷體" w:cs="Arial"/>
                <w:szCs w:val="24"/>
              </w:rPr>
              <w:t>核</w:t>
            </w:r>
            <w:r w:rsidRPr="00A20D0B">
              <w:rPr>
                <w:rFonts w:ascii="Arial" w:eastAsia="標楷體" w:hAnsi="Arial" w:cs="Arial"/>
                <w:szCs w:val="24"/>
              </w:rPr>
              <w:t xml:space="preserve">  </w:t>
            </w:r>
            <w:r w:rsidRPr="00A20D0B">
              <w:rPr>
                <w:rFonts w:ascii="Arial" w:eastAsia="標楷體" w:hAnsi="標楷體" w:cs="Arial"/>
                <w:szCs w:val="24"/>
              </w:rPr>
              <w:t>重</w:t>
            </w:r>
            <w:r w:rsidRPr="00A20D0B">
              <w:rPr>
                <w:rFonts w:ascii="Arial" w:eastAsia="標楷體" w:hAnsi="Arial" w:cs="Arial"/>
                <w:szCs w:val="24"/>
              </w:rPr>
              <w:t xml:space="preserve">  </w:t>
            </w:r>
            <w:r w:rsidRPr="00A20D0B">
              <w:rPr>
                <w:rFonts w:ascii="Arial" w:eastAsia="標楷體" w:hAnsi="標楷體" w:cs="Arial"/>
                <w:szCs w:val="24"/>
              </w:rPr>
              <w:t>點</w:t>
            </w:r>
          </w:p>
        </w:tc>
        <w:tc>
          <w:tcPr>
            <w:tcW w:w="3120" w:type="dxa"/>
            <w:tcMar>
              <w:left w:w="57" w:type="dxa"/>
              <w:right w:w="57" w:type="dxa"/>
            </w:tcMar>
            <w:vAlign w:val="center"/>
          </w:tcPr>
          <w:p w:rsidR="002B0B8F" w:rsidRPr="00A20D0B" w:rsidRDefault="002B0B8F">
            <w:pPr>
              <w:tabs>
                <w:tab w:val="left" w:pos="719"/>
                <w:tab w:val="left" w:pos="1259"/>
                <w:tab w:val="left" w:pos="1439"/>
              </w:tabs>
              <w:spacing w:line="400" w:lineRule="exact"/>
              <w:ind w:hanging="1"/>
              <w:jc w:val="center"/>
              <w:rPr>
                <w:rFonts w:ascii="Arial" w:eastAsia="標楷體" w:hAnsi="Arial" w:cs="Arial"/>
                <w:szCs w:val="24"/>
              </w:rPr>
            </w:pPr>
            <w:r w:rsidRPr="00A20D0B">
              <w:rPr>
                <w:rFonts w:ascii="Arial" w:eastAsia="標楷體" w:hAnsi="標楷體" w:cs="Arial"/>
                <w:szCs w:val="24"/>
              </w:rPr>
              <w:t>依</w:t>
            </w:r>
            <w:r w:rsidRPr="00A20D0B">
              <w:rPr>
                <w:rFonts w:ascii="Arial" w:eastAsia="標楷體" w:hAnsi="Arial" w:cs="Arial"/>
                <w:szCs w:val="24"/>
              </w:rPr>
              <w:t xml:space="preserve">  </w:t>
            </w:r>
            <w:r w:rsidRPr="00A20D0B">
              <w:rPr>
                <w:rFonts w:ascii="Arial" w:eastAsia="標楷體" w:hAnsi="標楷體" w:cs="Arial"/>
                <w:szCs w:val="24"/>
              </w:rPr>
              <w:t>據</w:t>
            </w:r>
            <w:r w:rsidRPr="00A20D0B">
              <w:rPr>
                <w:rFonts w:ascii="Arial" w:eastAsia="標楷體" w:hAnsi="Arial" w:cs="Arial"/>
                <w:szCs w:val="24"/>
              </w:rPr>
              <w:t xml:space="preserve">  </w:t>
            </w:r>
            <w:r w:rsidRPr="00A20D0B">
              <w:rPr>
                <w:rFonts w:ascii="Arial" w:eastAsia="標楷體" w:hAnsi="標楷體" w:cs="Arial"/>
                <w:szCs w:val="24"/>
              </w:rPr>
              <w:t>資</w:t>
            </w:r>
            <w:r w:rsidRPr="00A20D0B">
              <w:rPr>
                <w:rFonts w:ascii="Arial" w:eastAsia="標楷體" w:hAnsi="Arial" w:cs="Arial"/>
                <w:szCs w:val="24"/>
              </w:rPr>
              <w:t xml:space="preserve">  </w:t>
            </w:r>
            <w:r w:rsidRPr="00A20D0B">
              <w:rPr>
                <w:rFonts w:ascii="Arial" w:eastAsia="標楷體" w:hAnsi="標楷體" w:cs="Arial"/>
                <w:szCs w:val="24"/>
              </w:rPr>
              <w:t>料</w:t>
            </w:r>
          </w:p>
        </w:tc>
      </w:tr>
      <w:tr w:rsidR="002B0B8F" w:rsidRPr="00A20D0B">
        <w:tblPrEx>
          <w:tblCellMar>
            <w:top w:w="0" w:type="dxa"/>
            <w:bottom w:w="0" w:type="dxa"/>
          </w:tblCellMar>
        </w:tblPrEx>
        <w:tc>
          <w:tcPr>
            <w:tcW w:w="1418" w:type="dxa"/>
            <w:tcMar>
              <w:left w:w="57" w:type="dxa"/>
              <w:right w:w="57" w:type="dxa"/>
            </w:tcMar>
          </w:tcPr>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szCs w:val="24"/>
              </w:rPr>
              <w:t>AH-10100</w:t>
            </w: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rPr>
                <w:rFonts w:ascii="Arial" w:eastAsia="標楷體" w:hAnsi="Arial" w:cs="Arial"/>
                <w:szCs w:val="24"/>
              </w:rPr>
            </w:pPr>
          </w:p>
        </w:tc>
        <w:tc>
          <w:tcPr>
            <w:tcW w:w="2268" w:type="dxa"/>
            <w:tcMar>
              <w:left w:w="57" w:type="dxa"/>
              <w:right w:w="57" w:type="dxa"/>
            </w:tcMar>
          </w:tcPr>
          <w:p w:rsidR="002B0B8F" w:rsidRPr="00A20D0B" w:rsidRDefault="002B0B8F">
            <w:pPr>
              <w:spacing w:line="400" w:lineRule="exact"/>
              <w:ind w:firstLine="22"/>
              <w:rPr>
                <w:rFonts w:ascii="Arial" w:eastAsia="標楷體" w:hAnsi="Arial" w:cs="Arial"/>
                <w:szCs w:val="24"/>
              </w:rPr>
            </w:pPr>
            <w:r w:rsidRPr="00A20D0B">
              <w:rPr>
                <w:rFonts w:ascii="Arial" w:eastAsia="標楷體" w:hAnsi="標楷體" w:cs="Arial"/>
                <w:szCs w:val="24"/>
              </w:rPr>
              <w:t>人員聘僱作業之稽核</w:t>
            </w:r>
          </w:p>
          <w:p w:rsidR="002B0B8F" w:rsidRPr="00A20D0B" w:rsidRDefault="002B0B8F">
            <w:pPr>
              <w:spacing w:line="400" w:lineRule="exact"/>
              <w:ind w:firstLine="22"/>
              <w:rPr>
                <w:rFonts w:ascii="Arial" w:eastAsia="標楷體" w:hAnsi="Arial" w:cs="Arial"/>
                <w:szCs w:val="24"/>
              </w:rPr>
            </w:pPr>
          </w:p>
          <w:p w:rsidR="002B0B8F" w:rsidRPr="00A20D0B" w:rsidRDefault="002B0B8F">
            <w:pPr>
              <w:spacing w:line="400" w:lineRule="exact"/>
              <w:ind w:firstLine="22"/>
              <w:rPr>
                <w:rFonts w:ascii="Arial" w:eastAsia="標楷體" w:hAnsi="Arial" w:cs="Arial"/>
                <w:szCs w:val="24"/>
              </w:rPr>
            </w:pPr>
          </w:p>
          <w:p w:rsidR="002B0B8F" w:rsidRPr="00A20D0B" w:rsidRDefault="002B0B8F">
            <w:pPr>
              <w:spacing w:line="400" w:lineRule="exact"/>
              <w:ind w:firstLine="22"/>
              <w:rPr>
                <w:rFonts w:ascii="Arial" w:eastAsia="標楷體" w:hAnsi="Arial" w:cs="Arial"/>
                <w:szCs w:val="24"/>
              </w:rPr>
            </w:pPr>
          </w:p>
          <w:p w:rsidR="002B0B8F" w:rsidRPr="00A20D0B" w:rsidRDefault="002B0B8F">
            <w:pPr>
              <w:spacing w:line="400" w:lineRule="exact"/>
              <w:ind w:firstLine="22"/>
              <w:rPr>
                <w:rFonts w:ascii="Arial" w:eastAsia="標楷體" w:hAnsi="Arial" w:cs="Arial"/>
                <w:szCs w:val="24"/>
              </w:rPr>
            </w:pPr>
          </w:p>
          <w:p w:rsidR="002B0B8F" w:rsidRPr="00A20D0B" w:rsidRDefault="002B0B8F">
            <w:pPr>
              <w:spacing w:line="400" w:lineRule="exact"/>
              <w:jc w:val="both"/>
              <w:rPr>
                <w:rFonts w:ascii="Arial" w:eastAsia="標楷體" w:hAnsi="Arial" w:cs="Arial"/>
                <w:szCs w:val="24"/>
              </w:rPr>
            </w:pPr>
            <w:r w:rsidRPr="00A20D0B">
              <w:rPr>
                <w:rFonts w:ascii="Arial" w:eastAsia="標楷體" w:hAnsi="標楷體" w:cs="Arial"/>
                <w:szCs w:val="24"/>
              </w:rPr>
              <w:t>目的：</w:t>
            </w:r>
          </w:p>
          <w:p w:rsidR="002B0B8F" w:rsidRPr="00A20D0B" w:rsidRDefault="002B0B8F">
            <w:pPr>
              <w:spacing w:line="400" w:lineRule="exact"/>
              <w:jc w:val="both"/>
              <w:rPr>
                <w:rFonts w:ascii="Arial" w:eastAsia="標楷體" w:hAnsi="Arial" w:cs="Arial"/>
                <w:szCs w:val="24"/>
              </w:rPr>
            </w:pPr>
            <w:r w:rsidRPr="00A20D0B">
              <w:rPr>
                <w:rFonts w:ascii="Arial" w:eastAsia="標楷體" w:hAnsi="標楷體" w:cs="Arial"/>
                <w:szCs w:val="24"/>
              </w:rPr>
              <w:t>確定上述作業是否符合規定辦理</w:t>
            </w: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jc w:val="both"/>
              <w:rPr>
                <w:rFonts w:ascii="Arial" w:eastAsia="標楷體" w:hAnsi="Arial" w:cs="Arial"/>
                <w:szCs w:val="24"/>
              </w:rPr>
            </w:pPr>
          </w:p>
          <w:p w:rsidR="002B0B8F" w:rsidRPr="00A20D0B" w:rsidRDefault="002B0B8F">
            <w:pPr>
              <w:spacing w:line="400" w:lineRule="exact"/>
              <w:jc w:val="both"/>
              <w:rPr>
                <w:rFonts w:ascii="Arial" w:eastAsia="標楷體" w:hAnsi="Arial" w:cs="Arial"/>
                <w:szCs w:val="24"/>
              </w:rPr>
            </w:pPr>
          </w:p>
          <w:p w:rsidR="002B0B8F" w:rsidRPr="00A20D0B" w:rsidRDefault="002B0B8F">
            <w:pPr>
              <w:spacing w:line="400" w:lineRule="exact"/>
              <w:jc w:val="both"/>
              <w:rPr>
                <w:rFonts w:ascii="Arial" w:eastAsia="標楷體" w:hAnsi="Arial" w:cs="Arial"/>
                <w:szCs w:val="24"/>
              </w:rPr>
            </w:pPr>
          </w:p>
          <w:p w:rsidR="002B0B8F" w:rsidRPr="00A20D0B" w:rsidRDefault="002B0B8F">
            <w:pPr>
              <w:spacing w:line="400" w:lineRule="exact"/>
              <w:jc w:val="both"/>
              <w:rPr>
                <w:rFonts w:ascii="Arial" w:eastAsia="標楷體" w:hAnsi="Arial" w:cs="Arial"/>
                <w:szCs w:val="24"/>
              </w:rPr>
            </w:pPr>
          </w:p>
        </w:tc>
        <w:tc>
          <w:tcPr>
            <w:tcW w:w="737" w:type="dxa"/>
            <w:tcMar>
              <w:left w:w="57" w:type="dxa"/>
              <w:right w:w="57" w:type="dxa"/>
            </w:tcMar>
          </w:tcPr>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不</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定</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期</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每</w:t>
            </w:r>
          </w:p>
          <w:p w:rsidR="002B0B8F" w:rsidRPr="00A20D0B" w:rsidRDefault="002B0B8F">
            <w:pPr>
              <w:spacing w:line="400" w:lineRule="exact"/>
              <w:jc w:val="center"/>
              <w:rPr>
                <w:rFonts w:ascii="Arial" w:eastAsia="標楷體" w:hAnsi="Arial" w:cs="Arial" w:hint="eastAsia"/>
                <w:szCs w:val="24"/>
              </w:rPr>
            </w:pPr>
            <w:r w:rsidRPr="00A20D0B">
              <w:rPr>
                <w:rFonts w:ascii="Arial" w:eastAsia="標楷體" w:hAnsi="Arial" w:cs="Arial" w:hint="eastAsia"/>
                <w:szCs w:val="24"/>
              </w:rPr>
              <w:t>季</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至</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少</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查</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核</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乙</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次</w:t>
            </w: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tc>
        <w:tc>
          <w:tcPr>
            <w:tcW w:w="7605" w:type="dxa"/>
            <w:tcMar>
              <w:left w:w="57" w:type="dxa"/>
              <w:right w:w="57" w:type="dxa"/>
            </w:tcMar>
          </w:tcPr>
          <w:p w:rsidR="002B0B8F" w:rsidRPr="00A20D0B" w:rsidRDefault="002B0B8F">
            <w:pPr>
              <w:numPr>
                <w:ilvl w:val="0"/>
                <w:numId w:val="2"/>
              </w:numPr>
              <w:spacing w:line="400" w:lineRule="exact"/>
              <w:rPr>
                <w:rFonts w:ascii="Arial" w:eastAsia="標楷體" w:hAnsi="Arial" w:cs="Arial"/>
                <w:szCs w:val="24"/>
              </w:rPr>
            </w:pPr>
            <w:r w:rsidRPr="00A20D0B">
              <w:rPr>
                <w:rFonts w:ascii="Arial" w:eastAsia="標楷體" w:hAnsi="標楷體" w:cs="Arial"/>
                <w:szCs w:val="24"/>
              </w:rPr>
              <w:t>人員之增補，</w:t>
            </w:r>
            <w:r w:rsidRPr="00A20D0B">
              <w:rPr>
                <w:rFonts w:ascii="Arial" w:eastAsia="標楷體" w:hAnsi="標楷體" w:cs="Arial" w:hint="eastAsia"/>
                <w:szCs w:val="24"/>
              </w:rPr>
              <w:t>是否</w:t>
            </w:r>
            <w:r w:rsidRPr="00A20D0B">
              <w:rPr>
                <w:rFonts w:ascii="Arial" w:eastAsia="標楷體" w:hAnsi="標楷體" w:cs="Arial"/>
                <w:szCs w:val="24"/>
              </w:rPr>
              <w:t>依據經核定</w:t>
            </w:r>
            <w:r w:rsidRPr="00A20D0B">
              <w:rPr>
                <w:rFonts w:ascii="Arial" w:eastAsia="標楷體" w:hAnsi="標楷體" w:cs="Arial" w:hint="eastAsia"/>
                <w:szCs w:val="24"/>
              </w:rPr>
              <w:t>之</w:t>
            </w:r>
            <w:r w:rsidRPr="00A20D0B">
              <w:rPr>
                <w:rFonts w:ascii="Arial" w:eastAsia="標楷體" w:hAnsi="標楷體" w:cs="Arial"/>
                <w:szCs w:val="24"/>
              </w:rPr>
              <w:t>人員增補</w:t>
            </w:r>
            <w:r w:rsidRPr="00A20D0B">
              <w:rPr>
                <w:rFonts w:ascii="Arial" w:eastAsia="標楷體" w:hAnsi="標楷體" w:cs="Arial" w:hint="eastAsia"/>
                <w:szCs w:val="24"/>
              </w:rPr>
              <w:t>需求</w:t>
            </w:r>
            <w:r w:rsidRPr="00A20D0B">
              <w:rPr>
                <w:rFonts w:ascii="Arial" w:eastAsia="標楷體" w:hAnsi="標楷體" w:cs="Arial"/>
                <w:szCs w:val="24"/>
              </w:rPr>
              <w:t>進行招募徵選作業。</w:t>
            </w:r>
          </w:p>
          <w:p w:rsidR="002B0B8F" w:rsidRPr="00A20D0B" w:rsidRDefault="002B0B8F">
            <w:pPr>
              <w:numPr>
                <w:ilvl w:val="0"/>
                <w:numId w:val="2"/>
              </w:numPr>
              <w:spacing w:line="400" w:lineRule="exact"/>
              <w:rPr>
                <w:rFonts w:ascii="Arial" w:eastAsia="標楷體" w:hAnsi="標楷體" w:cs="Arial"/>
                <w:szCs w:val="24"/>
              </w:rPr>
            </w:pPr>
            <w:r w:rsidRPr="00A20D0B">
              <w:rPr>
                <w:rFonts w:ascii="Arial" w:eastAsia="標楷體" w:hAnsi="標楷體" w:cs="Arial"/>
                <w:szCs w:val="24"/>
              </w:rPr>
              <w:t>人員之增補，</w:t>
            </w:r>
            <w:r w:rsidRPr="00A20D0B">
              <w:rPr>
                <w:rFonts w:ascii="Arial" w:eastAsia="標楷體" w:hAnsi="標楷體" w:cs="Arial" w:hint="eastAsia"/>
                <w:szCs w:val="24"/>
              </w:rPr>
              <w:t>是否</w:t>
            </w:r>
            <w:r w:rsidRPr="00A20D0B">
              <w:rPr>
                <w:rFonts w:ascii="Arial" w:eastAsia="標楷體" w:hAnsi="標楷體" w:cs="Arial"/>
                <w:szCs w:val="24"/>
              </w:rPr>
              <w:t>經初選、面試等之程序，合格後始能正式任用。</w:t>
            </w:r>
          </w:p>
          <w:p w:rsidR="002B0B8F" w:rsidRPr="00A20D0B" w:rsidRDefault="002B0B8F">
            <w:pPr>
              <w:numPr>
                <w:ilvl w:val="0"/>
                <w:numId w:val="2"/>
              </w:numPr>
              <w:spacing w:line="400" w:lineRule="exact"/>
              <w:rPr>
                <w:rFonts w:ascii="Arial" w:eastAsia="標楷體" w:hAnsi="標楷體" w:cs="Arial" w:hint="eastAsia"/>
                <w:szCs w:val="24"/>
              </w:rPr>
            </w:pPr>
            <w:r w:rsidRPr="00A20D0B">
              <w:rPr>
                <w:rFonts w:ascii="Arial" w:eastAsia="標楷體" w:hAnsi="標楷體" w:cs="Arial" w:hint="eastAsia"/>
                <w:kern w:val="0"/>
                <w:szCs w:val="24"/>
              </w:rPr>
              <w:t>期貨信託事業之總經理</w:t>
            </w:r>
            <w:r w:rsidRPr="00A20D0B">
              <w:rPr>
                <w:rFonts w:ascii="Arial" w:eastAsia="標楷體" w:hAnsi="標楷體" w:cs="Arial"/>
                <w:szCs w:val="24"/>
              </w:rPr>
              <w:t>、</w:t>
            </w:r>
            <w:r w:rsidRPr="00A20D0B">
              <w:rPr>
                <w:rFonts w:ascii="Arial" w:eastAsia="標楷體" w:hAnsi="標楷體" w:cs="Arial" w:hint="eastAsia"/>
                <w:szCs w:val="24"/>
              </w:rPr>
              <w:t>業務部門之副總經理</w:t>
            </w:r>
            <w:r w:rsidRPr="00A20D0B">
              <w:rPr>
                <w:rFonts w:ascii="Arial" w:eastAsia="標楷體" w:hAnsi="標楷體" w:cs="Arial"/>
                <w:szCs w:val="24"/>
              </w:rPr>
              <w:t>、</w:t>
            </w:r>
            <w:r w:rsidRPr="00A20D0B">
              <w:rPr>
                <w:rFonts w:ascii="Arial" w:eastAsia="標楷體" w:hAnsi="標楷體" w:cs="Arial" w:hint="eastAsia"/>
                <w:szCs w:val="24"/>
              </w:rPr>
              <w:t>協理</w:t>
            </w:r>
            <w:r w:rsidRPr="00A20D0B">
              <w:rPr>
                <w:rFonts w:ascii="Arial" w:eastAsia="標楷體" w:hAnsi="標楷體" w:cs="Arial"/>
                <w:szCs w:val="24"/>
              </w:rPr>
              <w:t>、</w:t>
            </w:r>
            <w:r w:rsidRPr="00A20D0B">
              <w:rPr>
                <w:rFonts w:ascii="Arial" w:eastAsia="標楷體" w:hAnsi="標楷體" w:cs="Arial" w:hint="eastAsia"/>
                <w:szCs w:val="24"/>
              </w:rPr>
              <w:t>經理及分支機構經理人</w:t>
            </w:r>
            <w:r w:rsidRPr="00A20D0B">
              <w:rPr>
                <w:rFonts w:ascii="Arial" w:eastAsia="標楷體" w:hAnsi="標楷體" w:cs="Arial"/>
                <w:szCs w:val="24"/>
              </w:rPr>
              <w:t>、</w:t>
            </w:r>
            <w:r w:rsidRPr="00A20D0B">
              <w:rPr>
                <w:rFonts w:ascii="Arial" w:eastAsia="標楷體" w:hAnsi="標楷體" w:cs="Arial" w:hint="eastAsia"/>
                <w:szCs w:val="24"/>
              </w:rPr>
              <w:t>部門主管與業務員除依法令規定外</w:t>
            </w:r>
            <w:r w:rsidRPr="00A20D0B">
              <w:rPr>
                <w:rFonts w:ascii="Arial" w:eastAsia="標楷體" w:hAnsi="標楷體" w:cs="Arial"/>
                <w:szCs w:val="24"/>
              </w:rPr>
              <w:t>，</w:t>
            </w:r>
            <w:r w:rsidRPr="00A20D0B">
              <w:rPr>
                <w:rFonts w:ascii="Arial" w:eastAsia="標楷體" w:hAnsi="標楷體" w:cs="Arial" w:hint="eastAsia"/>
                <w:szCs w:val="24"/>
              </w:rPr>
              <w:t>是否為專任</w:t>
            </w:r>
            <w:r w:rsidRPr="00A20D0B">
              <w:rPr>
                <w:rFonts w:ascii="Arial" w:eastAsia="標楷體" w:hAnsi="標楷體" w:cs="Arial"/>
                <w:szCs w:val="24"/>
              </w:rPr>
              <w:t>，</w:t>
            </w:r>
            <w:r w:rsidRPr="00A20D0B">
              <w:rPr>
                <w:rFonts w:ascii="Arial" w:eastAsia="標楷體" w:hAnsi="標楷體" w:cs="Arial" w:hint="eastAsia"/>
                <w:szCs w:val="24"/>
              </w:rPr>
              <w:t>且當負責人及上述人員有登記</w:t>
            </w:r>
            <w:r w:rsidRPr="00A20D0B">
              <w:rPr>
                <w:rFonts w:ascii="Arial" w:eastAsia="標楷體" w:hAnsi="標楷體" w:cs="Arial"/>
                <w:szCs w:val="24"/>
              </w:rPr>
              <w:t>、</w:t>
            </w:r>
            <w:r w:rsidRPr="00A20D0B">
              <w:rPr>
                <w:rFonts w:ascii="Arial" w:eastAsia="標楷體" w:hAnsi="標楷體" w:cs="Arial" w:hint="eastAsia"/>
                <w:szCs w:val="24"/>
              </w:rPr>
              <w:t>異動時是否由期貨信託事業向中華民國期貨商業同業公會辦理</w:t>
            </w:r>
            <w:r w:rsidRPr="00A20D0B">
              <w:rPr>
                <w:rFonts w:ascii="Arial" w:eastAsia="標楷體" w:hAnsi="標楷體" w:cs="Arial"/>
                <w:szCs w:val="24"/>
              </w:rPr>
              <w:t>。</w:t>
            </w:r>
          </w:p>
          <w:p w:rsidR="002B0B8F" w:rsidRPr="00A20D0B" w:rsidRDefault="002B0B8F">
            <w:pPr>
              <w:numPr>
                <w:ilvl w:val="0"/>
                <w:numId w:val="2"/>
              </w:numPr>
              <w:spacing w:line="400" w:lineRule="exact"/>
              <w:rPr>
                <w:rFonts w:ascii="Arial" w:eastAsia="標楷體" w:hAnsi="標楷體" w:cs="Arial" w:hint="eastAsia"/>
                <w:szCs w:val="24"/>
              </w:rPr>
            </w:pPr>
            <w:r w:rsidRPr="00A20D0B">
              <w:rPr>
                <w:rFonts w:ascii="Arial" w:eastAsia="標楷體" w:hAnsi="標楷體" w:cs="Arial" w:hint="eastAsia"/>
                <w:kern w:val="0"/>
                <w:szCs w:val="24"/>
              </w:rPr>
              <w:t>期貨信託事業之發起人</w:t>
            </w:r>
            <w:r w:rsidRPr="00A20D0B">
              <w:rPr>
                <w:rFonts w:ascii="Arial" w:eastAsia="標楷體" w:hAnsi="標楷體" w:cs="Arial"/>
                <w:szCs w:val="24"/>
              </w:rPr>
              <w:t>、</w:t>
            </w:r>
            <w:r w:rsidRPr="00A20D0B">
              <w:rPr>
                <w:rFonts w:ascii="Arial" w:eastAsia="標楷體" w:hAnsi="標楷體" w:cs="Arial" w:hint="eastAsia"/>
                <w:szCs w:val="24"/>
              </w:rPr>
              <w:t>董事</w:t>
            </w:r>
            <w:r w:rsidRPr="00A20D0B">
              <w:rPr>
                <w:rFonts w:ascii="Arial" w:eastAsia="標楷體" w:hAnsi="標楷體" w:cs="Arial"/>
                <w:szCs w:val="24"/>
              </w:rPr>
              <w:t>、</w:t>
            </w:r>
            <w:r w:rsidRPr="00A20D0B">
              <w:rPr>
                <w:rFonts w:ascii="Arial" w:eastAsia="標楷體" w:hAnsi="標楷體" w:cs="Arial" w:hint="eastAsia"/>
                <w:szCs w:val="24"/>
              </w:rPr>
              <w:t>監察人</w:t>
            </w:r>
            <w:r w:rsidRPr="00A20D0B">
              <w:rPr>
                <w:rFonts w:ascii="Arial" w:eastAsia="標楷體" w:hAnsi="標楷體" w:cs="Arial"/>
                <w:szCs w:val="24"/>
              </w:rPr>
              <w:t>、</w:t>
            </w:r>
            <w:r w:rsidRPr="00A20D0B">
              <w:rPr>
                <w:rFonts w:ascii="Arial" w:eastAsia="標楷體" w:hAnsi="標楷體" w:cs="Arial" w:hint="eastAsia"/>
                <w:szCs w:val="24"/>
              </w:rPr>
              <w:t>經理人</w:t>
            </w:r>
            <w:r w:rsidRPr="00A20D0B">
              <w:rPr>
                <w:rFonts w:ascii="Arial" w:eastAsia="標楷體" w:hAnsi="標楷體" w:cs="Arial"/>
                <w:szCs w:val="24"/>
              </w:rPr>
              <w:t>、</w:t>
            </w:r>
            <w:r w:rsidRPr="00A20D0B">
              <w:rPr>
                <w:rFonts w:ascii="Arial" w:eastAsia="標楷體" w:hAnsi="標楷體" w:cs="Arial" w:hint="eastAsia"/>
                <w:szCs w:val="24"/>
              </w:rPr>
              <w:t>部門主管或業務員之行為及資格是否遵守期貨信託事業設置標準第五條之規定</w:t>
            </w:r>
            <w:r w:rsidRPr="00A20D0B">
              <w:rPr>
                <w:rFonts w:ascii="Arial" w:eastAsia="標楷體" w:hAnsi="標楷體" w:cs="Arial"/>
                <w:kern w:val="0"/>
                <w:szCs w:val="24"/>
              </w:rPr>
              <w:t>。</w:t>
            </w:r>
          </w:p>
          <w:p w:rsidR="002B0B8F" w:rsidRPr="00A20D0B" w:rsidRDefault="002B0B8F">
            <w:pPr>
              <w:numPr>
                <w:ilvl w:val="0"/>
                <w:numId w:val="2"/>
              </w:numPr>
              <w:spacing w:line="400" w:lineRule="exact"/>
              <w:rPr>
                <w:rFonts w:ascii="Arial" w:eastAsia="標楷體" w:hAnsi="標楷體" w:cs="Arial" w:hint="eastAsia"/>
                <w:szCs w:val="24"/>
              </w:rPr>
            </w:pPr>
            <w:r w:rsidRPr="00A20D0B">
              <w:rPr>
                <w:rFonts w:ascii="Arial" w:eastAsia="標楷體" w:hAnsi="標楷體" w:cs="Arial" w:hint="eastAsia"/>
                <w:szCs w:val="24"/>
              </w:rPr>
              <w:t>期貨信託事業之董事長</w:t>
            </w:r>
            <w:r w:rsidRPr="00A20D0B">
              <w:rPr>
                <w:rFonts w:ascii="Arial" w:eastAsia="標楷體" w:hAnsi="標楷體" w:cs="Arial"/>
                <w:szCs w:val="24"/>
              </w:rPr>
              <w:t>、</w:t>
            </w:r>
            <w:r w:rsidRPr="00A20D0B">
              <w:rPr>
                <w:rFonts w:ascii="Arial" w:eastAsia="標楷體" w:hAnsi="標楷體" w:cs="Arial" w:hint="eastAsia"/>
                <w:szCs w:val="24"/>
              </w:rPr>
              <w:t>總經理</w:t>
            </w:r>
            <w:r w:rsidRPr="00A20D0B">
              <w:rPr>
                <w:rFonts w:ascii="Arial" w:eastAsia="標楷體" w:hAnsi="標楷體" w:cs="Arial"/>
                <w:szCs w:val="24"/>
              </w:rPr>
              <w:t>、</w:t>
            </w:r>
            <w:r w:rsidRPr="00A20D0B">
              <w:rPr>
                <w:rFonts w:ascii="Arial" w:eastAsia="標楷體" w:hAnsi="標楷體" w:cs="Arial" w:hint="eastAsia"/>
                <w:szCs w:val="24"/>
              </w:rPr>
              <w:t>副總經理</w:t>
            </w:r>
            <w:r w:rsidRPr="00A20D0B">
              <w:rPr>
                <w:rFonts w:ascii="Arial" w:eastAsia="標楷體" w:hAnsi="標楷體" w:cs="Arial"/>
                <w:szCs w:val="24"/>
              </w:rPr>
              <w:t>、</w:t>
            </w:r>
            <w:r w:rsidRPr="00A20D0B">
              <w:rPr>
                <w:rFonts w:ascii="Arial" w:eastAsia="標楷體" w:hAnsi="標楷體" w:cs="Arial" w:hint="eastAsia"/>
                <w:szCs w:val="24"/>
              </w:rPr>
              <w:t>協理</w:t>
            </w:r>
            <w:r w:rsidRPr="00A20D0B">
              <w:rPr>
                <w:rFonts w:ascii="Arial" w:eastAsia="標楷體" w:hAnsi="標楷體" w:cs="Arial"/>
                <w:szCs w:val="24"/>
              </w:rPr>
              <w:t>、</w:t>
            </w:r>
            <w:r w:rsidRPr="00A20D0B">
              <w:rPr>
                <w:rFonts w:ascii="Arial" w:eastAsia="標楷體" w:hAnsi="標楷體" w:cs="Arial" w:hint="eastAsia"/>
                <w:szCs w:val="24"/>
              </w:rPr>
              <w:t>經理</w:t>
            </w:r>
            <w:r w:rsidRPr="00A20D0B">
              <w:rPr>
                <w:rFonts w:ascii="Arial" w:eastAsia="標楷體" w:hAnsi="標楷體" w:cs="Arial"/>
                <w:szCs w:val="24"/>
              </w:rPr>
              <w:t>、</w:t>
            </w:r>
            <w:r w:rsidRPr="00A20D0B">
              <w:rPr>
                <w:rFonts w:ascii="Arial" w:eastAsia="標楷體" w:hAnsi="標楷體" w:cs="Arial" w:hint="eastAsia"/>
                <w:szCs w:val="24"/>
              </w:rPr>
              <w:t>基金經理</w:t>
            </w:r>
            <w:r w:rsidRPr="00A20D0B">
              <w:rPr>
                <w:rFonts w:ascii="Arial" w:eastAsia="標楷體" w:hAnsi="標楷體" w:cs="Arial"/>
                <w:szCs w:val="24"/>
              </w:rPr>
              <w:t>、</w:t>
            </w:r>
            <w:r w:rsidRPr="00A20D0B">
              <w:rPr>
                <w:rFonts w:ascii="Arial" w:eastAsia="標楷體" w:hAnsi="標楷體" w:cs="Arial" w:hint="eastAsia"/>
                <w:szCs w:val="24"/>
              </w:rPr>
              <w:t>內部稽核業務人員等其能力及條件是否分別符合期貨信託事業管理規則第四十二條至第四十七條之規範</w:t>
            </w:r>
            <w:r w:rsidRPr="00A20D0B">
              <w:rPr>
                <w:rFonts w:ascii="Arial" w:eastAsia="標楷體" w:hAnsi="標楷體" w:cs="Arial"/>
                <w:szCs w:val="24"/>
              </w:rPr>
              <w:t>。</w:t>
            </w:r>
          </w:p>
          <w:p w:rsidR="002B0B8F" w:rsidRPr="00A20D0B" w:rsidRDefault="002B0B8F">
            <w:pPr>
              <w:spacing w:line="400" w:lineRule="exact"/>
              <w:rPr>
                <w:rFonts w:ascii="Arial" w:eastAsia="標楷體" w:hAnsi="標楷體"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jc w:val="both"/>
              <w:rPr>
                <w:rFonts w:ascii="Arial" w:eastAsia="標楷體" w:hAnsi="Arial" w:cs="Arial"/>
                <w:szCs w:val="24"/>
              </w:rPr>
            </w:pPr>
          </w:p>
        </w:tc>
        <w:tc>
          <w:tcPr>
            <w:tcW w:w="3120" w:type="dxa"/>
            <w:tcMar>
              <w:left w:w="57" w:type="dxa"/>
              <w:right w:w="57" w:type="dxa"/>
            </w:tcMar>
          </w:tcPr>
          <w:p w:rsidR="002B0B8F" w:rsidRPr="00A20D0B" w:rsidRDefault="002B0B8F">
            <w:pPr>
              <w:spacing w:line="400" w:lineRule="exact"/>
              <w:ind w:left="28" w:right="28"/>
              <w:rPr>
                <w:rFonts w:ascii="Arial" w:eastAsia="標楷體" w:hAnsi="Arial" w:cs="Arial"/>
                <w:szCs w:val="24"/>
              </w:rPr>
            </w:pPr>
            <w:r w:rsidRPr="00A20D0B">
              <w:rPr>
                <w:rFonts w:ascii="Arial" w:eastAsia="標楷體" w:hAnsi="標楷體" w:cs="Arial"/>
                <w:szCs w:val="24"/>
              </w:rPr>
              <w:t>法令規章：</w:t>
            </w:r>
          </w:p>
          <w:p w:rsidR="002B0B8F" w:rsidRPr="00A20D0B" w:rsidRDefault="002B0B8F">
            <w:pPr>
              <w:numPr>
                <w:ilvl w:val="0"/>
                <w:numId w:val="6"/>
              </w:numPr>
              <w:tabs>
                <w:tab w:val="clear" w:pos="508"/>
                <w:tab w:val="num" w:pos="282"/>
              </w:tabs>
              <w:spacing w:line="400" w:lineRule="exact"/>
              <w:ind w:left="282" w:right="28" w:hanging="254"/>
              <w:rPr>
                <w:rFonts w:ascii="Arial" w:eastAsia="標楷體" w:hAnsi="Arial" w:cs="Arial"/>
                <w:bCs/>
                <w:szCs w:val="24"/>
              </w:rPr>
            </w:pPr>
            <w:r w:rsidRPr="00A20D0B">
              <w:rPr>
                <w:rFonts w:ascii="Arial" w:eastAsia="標楷體" w:hAnsi="標楷體" w:cs="Arial"/>
                <w:bCs/>
                <w:szCs w:val="24"/>
              </w:rPr>
              <w:t>公司法第</w:t>
            </w:r>
            <w:r w:rsidRPr="00A20D0B">
              <w:rPr>
                <w:rFonts w:ascii="Arial" w:eastAsia="標楷體" w:hAnsi="Arial" w:cs="Arial"/>
                <w:bCs/>
                <w:szCs w:val="24"/>
              </w:rPr>
              <w:t>29</w:t>
            </w:r>
            <w:r w:rsidRPr="00A20D0B">
              <w:rPr>
                <w:rFonts w:ascii="Arial" w:eastAsia="標楷體" w:hAnsi="標楷體" w:cs="Arial"/>
                <w:bCs/>
                <w:szCs w:val="24"/>
              </w:rPr>
              <w:t>條</w:t>
            </w:r>
          </w:p>
          <w:p w:rsidR="002B0B8F" w:rsidRPr="00A20D0B" w:rsidRDefault="002B0B8F">
            <w:pPr>
              <w:numPr>
                <w:ilvl w:val="0"/>
                <w:numId w:val="6"/>
              </w:numPr>
              <w:tabs>
                <w:tab w:val="clear" w:pos="508"/>
                <w:tab w:val="num" w:pos="282"/>
              </w:tabs>
              <w:spacing w:line="400" w:lineRule="exact"/>
              <w:ind w:left="282" w:right="28" w:hanging="254"/>
              <w:rPr>
                <w:rFonts w:ascii="Arial" w:eastAsia="標楷體" w:hAnsi="Arial" w:cs="Arial"/>
                <w:bCs/>
                <w:szCs w:val="24"/>
              </w:rPr>
            </w:pPr>
            <w:r w:rsidRPr="00A20D0B">
              <w:rPr>
                <w:rFonts w:ascii="Arial" w:eastAsia="標楷體" w:hAnsi="標楷體" w:cs="Arial"/>
                <w:bCs/>
                <w:szCs w:val="24"/>
              </w:rPr>
              <w:t>商業</w:t>
            </w:r>
            <w:r w:rsidRPr="00A20D0B">
              <w:rPr>
                <w:rFonts w:ascii="Arial" w:eastAsia="標楷體" w:hAnsi="標楷體" w:cs="Arial" w:hint="eastAsia"/>
                <w:bCs/>
                <w:szCs w:val="24"/>
              </w:rPr>
              <w:t>會計</w:t>
            </w:r>
            <w:r w:rsidRPr="00A20D0B">
              <w:rPr>
                <w:rFonts w:ascii="Arial" w:eastAsia="標楷體" w:hAnsi="標楷體" w:cs="Arial"/>
                <w:bCs/>
                <w:szCs w:val="24"/>
              </w:rPr>
              <w:t>法第</w:t>
            </w:r>
            <w:r w:rsidRPr="00A20D0B">
              <w:rPr>
                <w:rFonts w:ascii="Arial" w:eastAsia="標楷體" w:hAnsi="Arial" w:cs="Arial"/>
                <w:bCs/>
                <w:szCs w:val="24"/>
              </w:rPr>
              <w:t>5</w:t>
            </w:r>
            <w:r w:rsidRPr="00A20D0B">
              <w:rPr>
                <w:rFonts w:ascii="Arial" w:eastAsia="標楷體" w:hAnsi="標楷體" w:cs="Arial"/>
                <w:bCs/>
                <w:szCs w:val="24"/>
              </w:rPr>
              <w:t>條</w:t>
            </w:r>
          </w:p>
          <w:p w:rsidR="002B0B8F" w:rsidRPr="00A20D0B" w:rsidRDefault="002B0B8F">
            <w:pPr>
              <w:numPr>
                <w:ilvl w:val="0"/>
                <w:numId w:val="6"/>
              </w:numPr>
              <w:tabs>
                <w:tab w:val="clear" w:pos="508"/>
                <w:tab w:val="num" w:pos="282"/>
              </w:tabs>
              <w:spacing w:line="420" w:lineRule="exact"/>
              <w:ind w:left="282" w:right="28" w:hanging="254"/>
              <w:rPr>
                <w:rFonts w:ascii="Arial" w:eastAsia="標楷體" w:hAnsi="Arial" w:cs="Arial"/>
                <w:bCs/>
                <w:szCs w:val="24"/>
              </w:rPr>
            </w:pPr>
            <w:r w:rsidRPr="00A20D0B">
              <w:rPr>
                <w:rFonts w:ascii="Arial" w:eastAsia="標楷體" w:hAnsi="標楷體" w:cs="Arial" w:hint="eastAsia"/>
                <w:bCs/>
                <w:szCs w:val="24"/>
              </w:rPr>
              <w:t>期貨信託事業設置標準第</w:t>
            </w:r>
            <w:r w:rsidRPr="00A20D0B">
              <w:rPr>
                <w:rFonts w:ascii="Arial" w:eastAsia="標楷體" w:hAnsi="標楷體" w:cs="Arial" w:hint="eastAsia"/>
                <w:bCs/>
                <w:szCs w:val="24"/>
              </w:rPr>
              <w:t>5</w:t>
            </w:r>
            <w:r w:rsidRPr="00A20D0B">
              <w:rPr>
                <w:rFonts w:ascii="Arial" w:eastAsia="標楷體" w:hAnsi="標楷體" w:cs="Arial" w:hint="eastAsia"/>
                <w:bCs/>
                <w:szCs w:val="24"/>
              </w:rPr>
              <w:t>條</w:t>
            </w:r>
          </w:p>
          <w:p w:rsidR="002B0B8F" w:rsidRPr="00A20D0B" w:rsidRDefault="002B0B8F">
            <w:pPr>
              <w:numPr>
                <w:ilvl w:val="0"/>
                <w:numId w:val="6"/>
              </w:numPr>
              <w:tabs>
                <w:tab w:val="clear" w:pos="508"/>
                <w:tab w:val="num" w:pos="282"/>
              </w:tabs>
              <w:spacing w:line="400" w:lineRule="exact"/>
              <w:ind w:left="282" w:right="28" w:hanging="254"/>
              <w:rPr>
                <w:rFonts w:ascii="Arial" w:eastAsia="標楷體" w:hAnsi="Arial" w:cs="Arial"/>
                <w:bCs/>
                <w:szCs w:val="24"/>
              </w:rPr>
            </w:pPr>
            <w:r w:rsidRPr="00A20D0B">
              <w:rPr>
                <w:rFonts w:ascii="Arial" w:eastAsia="標楷體" w:hAnsi="標楷體" w:cs="Arial"/>
                <w:bCs/>
                <w:szCs w:val="24"/>
              </w:rPr>
              <w:t>期貨信託事業管理規則第</w:t>
            </w:r>
            <w:r w:rsidRPr="00A20D0B">
              <w:rPr>
                <w:rFonts w:ascii="Arial" w:eastAsia="標楷體" w:hAnsi="Arial" w:cs="Arial"/>
                <w:bCs/>
                <w:szCs w:val="24"/>
              </w:rPr>
              <w:t>4</w:t>
            </w:r>
            <w:r w:rsidRPr="00A20D0B">
              <w:rPr>
                <w:rFonts w:ascii="Arial" w:eastAsia="標楷體" w:hAnsi="Arial" w:cs="Arial" w:hint="eastAsia"/>
                <w:bCs/>
                <w:szCs w:val="24"/>
              </w:rPr>
              <w:t>條</w:t>
            </w:r>
            <w:r w:rsidRPr="00A20D0B">
              <w:rPr>
                <w:rFonts w:ascii="Arial" w:eastAsia="標楷體" w:hAnsi="標楷體" w:cs="Arial"/>
                <w:bCs/>
                <w:szCs w:val="24"/>
              </w:rPr>
              <w:t>、</w:t>
            </w:r>
            <w:r w:rsidRPr="00A20D0B">
              <w:rPr>
                <w:rFonts w:ascii="Arial" w:eastAsia="標楷體" w:hAnsi="標楷體" w:cs="Arial" w:hint="eastAsia"/>
                <w:bCs/>
                <w:szCs w:val="24"/>
              </w:rPr>
              <w:t>第</w:t>
            </w:r>
            <w:r w:rsidRPr="00A20D0B">
              <w:rPr>
                <w:rFonts w:ascii="Arial" w:eastAsia="標楷體" w:hAnsi="Arial" w:cs="Arial"/>
                <w:bCs/>
                <w:szCs w:val="24"/>
              </w:rPr>
              <w:t>5</w:t>
            </w:r>
            <w:r w:rsidRPr="00A20D0B">
              <w:rPr>
                <w:rFonts w:ascii="Arial" w:eastAsia="標楷體" w:hAnsi="Arial" w:cs="Arial" w:hint="eastAsia"/>
                <w:bCs/>
                <w:szCs w:val="24"/>
              </w:rPr>
              <w:t>條</w:t>
            </w:r>
            <w:r w:rsidRPr="00A20D0B">
              <w:rPr>
                <w:rFonts w:ascii="Arial" w:eastAsia="標楷體" w:hAnsi="標楷體" w:cs="Arial"/>
                <w:bCs/>
                <w:szCs w:val="24"/>
              </w:rPr>
              <w:t>、</w:t>
            </w:r>
            <w:r w:rsidRPr="00A20D0B">
              <w:rPr>
                <w:rFonts w:ascii="Arial" w:eastAsia="標楷體" w:hAnsi="標楷體" w:cs="Arial" w:hint="eastAsia"/>
                <w:bCs/>
                <w:szCs w:val="24"/>
              </w:rPr>
              <w:t>第</w:t>
            </w:r>
            <w:r w:rsidRPr="00A20D0B">
              <w:rPr>
                <w:rFonts w:ascii="Arial" w:eastAsia="標楷體" w:hAnsi="Arial" w:cs="Arial"/>
                <w:bCs/>
                <w:szCs w:val="24"/>
              </w:rPr>
              <w:t>15</w:t>
            </w:r>
            <w:r w:rsidRPr="00A20D0B">
              <w:rPr>
                <w:rFonts w:ascii="Arial" w:eastAsia="標楷體" w:hAnsi="Arial" w:cs="Arial" w:hint="eastAsia"/>
                <w:bCs/>
                <w:szCs w:val="24"/>
              </w:rPr>
              <w:t>條</w:t>
            </w:r>
            <w:r w:rsidRPr="00A20D0B">
              <w:rPr>
                <w:rFonts w:ascii="Arial" w:eastAsia="標楷體" w:hAnsi="標楷體" w:cs="Arial"/>
                <w:bCs/>
                <w:szCs w:val="24"/>
              </w:rPr>
              <w:t>、</w:t>
            </w:r>
            <w:r w:rsidRPr="00A20D0B">
              <w:rPr>
                <w:rFonts w:ascii="Arial" w:eastAsia="標楷體" w:hAnsi="標楷體" w:cs="Arial" w:hint="eastAsia"/>
                <w:bCs/>
                <w:szCs w:val="24"/>
              </w:rPr>
              <w:t>第</w:t>
            </w:r>
            <w:r w:rsidRPr="00A20D0B">
              <w:rPr>
                <w:rFonts w:ascii="Arial" w:eastAsia="標楷體" w:hAnsi="Arial" w:cs="Arial"/>
                <w:bCs/>
                <w:szCs w:val="24"/>
              </w:rPr>
              <w:t>16</w:t>
            </w:r>
            <w:r w:rsidRPr="00A20D0B">
              <w:rPr>
                <w:rFonts w:ascii="Arial" w:eastAsia="標楷體" w:hAnsi="Arial" w:cs="Arial" w:hint="eastAsia"/>
                <w:bCs/>
                <w:szCs w:val="24"/>
              </w:rPr>
              <w:t>條</w:t>
            </w:r>
            <w:r w:rsidRPr="00A20D0B">
              <w:rPr>
                <w:rFonts w:ascii="Arial" w:eastAsia="標楷體" w:hAnsi="標楷體" w:cs="Arial"/>
                <w:bCs/>
                <w:szCs w:val="24"/>
              </w:rPr>
              <w:t>、</w:t>
            </w:r>
            <w:r w:rsidRPr="00A20D0B">
              <w:rPr>
                <w:rFonts w:ascii="Arial" w:eastAsia="標楷體" w:hAnsi="標楷體" w:cs="Arial" w:hint="eastAsia"/>
                <w:bCs/>
                <w:szCs w:val="24"/>
              </w:rPr>
              <w:t>第</w:t>
            </w:r>
            <w:r w:rsidRPr="00A20D0B">
              <w:rPr>
                <w:rFonts w:ascii="Arial" w:eastAsia="標楷體" w:hAnsi="Arial" w:cs="Arial"/>
                <w:bCs/>
                <w:szCs w:val="24"/>
              </w:rPr>
              <w:t>42</w:t>
            </w:r>
            <w:r w:rsidRPr="00A20D0B">
              <w:rPr>
                <w:rFonts w:ascii="Arial" w:eastAsia="標楷體" w:hAnsi="Arial" w:cs="Arial" w:hint="eastAsia"/>
                <w:bCs/>
                <w:szCs w:val="24"/>
              </w:rPr>
              <w:t>條</w:t>
            </w:r>
            <w:r w:rsidRPr="00A20D0B">
              <w:rPr>
                <w:rFonts w:ascii="Arial" w:eastAsia="標楷體" w:hAnsi="標楷體" w:cs="Arial"/>
                <w:bCs/>
                <w:szCs w:val="24"/>
              </w:rPr>
              <w:t>、</w:t>
            </w:r>
            <w:r w:rsidRPr="00A20D0B">
              <w:rPr>
                <w:rFonts w:ascii="Arial" w:eastAsia="標楷體" w:hAnsi="標楷體" w:cs="Arial" w:hint="eastAsia"/>
                <w:bCs/>
                <w:szCs w:val="24"/>
              </w:rPr>
              <w:t>第</w:t>
            </w:r>
            <w:r w:rsidRPr="00A20D0B">
              <w:rPr>
                <w:rFonts w:ascii="Arial" w:eastAsia="標楷體" w:hAnsi="Arial" w:cs="Arial"/>
                <w:bCs/>
                <w:szCs w:val="24"/>
              </w:rPr>
              <w:t>43</w:t>
            </w:r>
            <w:r w:rsidRPr="00A20D0B">
              <w:rPr>
                <w:rFonts w:ascii="Arial" w:eastAsia="標楷體" w:hAnsi="Arial" w:cs="Arial" w:hint="eastAsia"/>
                <w:bCs/>
                <w:szCs w:val="24"/>
              </w:rPr>
              <w:t>條</w:t>
            </w:r>
            <w:r w:rsidRPr="00A20D0B">
              <w:rPr>
                <w:rFonts w:ascii="Arial" w:eastAsia="標楷體" w:hAnsi="標楷體" w:cs="Arial"/>
                <w:bCs/>
                <w:szCs w:val="24"/>
              </w:rPr>
              <w:t>、</w:t>
            </w:r>
            <w:r w:rsidRPr="00A20D0B">
              <w:rPr>
                <w:rFonts w:ascii="Arial" w:eastAsia="標楷體" w:hAnsi="標楷體" w:cs="Arial" w:hint="eastAsia"/>
                <w:bCs/>
                <w:szCs w:val="24"/>
              </w:rPr>
              <w:t>第</w:t>
            </w:r>
            <w:r w:rsidRPr="00A20D0B">
              <w:rPr>
                <w:rFonts w:ascii="Arial" w:eastAsia="標楷體" w:hAnsi="Arial" w:cs="Arial"/>
                <w:bCs/>
                <w:szCs w:val="24"/>
              </w:rPr>
              <w:t>44</w:t>
            </w:r>
            <w:r w:rsidRPr="00A20D0B">
              <w:rPr>
                <w:rFonts w:ascii="Arial" w:eastAsia="標楷體" w:hAnsi="Arial" w:cs="Arial" w:hint="eastAsia"/>
                <w:bCs/>
                <w:szCs w:val="24"/>
              </w:rPr>
              <w:t>條</w:t>
            </w:r>
            <w:r w:rsidRPr="00A20D0B">
              <w:rPr>
                <w:rFonts w:ascii="Arial" w:eastAsia="標楷體" w:hAnsi="標楷體" w:cs="Arial"/>
                <w:bCs/>
                <w:szCs w:val="24"/>
              </w:rPr>
              <w:t>、</w:t>
            </w:r>
            <w:r w:rsidRPr="00A20D0B">
              <w:rPr>
                <w:rFonts w:ascii="Arial" w:eastAsia="標楷體" w:hAnsi="標楷體" w:cs="Arial" w:hint="eastAsia"/>
                <w:bCs/>
                <w:szCs w:val="24"/>
              </w:rPr>
              <w:t>第</w:t>
            </w:r>
            <w:r w:rsidRPr="00A20D0B">
              <w:rPr>
                <w:rFonts w:ascii="Arial" w:eastAsia="標楷體" w:hAnsi="Arial" w:cs="Arial"/>
                <w:bCs/>
                <w:szCs w:val="24"/>
              </w:rPr>
              <w:t>45</w:t>
            </w:r>
            <w:r w:rsidRPr="00A20D0B">
              <w:rPr>
                <w:rFonts w:ascii="Arial" w:eastAsia="標楷體" w:hAnsi="Arial" w:cs="Arial" w:hint="eastAsia"/>
                <w:bCs/>
                <w:szCs w:val="24"/>
              </w:rPr>
              <w:t>條</w:t>
            </w:r>
            <w:r w:rsidRPr="00A20D0B">
              <w:rPr>
                <w:rFonts w:ascii="Arial" w:eastAsia="標楷體" w:hAnsi="標楷體" w:cs="Arial"/>
                <w:bCs/>
                <w:szCs w:val="24"/>
              </w:rPr>
              <w:t>、</w:t>
            </w:r>
            <w:r w:rsidRPr="00A20D0B">
              <w:rPr>
                <w:rFonts w:ascii="Arial" w:eastAsia="標楷體" w:hAnsi="標楷體" w:cs="Arial" w:hint="eastAsia"/>
                <w:bCs/>
                <w:szCs w:val="24"/>
              </w:rPr>
              <w:t>第</w:t>
            </w:r>
            <w:r w:rsidRPr="00A20D0B">
              <w:rPr>
                <w:rFonts w:ascii="Arial" w:eastAsia="標楷體" w:hAnsi="Arial" w:cs="Arial"/>
                <w:bCs/>
                <w:szCs w:val="24"/>
              </w:rPr>
              <w:t>46</w:t>
            </w:r>
            <w:r w:rsidRPr="00A20D0B">
              <w:rPr>
                <w:rFonts w:ascii="Arial" w:eastAsia="標楷體" w:hAnsi="Arial" w:cs="Arial" w:hint="eastAsia"/>
                <w:bCs/>
                <w:szCs w:val="24"/>
              </w:rPr>
              <w:t>條</w:t>
            </w:r>
            <w:r w:rsidRPr="00A20D0B">
              <w:rPr>
                <w:rFonts w:ascii="Arial" w:eastAsia="標楷體" w:hAnsi="標楷體" w:cs="Arial"/>
                <w:bCs/>
                <w:szCs w:val="24"/>
              </w:rPr>
              <w:t>、</w:t>
            </w:r>
            <w:r w:rsidRPr="00A20D0B">
              <w:rPr>
                <w:rFonts w:ascii="Arial" w:eastAsia="標楷體" w:hAnsi="標楷體" w:cs="Arial" w:hint="eastAsia"/>
                <w:bCs/>
                <w:szCs w:val="24"/>
              </w:rPr>
              <w:t>第</w:t>
            </w:r>
            <w:r w:rsidRPr="00A20D0B">
              <w:rPr>
                <w:rFonts w:ascii="Arial" w:eastAsia="標楷體" w:hAnsi="Arial" w:cs="Arial"/>
                <w:bCs/>
                <w:szCs w:val="24"/>
              </w:rPr>
              <w:t>47</w:t>
            </w:r>
            <w:r w:rsidRPr="00A20D0B">
              <w:rPr>
                <w:rFonts w:ascii="Arial" w:eastAsia="標楷體" w:hAnsi="Arial" w:cs="Arial" w:hint="eastAsia"/>
                <w:bCs/>
                <w:szCs w:val="24"/>
              </w:rPr>
              <w:t>條</w:t>
            </w:r>
            <w:r w:rsidRPr="00A20D0B">
              <w:rPr>
                <w:rFonts w:ascii="Arial" w:eastAsia="標楷體" w:hAnsi="標楷體" w:cs="Arial"/>
                <w:bCs/>
                <w:szCs w:val="24"/>
              </w:rPr>
              <w:t>、</w:t>
            </w:r>
            <w:r w:rsidRPr="00A20D0B">
              <w:rPr>
                <w:rFonts w:ascii="Arial" w:eastAsia="標楷體" w:hAnsi="標楷體" w:cs="Arial" w:hint="eastAsia"/>
                <w:bCs/>
                <w:szCs w:val="24"/>
              </w:rPr>
              <w:t>第</w:t>
            </w:r>
            <w:r w:rsidRPr="00A20D0B">
              <w:rPr>
                <w:rFonts w:ascii="Arial" w:eastAsia="標楷體" w:hAnsi="Arial" w:cs="Arial"/>
                <w:bCs/>
                <w:szCs w:val="24"/>
              </w:rPr>
              <w:t>48</w:t>
            </w:r>
            <w:r w:rsidRPr="00A20D0B">
              <w:rPr>
                <w:rFonts w:ascii="Arial" w:eastAsia="標楷體" w:hAnsi="Arial" w:cs="Arial" w:hint="eastAsia"/>
                <w:bCs/>
                <w:szCs w:val="24"/>
              </w:rPr>
              <w:t>條</w:t>
            </w:r>
            <w:r w:rsidRPr="00A20D0B">
              <w:rPr>
                <w:rFonts w:ascii="Arial" w:eastAsia="標楷體" w:hAnsi="標楷體" w:cs="Arial"/>
                <w:bCs/>
                <w:szCs w:val="24"/>
              </w:rPr>
              <w:t>、</w:t>
            </w:r>
            <w:r w:rsidRPr="00A20D0B">
              <w:rPr>
                <w:rFonts w:ascii="Arial" w:eastAsia="標楷體" w:hAnsi="標楷體" w:cs="Arial" w:hint="eastAsia"/>
                <w:bCs/>
                <w:szCs w:val="24"/>
              </w:rPr>
              <w:t>第</w:t>
            </w:r>
            <w:r w:rsidRPr="00A20D0B">
              <w:rPr>
                <w:rFonts w:ascii="Arial" w:eastAsia="標楷體" w:hAnsi="Arial" w:cs="Arial"/>
                <w:bCs/>
                <w:szCs w:val="24"/>
              </w:rPr>
              <w:t>49</w:t>
            </w:r>
            <w:r w:rsidRPr="00A20D0B">
              <w:rPr>
                <w:rFonts w:ascii="Arial" w:eastAsia="標楷體" w:hAnsi="Arial" w:cs="Arial" w:hint="eastAsia"/>
                <w:bCs/>
                <w:szCs w:val="24"/>
              </w:rPr>
              <w:t>條</w:t>
            </w:r>
            <w:r w:rsidRPr="00A20D0B">
              <w:rPr>
                <w:rFonts w:ascii="Arial" w:eastAsia="標楷體" w:hAnsi="標楷體" w:cs="Arial"/>
                <w:bCs/>
                <w:szCs w:val="24"/>
              </w:rPr>
              <w:t>、</w:t>
            </w:r>
            <w:r w:rsidRPr="00A20D0B">
              <w:rPr>
                <w:rFonts w:ascii="Arial" w:eastAsia="標楷體" w:hAnsi="標楷體" w:cs="Arial" w:hint="eastAsia"/>
                <w:bCs/>
                <w:szCs w:val="24"/>
              </w:rPr>
              <w:t>第</w:t>
            </w:r>
            <w:r w:rsidRPr="00A20D0B">
              <w:rPr>
                <w:rFonts w:ascii="Arial" w:eastAsia="標楷體" w:hAnsi="Arial" w:cs="Arial"/>
                <w:bCs/>
                <w:szCs w:val="24"/>
              </w:rPr>
              <w:t>50</w:t>
            </w:r>
            <w:r w:rsidRPr="00A20D0B">
              <w:rPr>
                <w:rFonts w:ascii="Arial" w:eastAsia="標楷體" w:hAnsi="標楷體" w:cs="Arial"/>
                <w:bCs/>
                <w:szCs w:val="24"/>
              </w:rPr>
              <w:t>條</w:t>
            </w:r>
          </w:p>
          <w:p w:rsidR="002B0B8F" w:rsidRPr="00A20D0B" w:rsidRDefault="002B0B8F">
            <w:pPr>
              <w:spacing w:line="400" w:lineRule="exact"/>
              <w:ind w:right="28"/>
              <w:rPr>
                <w:rFonts w:ascii="Arial" w:eastAsia="標楷體" w:hAnsi="Arial" w:cs="Arial"/>
                <w:bCs/>
                <w:szCs w:val="24"/>
              </w:rPr>
            </w:pPr>
          </w:p>
          <w:p w:rsidR="002B0B8F" w:rsidRPr="00A20D0B" w:rsidRDefault="002B0B8F">
            <w:pPr>
              <w:spacing w:line="400" w:lineRule="exact"/>
              <w:ind w:left="28" w:right="28"/>
              <w:rPr>
                <w:rFonts w:ascii="Arial" w:eastAsia="標楷體" w:hAnsi="Arial" w:cs="Arial"/>
                <w:szCs w:val="24"/>
              </w:rPr>
            </w:pPr>
            <w:r w:rsidRPr="00A20D0B">
              <w:rPr>
                <w:rFonts w:ascii="Arial" w:eastAsia="標楷體" w:hAnsi="標楷體" w:cs="Arial"/>
                <w:szCs w:val="24"/>
              </w:rPr>
              <w:t>使用表單：</w:t>
            </w:r>
          </w:p>
          <w:p w:rsidR="002B0B8F" w:rsidRPr="00A20D0B" w:rsidRDefault="002B0B8F">
            <w:pPr>
              <w:spacing w:line="400" w:lineRule="exact"/>
              <w:ind w:left="28" w:right="28"/>
              <w:rPr>
                <w:rFonts w:ascii="Arial" w:eastAsia="標楷體" w:hAnsi="Arial" w:cs="Arial"/>
                <w:bCs/>
                <w:szCs w:val="24"/>
              </w:rPr>
            </w:pPr>
          </w:p>
        </w:tc>
      </w:tr>
    </w:tbl>
    <w:p w:rsidR="002B0B8F" w:rsidRPr="00A20D0B" w:rsidRDefault="002B0B8F">
      <w:pPr>
        <w:spacing w:line="400" w:lineRule="exact"/>
        <w:rPr>
          <w:rFonts w:ascii="標楷體" w:eastAsia="標楷體" w:hint="eastAsia"/>
        </w:rPr>
      </w:pPr>
    </w:p>
    <w:p w:rsidR="002B0B8F" w:rsidRPr="00A20D0B" w:rsidRDefault="002B0B8F">
      <w:pPr>
        <w:spacing w:line="400" w:lineRule="exact"/>
        <w:rPr>
          <w:rFonts w:ascii="標楷體" w:eastAsia="標楷體" w:hint="eastAsia"/>
        </w:rPr>
      </w:pPr>
    </w:p>
    <w:p w:rsidR="002B0B8F" w:rsidRPr="00A20D0B" w:rsidRDefault="002B0B8F">
      <w:pPr>
        <w:spacing w:line="400" w:lineRule="exact"/>
        <w:rPr>
          <w:rFonts w:ascii="標楷體" w:eastAsia="標楷體" w:hint="eastAsia"/>
        </w:rPr>
      </w:pPr>
    </w:p>
    <w:p w:rsidR="002B0B8F" w:rsidRPr="00A20D0B" w:rsidRDefault="002B0B8F">
      <w:pPr>
        <w:spacing w:line="400" w:lineRule="exact"/>
        <w:rPr>
          <w:rFonts w:ascii="標楷體" w:eastAsia="標楷體"/>
        </w:rPr>
      </w:pPr>
    </w:p>
    <w:p w:rsidR="002B0B8F" w:rsidRPr="00A20D0B" w:rsidRDefault="002B0B8F">
      <w:pPr>
        <w:spacing w:line="400" w:lineRule="exact"/>
        <w:rPr>
          <w:rFonts w:ascii="標楷體" w:eastAsia="標楷體"/>
        </w:rPr>
      </w:pPr>
    </w:p>
    <w:p w:rsidR="002B0B8F" w:rsidRPr="00A20D0B" w:rsidRDefault="002B0B8F">
      <w:pPr>
        <w:spacing w:line="400" w:lineRule="exact"/>
        <w:rPr>
          <w:rFonts w:ascii="標楷體" w:eastAsia="標楷體"/>
        </w:rPr>
      </w:pPr>
    </w:p>
    <w:p w:rsidR="002B0B8F" w:rsidRPr="00A20D0B" w:rsidRDefault="002B0B8F">
      <w:pPr>
        <w:spacing w:line="400" w:lineRule="exact"/>
        <w:rPr>
          <w:rFonts w:ascii="標楷體" w:eastAsia="標楷體" w:hint="eastAsia"/>
        </w:rPr>
      </w:pPr>
    </w:p>
    <w:p w:rsidR="002B0B8F" w:rsidRPr="00A20D0B" w:rsidRDefault="002B0B8F">
      <w:pPr>
        <w:spacing w:line="400" w:lineRule="exact"/>
        <w:rPr>
          <w:rFonts w:ascii="標楷體" w:eastAsia="標楷體" w:hint="eastAsia"/>
        </w:rPr>
      </w:pPr>
    </w:p>
    <w:p w:rsidR="002B0B8F" w:rsidRPr="00A20D0B" w:rsidRDefault="002B0B8F">
      <w:pPr>
        <w:spacing w:line="400" w:lineRule="exact"/>
        <w:rPr>
          <w:rFonts w:ascii="標楷體" w:eastAsia="標楷體" w:hint="eastAsia"/>
        </w:rPr>
      </w:pPr>
    </w:p>
    <w:p w:rsidR="002B0B8F" w:rsidRPr="00A20D0B" w:rsidRDefault="002B0B8F">
      <w:pPr>
        <w:spacing w:line="400" w:lineRule="exact"/>
        <w:rPr>
          <w:rFonts w:ascii="標楷體" w:eastAsia="標楷體" w:hint="eastAsia"/>
        </w:rPr>
      </w:pPr>
    </w:p>
    <w:p w:rsidR="002B0B8F" w:rsidRPr="00A20D0B" w:rsidRDefault="002B0B8F">
      <w:pPr>
        <w:pStyle w:val="10"/>
        <w:numPr>
          <w:ilvl w:val="0"/>
          <w:numId w:val="1"/>
        </w:numPr>
        <w:tabs>
          <w:tab w:val="num" w:pos="480"/>
          <w:tab w:val="left" w:pos="1080"/>
        </w:tabs>
        <w:spacing w:before="0" w:after="0" w:line="400" w:lineRule="exact"/>
        <w:ind w:left="480" w:hanging="480"/>
        <w:jc w:val="center"/>
        <w:rPr>
          <w:rFonts w:eastAsia="標楷體" w:cs="Arial" w:hint="eastAsia"/>
          <w:b w:val="0"/>
          <w:sz w:val="40"/>
          <w:szCs w:val="40"/>
        </w:rPr>
      </w:pPr>
      <w:bookmarkStart w:id="2" w:name="_Toc183851347"/>
      <w:r w:rsidRPr="00A20D0B">
        <w:rPr>
          <w:rFonts w:eastAsia="標楷體" w:cs="Arial" w:hint="eastAsia"/>
          <w:b w:val="0"/>
          <w:sz w:val="40"/>
          <w:szCs w:val="40"/>
        </w:rPr>
        <w:t>員工訓練作業</w:t>
      </w:r>
      <w:r w:rsidRPr="00A20D0B">
        <w:rPr>
          <w:rFonts w:eastAsia="標楷體" w:cs="Arial"/>
          <w:b w:val="0"/>
          <w:sz w:val="40"/>
          <w:szCs w:val="40"/>
        </w:rPr>
        <w:t>之稽核：</w:t>
      </w:r>
      <w:r w:rsidRPr="00A20D0B">
        <w:rPr>
          <w:rFonts w:eastAsia="標楷體" w:cs="Arial"/>
          <w:b w:val="0"/>
          <w:sz w:val="40"/>
          <w:szCs w:val="40"/>
        </w:rPr>
        <w:t>AH-10200</w:t>
      </w:r>
      <w:bookmarkEnd w:id="2"/>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jc w:val="center"/>
        <w:rPr>
          <w:rFonts w:ascii="Arial" w:eastAsia="標楷體" w:hAnsi="Arial" w:cs="Arial" w:hint="eastAsia"/>
          <w:sz w:val="40"/>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2B0B8F" w:rsidRPr="00A20D0B">
        <w:tblPrEx>
          <w:tblCellMar>
            <w:top w:w="0" w:type="dxa"/>
            <w:bottom w:w="0" w:type="dxa"/>
          </w:tblCellMar>
        </w:tblPrEx>
        <w:trPr>
          <w:cantSplit/>
          <w:tblHeader/>
        </w:trPr>
        <w:tc>
          <w:tcPr>
            <w:tcW w:w="1418"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sz w:val="40"/>
              </w:rPr>
              <w:lastRenderedPageBreak/>
              <w:br w:type="page"/>
            </w:r>
            <w:r w:rsidRPr="00A20D0B">
              <w:rPr>
                <w:rFonts w:ascii="Arial" w:eastAsia="標楷體" w:hAnsi="標楷體" w:cs="Arial"/>
                <w:szCs w:val="24"/>
              </w:rPr>
              <w:t>編</w:t>
            </w:r>
            <w:r w:rsidRPr="00A20D0B">
              <w:rPr>
                <w:rFonts w:ascii="Arial" w:eastAsia="標楷體" w:hAnsi="Arial" w:cs="Arial"/>
                <w:szCs w:val="24"/>
              </w:rPr>
              <w:t xml:space="preserve">  </w:t>
            </w:r>
            <w:r w:rsidRPr="00A20D0B">
              <w:rPr>
                <w:rFonts w:ascii="Arial" w:eastAsia="標楷體" w:hAnsi="標楷體" w:cs="Arial"/>
                <w:szCs w:val="24"/>
              </w:rPr>
              <w:t>號</w:t>
            </w:r>
          </w:p>
        </w:tc>
        <w:tc>
          <w:tcPr>
            <w:tcW w:w="2268"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作業項目及目的</w:t>
            </w:r>
          </w:p>
        </w:tc>
        <w:tc>
          <w:tcPr>
            <w:tcW w:w="737" w:type="dxa"/>
            <w:tcMar>
              <w:left w:w="57" w:type="dxa"/>
              <w:right w:w="57" w:type="dxa"/>
            </w:tcMa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作業</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週期</w:t>
            </w:r>
          </w:p>
        </w:tc>
        <w:tc>
          <w:tcPr>
            <w:tcW w:w="7605"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szCs w:val="24"/>
              </w:rPr>
              <w:t xml:space="preserve"> </w:t>
            </w:r>
            <w:r w:rsidRPr="00A20D0B">
              <w:rPr>
                <w:rFonts w:ascii="Arial" w:eastAsia="標楷體" w:hAnsi="標楷體" w:cs="Arial"/>
                <w:szCs w:val="24"/>
              </w:rPr>
              <w:t>作</w:t>
            </w:r>
            <w:r w:rsidRPr="00A20D0B">
              <w:rPr>
                <w:rFonts w:ascii="Arial" w:eastAsia="標楷體" w:hAnsi="Arial" w:cs="Arial"/>
                <w:szCs w:val="24"/>
              </w:rPr>
              <w:t xml:space="preserve">  </w:t>
            </w:r>
            <w:r w:rsidRPr="00A20D0B">
              <w:rPr>
                <w:rFonts w:ascii="Arial" w:eastAsia="標楷體" w:hAnsi="標楷體" w:cs="Arial"/>
                <w:szCs w:val="24"/>
              </w:rPr>
              <w:t>業</w:t>
            </w:r>
            <w:r w:rsidRPr="00A20D0B">
              <w:rPr>
                <w:rFonts w:ascii="Arial" w:eastAsia="標楷體" w:hAnsi="Arial" w:cs="Arial"/>
                <w:szCs w:val="24"/>
              </w:rPr>
              <w:t xml:space="preserve">  </w:t>
            </w:r>
            <w:r w:rsidRPr="00A20D0B">
              <w:rPr>
                <w:rFonts w:ascii="Arial" w:eastAsia="標楷體" w:hAnsi="標楷體" w:cs="Arial"/>
                <w:szCs w:val="24"/>
              </w:rPr>
              <w:t>程</w:t>
            </w:r>
            <w:r w:rsidRPr="00A20D0B">
              <w:rPr>
                <w:rFonts w:ascii="Arial" w:eastAsia="標楷體" w:hAnsi="Arial" w:cs="Arial"/>
                <w:szCs w:val="24"/>
              </w:rPr>
              <w:t xml:space="preserve">  </w:t>
            </w:r>
            <w:r w:rsidRPr="00A20D0B">
              <w:rPr>
                <w:rFonts w:ascii="Arial" w:eastAsia="標楷體" w:hAnsi="標楷體" w:cs="Arial"/>
                <w:szCs w:val="24"/>
              </w:rPr>
              <w:t>序</w:t>
            </w:r>
            <w:r w:rsidRPr="00A20D0B">
              <w:rPr>
                <w:rFonts w:ascii="Arial" w:eastAsia="標楷體" w:hAnsi="Arial" w:cs="Arial"/>
                <w:szCs w:val="24"/>
              </w:rPr>
              <w:t xml:space="preserve"> ( </w:t>
            </w:r>
            <w:r w:rsidRPr="00A20D0B">
              <w:rPr>
                <w:rFonts w:ascii="Arial" w:eastAsia="標楷體" w:hAnsi="標楷體" w:cs="Arial"/>
                <w:szCs w:val="24"/>
              </w:rPr>
              <w:t>方</w:t>
            </w:r>
            <w:r w:rsidRPr="00A20D0B">
              <w:rPr>
                <w:rFonts w:ascii="Arial" w:eastAsia="標楷體" w:hAnsi="Arial" w:cs="Arial"/>
                <w:szCs w:val="24"/>
              </w:rPr>
              <w:t xml:space="preserve">  </w:t>
            </w:r>
            <w:r w:rsidRPr="00A20D0B">
              <w:rPr>
                <w:rFonts w:ascii="Arial" w:eastAsia="標楷體" w:hAnsi="標楷體" w:cs="Arial"/>
                <w:szCs w:val="24"/>
              </w:rPr>
              <w:t>法</w:t>
            </w:r>
            <w:r w:rsidRPr="00A20D0B">
              <w:rPr>
                <w:rFonts w:ascii="Arial" w:eastAsia="標楷體" w:hAnsi="Arial" w:cs="Arial"/>
                <w:szCs w:val="24"/>
              </w:rPr>
              <w:t xml:space="preserve"> ) </w:t>
            </w:r>
            <w:r w:rsidRPr="00A20D0B">
              <w:rPr>
                <w:rFonts w:ascii="Arial" w:eastAsia="標楷體" w:hAnsi="標楷體" w:cs="Arial"/>
                <w:szCs w:val="24"/>
              </w:rPr>
              <w:t>及</w:t>
            </w:r>
            <w:r w:rsidRPr="00A20D0B">
              <w:rPr>
                <w:rFonts w:ascii="Arial" w:eastAsia="標楷體" w:hAnsi="Arial" w:cs="Arial"/>
                <w:szCs w:val="24"/>
              </w:rPr>
              <w:t xml:space="preserve">  </w:t>
            </w:r>
            <w:r w:rsidRPr="00A20D0B">
              <w:rPr>
                <w:rFonts w:ascii="Arial" w:eastAsia="標楷體" w:hAnsi="標楷體" w:cs="Arial"/>
                <w:szCs w:val="24"/>
              </w:rPr>
              <w:t>稽</w:t>
            </w:r>
            <w:r w:rsidRPr="00A20D0B">
              <w:rPr>
                <w:rFonts w:ascii="Arial" w:eastAsia="標楷體" w:hAnsi="Arial" w:cs="Arial"/>
                <w:szCs w:val="24"/>
              </w:rPr>
              <w:t xml:space="preserve">  </w:t>
            </w:r>
            <w:r w:rsidRPr="00A20D0B">
              <w:rPr>
                <w:rFonts w:ascii="Arial" w:eastAsia="標楷體" w:hAnsi="標楷體" w:cs="Arial"/>
                <w:szCs w:val="24"/>
              </w:rPr>
              <w:t>核</w:t>
            </w:r>
            <w:r w:rsidRPr="00A20D0B">
              <w:rPr>
                <w:rFonts w:ascii="Arial" w:eastAsia="標楷體" w:hAnsi="Arial" w:cs="Arial"/>
                <w:szCs w:val="24"/>
              </w:rPr>
              <w:t xml:space="preserve">  </w:t>
            </w:r>
            <w:r w:rsidRPr="00A20D0B">
              <w:rPr>
                <w:rFonts w:ascii="Arial" w:eastAsia="標楷體" w:hAnsi="標楷體" w:cs="Arial"/>
                <w:szCs w:val="24"/>
              </w:rPr>
              <w:t>重</w:t>
            </w:r>
            <w:r w:rsidRPr="00A20D0B">
              <w:rPr>
                <w:rFonts w:ascii="Arial" w:eastAsia="標楷體" w:hAnsi="Arial" w:cs="Arial"/>
                <w:szCs w:val="24"/>
              </w:rPr>
              <w:t xml:space="preserve">  </w:t>
            </w:r>
            <w:r w:rsidRPr="00A20D0B">
              <w:rPr>
                <w:rFonts w:ascii="Arial" w:eastAsia="標楷體" w:hAnsi="標楷體" w:cs="Arial"/>
                <w:szCs w:val="24"/>
              </w:rPr>
              <w:t>點</w:t>
            </w:r>
          </w:p>
        </w:tc>
        <w:tc>
          <w:tcPr>
            <w:tcW w:w="3120" w:type="dxa"/>
            <w:tcMar>
              <w:left w:w="57" w:type="dxa"/>
              <w:right w:w="57" w:type="dxa"/>
            </w:tcMar>
            <w:vAlign w:val="center"/>
          </w:tcPr>
          <w:p w:rsidR="002B0B8F" w:rsidRPr="00A20D0B" w:rsidRDefault="002B0B8F">
            <w:pPr>
              <w:tabs>
                <w:tab w:val="left" w:pos="719"/>
                <w:tab w:val="left" w:pos="1259"/>
                <w:tab w:val="left" w:pos="1439"/>
              </w:tabs>
              <w:spacing w:line="400" w:lineRule="exact"/>
              <w:ind w:hanging="1"/>
              <w:jc w:val="center"/>
              <w:rPr>
                <w:rFonts w:ascii="Arial" w:eastAsia="標楷體" w:hAnsi="Arial" w:cs="Arial"/>
                <w:szCs w:val="24"/>
              </w:rPr>
            </w:pPr>
            <w:r w:rsidRPr="00A20D0B">
              <w:rPr>
                <w:rFonts w:ascii="Arial" w:eastAsia="標楷體" w:hAnsi="標楷體" w:cs="Arial"/>
                <w:szCs w:val="24"/>
              </w:rPr>
              <w:t>依</w:t>
            </w:r>
            <w:r w:rsidRPr="00A20D0B">
              <w:rPr>
                <w:rFonts w:ascii="Arial" w:eastAsia="標楷體" w:hAnsi="Arial" w:cs="Arial"/>
                <w:szCs w:val="24"/>
              </w:rPr>
              <w:t xml:space="preserve">  </w:t>
            </w:r>
            <w:r w:rsidRPr="00A20D0B">
              <w:rPr>
                <w:rFonts w:ascii="Arial" w:eastAsia="標楷體" w:hAnsi="標楷體" w:cs="Arial"/>
                <w:szCs w:val="24"/>
              </w:rPr>
              <w:t>據</w:t>
            </w:r>
            <w:r w:rsidRPr="00A20D0B">
              <w:rPr>
                <w:rFonts w:ascii="Arial" w:eastAsia="標楷體" w:hAnsi="Arial" w:cs="Arial"/>
                <w:szCs w:val="24"/>
              </w:rPr>
              <w:t xml:space="preserve">  </w:t>
            </w:r>
            <w:r w:rsidRPr="00A20D0B">
              <w:rPr>
                <w:rFonts w:ascii="Arial" w:eastAsia="標楷體" w:hAnsi="標楷體" w:cs="Arial"/>
                <w:szCs w:val="24"/>
              </w:rPr>
              <w:t>資</w:t>
            </w:r>
            <w:r w:rsidRPr="00A20D0B">
              <w:rPr>
                <w:rFonts w:ascii="Arial" w:eastAsia="標楷體" w:hAnsi="Arial" w:cs="Arial"/>
                <w:szCs w:val="24"/>
              </w:rPr>
              <w:t xml:space="preserve">  </w:t>
            </w:r>
            <w:r w:rsidRPr="00A20D0B">
              <w:rPr>
                <w:rFonts w:ascii="Arial" w:eastAsia="標楷體" w:hAnsi="標楷體" w:cs="Arial"/>
                <w:szCs w:val="24"/>
              </w:rPr>
              <w:t>料</w:t>
            </w:r>
          </w:p>
        </w:tc>
      </w:tr>
      <w:tr w:rsidR="002B0B8F" w:rsidRPr="00A20D0B">
        <w:tblPrEx>
          <w:tblCellMar>
            <w:top w:w="0" w:type="dxa"/>
            <w:bottom w:w="0" w:type="dxa"/>
          </w:tblCellMar>
        </w:tblPrEx>
        <w:trPr>
          <w:cantSplit/>
        </w:trPr>
        <w:tc>
          <w:tcPr>
            <w:tcW w:w="1418" w:type="dxa"/>
            <w:tcMar>
              <w:left w:w="57" w:type="dxa"/>
              <w:right w:w="57" w:type="dxa"/>
            </w:tcMar>
          </w:tcPr>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szCs w:val="24"/>
              </w:rPr>
              <w:t>AH-10200</w:t>
            </w:r>
          </w:p>
        </w:tc>
        <w:tc>
          <w:tcPr>
            <w:tcW w:w="2268" w:type="dxa"/>
            <w:tcMar>
              <w:left w:w="57" w:type="dxa"/>
              <w:right w:w="57" w:type="dxa"/>
            </w:tcMar>
          </w:tcPr>
          <w:p w:rsidR="002B0B8F" w:rsidRPr="00A20D0B" w:rsidRDefault="002B0B8F">
            <w:pPr>
              <w:spacing w:line="400" w:lineRule="exact"/>
              <w:rPr>
                <w:rFonts w:ascii="Arial" w:eastAsia="標楷體" w:hAnsi="Arial" w:cs="Arial"/>
                <w:szCs w:val="24"/>
              </w:rPr>
            </w:pPr>
            <w:r w:rsidRPr="00A20D0B">
              <w:rPr>
                <w:rFonts w:ascii="Arial" w:eastAsia="標楷體" w:hAnsi="標楷體" w:cs="Arial"/>
                <w:szCs w:val="24"/>
              </w:rPr>
              <w:t>員工訓練作業之稽核</w:t>
            </w: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jc w:val="both"/>
              <w:rPr>
                <w:rFonts w:ascii="Arial" w:eastAsia="標楷體" w:hAnsi="Arial" w:cs="Arial"/>
                <w:szCs w:val="24"/>
              </w:rPr>
            </w:pPr>
            <w:r w:rsidRPr="00A20D0B">
              <w:rPr>
                <w:rFonts w:ascii="Arial" w:eastAsia="標楷體" w:hAnsi="標楷體" w:cs="Arial"/>
                <w:szCs w:val="24"/>
              </w:rPr>
              <w:t>目的：</w:t>
            </w:r>
          </w:p>
          <w:p w:rsidR="002B0B8F" w:rsidRPr="00A20D0B" w:rsidRDefault="002B0B8F">
            <w:pPr>
              <w:spacing w:line="400" w:lineRule="exact"/>
              <w:rPr>
                <w:rFonts w:ascii="Arial" w:eastAsia="標楷體" w:hAnsi="Arial" w:cs="Arial"/>
                <w:szCs w:val="24"/>
              </w:rPr>
            </w:pPr>
            <w:r w:rsidRPr="00A20D0B">
              <w:rPr>
                <w:rFonts w:ascii="Arial" w:eastAsia="標楷體" w:hAnsi="標楷體" w:cs="Arial"/>
                <w:szCs w:val="24"/>
              </w:rPr>
              <w:t>確定上述作業是否符合規定辦理</w:t>
            </w:r>
          </w:p>
        </w:tc>
        <w:tc>
          <w:tcPr>
            <w:tcW w:w="737" w:type="dxa"/>
            <w:tcMar>
              <w:left w:w="57" w:type="dxa"/>
              <w:right w:w="57" w:type="dxa"/>
            </w:tcMar>
          </w:tcPr>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不</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定</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期</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每</w:t>
            </w:r>
          </w:p>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hint="eastAsia"/>
                <w:szCs w:val="24"/>
              </w:rPr>
              <w:t>季</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至</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少</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查</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核</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乙</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次</w:t>
            </w: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tc>
        <w:tc>
          <w:tcPr>
            <w:tcW w:w="7605" w:type="dxa"/>
            <w:tcMar>
              <w:left w:w="57" w:type="dxa"/>
              <w:right w:w="57" w:type="dxa"/>
            </w:tcMar>
          </w:tcPr>
          <w:p w:rsidR="002B0B8F" w:rsidRPr="00A20D0B" w:rsidRDefault="002B0B8F">
            <w:pPr>
              <w:numPr>
                <w:ilvl w:val="0"/>
                <w:numId w:val="16"/>
              </w:numPr>
              <w:spacing w:line="400" w:lineRule="exact"/>
              <w:rPr>
                <w:rFonts w:ascii="Arial" w:eastAsia="標楷體" w:hAnsi="Arial" w:cs="Arial" w:hint="eastAsia"/>
                <w:szCs w:val="24"/>
              </w:rPr>
            </w:pPr>
            <w:r w:rsidRPr="00A20D0B">
              <w:rPr>
                <w:rFonts w:ascii="Arial" w:eastAsia="標楷體" w:hAnsi="標楷體" w:cs="Arial"/>
                <w:szCs w:val="24"/>
              </w:rPr>
              <w:t>各單位</w:t>
            </w:r>
            <w:r w:rsidRPr="00A20D0B">
              <w:rPr>
                <w:rFonts w:ascii="Arial" w:eastAsia="標楷體" w:hAnsi="標楷體" w:cs="Arial" w:hint="eastAsia"/>
                <w:szCs w:val="24"/>
              </w:rPr>
              <w:t>是否</w:t>
            </w:r>
            <w:r w:rsidRPr="00A20D0B">
              <w:rPr>
                <w:rFonts w:ascii="Arial" w:eastAsia="標楷體" w:hAnsi="標楷體" w:cs="Arial"/>
                <w:szCs w:val="24"/>
              </w:rPr>
              <w:t>進行訓練需求調查，並依各單位之教育訓練需求進行公司人力資源規劃。</w:t>
            </w:r>
          </w:p>
          <w:p w:rsidR="002B0B8F" w:rsidRPr="00A20D0B" w:rsidRDefault="002B0B8F">
            <w:pPr>
              <w:numPr>
                <w:ilvl w:val="0"/>
                <w:numId w:val="16"/>
              </w:numPr>
              <w:spacing w:line="400" w:lineRule="exact"/>
              <w:rPr>
                <w:rFonts w:ascii="Arial" w:eastAsia="標楷體" w:hAnsi="Arial" w:cs="Arial" w:hint="eastAsia"/>
                <w:szCs w:val="24"/>
              </w:rPr>
            </w:pPr>
            <w:r w:rsidRPr="00A20D0B">
              <w:rPr>
                <w:rFonts w:ascii="Arial" w:eastAsia="標楷體" w:hAnsi="標楷體" w:cs="Arial"/>
                <w:szCs w:val="24"/>
              </w:rPr>
              <w:t>業務員</w:t>
            </w:r>
            <w:r w:rsidRPr="00A20D0B">
              <w:rPr>
                <w:rFonts w:ascii="Arial" w:eastAsia="標楷體" w:hAnsi="標楷體" w:cs="Arial" w:hint="eastAsia"/>
                <w:szCs w:val="24"/>
              </w:rPr>
              <w:t>是否</w:t>
            </w:r>
            <w:r w:rsidRPr="00A20D0B">
              <w:rPr>
                <w:rFonts w:ascii="Arial" w:eastAsia="標楷體" w:hAnsi="標楷體" w:cs="Arial"/>
                <w:szCs w:val="24"/>
              </w:rPr>
              <w:t>參加主管機關所指定機構辦理之職前訓練與在職訓練，以增進專業知識。</w:t>
            </w:r>
          </w:p>
          <w:p w:rsidR="002B0B8F" w:rsidRPr="00A20D0B" w:rsidRDefault="002B0B8F">
            <w:pPr>
              <w:numPr>
                <w:ilvl w:val="0"/>
                <w:numId w:val="16"/>
              </w:numPr>
              <w:spacing w:line="400" w:lineRule="exact"/>
              <w:rPr>
                <w:rFonts w:ascii="Arial" w:eastAsia="標楷體" w:hAnsi="Arial" w:cs="Arial" w:hint="eastAsia"/>
                <w:szCs w:val="24"/>
              </w:rPr>
            </w:pPr>
            <w:r w:rsidRPr="00A20D0B">
              <w:rPr>
                <w:rFonts w:ascii="Arial" w:eastAsia="標楷體" w:hAnsi="標楷體" w:cs="Arial" w:hint="eastAsia"/>
                <w:szCs w:val="24"/>
              </w:rPr>
              <w:t>期貨信託業務人員是否</w:t>
            </w:r>
            <w:r w:rsidRPr="00A20D0B">
              <w:rPr>
                <w:rFonts w:ascii="Arial" w:eastAsia="標楷體" w:hAnsi="標楷體" w:cs="Arial"/>
                <w:szCs w:val="24"/>
              </w:rPr>
              <w:t>依期貨信託事業管理規則第五十一條之規範，參與或免參與職前訓練。</w:t>
            </w:r>
          </w:p>
          <w:p w:rsidR="002B0B8F" w:rsidRPr="00A20D0B" w:rsidRDefault="002B0B8F">
            <w:pPr>
              <w:numPr>
                <w:ilvl w:val="0"/>
                <w:numId w:val="16"/>
              </w:numPr>
              <w:spacing w:line="400" w:lineRule="exact"/>
              <w:rPr>
                <w:rFonts w:ascii="Arial" w:eastAsia="標楷體" w:hAnsi="Arial" w:cs="Arial"/>
                <w:szCs w:val="24"/>
              </w:rPr>
            </w:pPr>
            <w:r w:rsidRPr="00A20D0B">
              <w:rPr>
                <w:rFonts w:ascii="Arial" w:eastAsia="標楷體" w:hAnsi="標楷體" w:cs="Arial" w:hint="eastAsia"/>
                <w:szCs w:val="24"/>
              </w:rPr>
              <w:t>公司是否依照</w:t>
            </w:r>
            <w:r w:rsidRPr="00A20D0B">
              <w:rPr>
                <w:rFonts w:ascii="Arial" w:eastAsia="標楷體" w:hAnsi="標楷體" w:cs="Arial"/>
                <w:szCs w:val="24"/>
              </w:rPr>
              <w:t>「</w:t>
            </w:r>
            <w:r w:rsidRPr="00A20D0B">
              <w:rPr>
                <w:rFonts w:ascii="Arial" w:eastAsia="標楷體" w:hAnsi="標楷體" w:cs="Arial" w:hint="eastAsia"/>
                <w:szCs w:val="24"/>
              </w:rPr>
              <w:t>期貨信託事業防制洗錢</w:t>
            </w:r>
            <w:r w:rsidR="007E64C8" w:rsidRPr="001A0C0B">
              <w:rPr>
                <w:rFonts w:ascii="Arial" w:eastAsia="標楷體" w:hAnsi="標楷體" w:cs="Arial"/>
                <w:szCs w:val="24"/>
                <w:u w:val="single"/>
              </w:rPr>
              <w:t>及打擊資助恐怖主義</w:t>
            </w:r>
            <w:r w:rsidRPr="00A20D0B">
              <w:rPr>
                <w:rFonts w:ascii="Arial" w:eastAsia="標楷體" w:hAnsi="標楷體" w:cs="Arial" w:hint="eastAsia"/>
                <w:szCs w:val="24"/>
              </w:rPr>
              <w:t>注意事項</w:t>
            </w:r>
            <w:r w:rsidRPr="00A20D0B">
              <w:rPr>
                <w:rFonts w:ascii="Arial" w:eastAsia="標楷體" w:hAnsi="標楷體" w:cs="Arial"/>
                <w:szCs w:val="24"/>
              </w:rPr>
              <w:t>」</w:t>
            </w:r>
            <w:r w:rsidRPr="00A20D0B">
              <w:rPr>
                <w:rFonts w:ascii="Arial" w:eastAsia="標楷體" w:hAnsi="標楷體" w:cs="Arial" w:hint="eastAsia"/>
                <w:szCs w:val="24"/>
              </w:rPr>
              <w:t>之規定定期舉辦或派人參加防制洗錢之教育訓練</w:t>
            </w:r>
            <w:r w:rsidRPr="00A20D0B">
              <w:rPr>
                <w:rFonts w:ascii="Arial" w:eastAsia="標楷體" w:hAnsi="標楷體" w:cs="Arial"/>
                <w:szCs w:val="24"/>
              </w:rPr>
              <w:t>。</w:t>
            </w:r>
          </w:p>
          <w:p w:rsidR="002B0B8F" w:rsidRPr="00A20D0B" w:rsidRDefault="002B0B8F">
            <w:pPr>
              <w:tabs>
                <w:tab w:val="left" w:pos="857"/>
              </w:tabs>
              <w:spacing w:line="400" w:lineRule="exact"/>
              <w:rPr>
                <w:rFonts w:ascii="Arial" w:eastAsia="標楷體" w:hAnsi="Arial" w:cs="Arial"/>
                <w:szCs w:val="24"/>
              </w:rPr>
            </w:pPr>
          </w:p>
          <w:p w:rsidR="002B0B8F" w:rsidRPr="00A20D0B" w:rsidRDefault="002B0B8F">
            <w:pPr>
              <w:spacing w:line="400" w:lineRule="exact"/>
              <w:jc w:val="both"/>
              <w:rPr>
                <w:rFonts w:ascii="Arial" w:eastAsia="標楷體" w:hAnsi="Arial" w:cs="Arial"/>
                <w:szCs w:val="24"/>
              </w:rPr>
            </w:pPr>
          </w:p>
          <w:p w:rsidR="002B0B8F" w:rsidRPr="00A20D0B" w:rsidRDefault="002B0B8F">
            <w:pPr>
              <w:spacing w:line="400" w:lineRule="exact"/>
              <w:jc w:val="both"/>
              <w:rPr>
                <w:rFonts w:ascii="Arial" w:eastAsia="標楷體" w:hAnsi="Arial" w:cs="Arial"/>
                <w:szCs w:val="24"/>
              </w:rPr>
            </w:pPr>
          </w:p>
          <w:p w:rsidR="002B0B8F" w:rsidRPr="00A20D0B" w:rsidRDefault="002B0B8F">
            <w:pPr>
              <w:spacing w:line="400" w:lineRule="exact"/>
              <w:jc w:val="both"/>
              <w:rPr>
                <w:rFonts w:ascii="Arial" w:eastAsia="標楷體" w:hAnsi="Arial" w:cs="Arial"/>
                <w:szCs w:val="24"/>
              </w:rPr>
            </w:pPr>
          </w:p>
          <w:p w:rsidR="002B0B8F" w:rsidRPr="00A20D0B" w:rsidRDefault="002B0B8F">
            <w:pPr>
              <w:spacing w:line="400" w:lineRule="exact"/>
              <w:jc w:val="both"/>
              <w:rPr>
                <w:rFonts w:ascii="Arial" w:eastAsia="標楷體" w:hAnsi="Arial" w:cs="Arial"/>
                <w:szCs w:val="24"/>
              </w:rPr>
            </w:pPr>
          </w:p>
          <w:p w:rsidR="002B0B8F" w:rsidRPr="00A20D0B" w:rsidRDefault="002B0B8F">
            <w:pPr>
              <w:spacing w:line="400" w:lineRule="exact"/>
              <w:jc w:val="both"/>
              <w:rPr>
                <w:rFonts w:ascii="Arial" w:eastAsia="標楷體" w:hAnsi="Arial" w:cs="Arial"/>
                <w:szCs w:val="24"/>
              </w:rPr>
            </w:pPr>
          </w:p>
          <w:p w:rsidR="002B0B8F" w:rsidRPr="00A20D0B" w:rsidRDefault="002B0B8F">
            <w:pPr>
              <w:spacing w:line="400" w:lineRule="exact"/>
              <w:jc w:val="both"/>
              <w:rPr>
                <w:rFonts w:ascii="Arial" w:eastAsia="標楷體" w:hAnsi="Arial" w:cs="Arial"/>
                <w:szCs w:val="24"/>
              </w:rPr>
            </w:pPr>
          </w:p>
          <w:p w:rsidR="002B0B8F" w:rsidRPr="00A20D0B" w:rsidRDefault="002B0B8F">
            <w:pPr>
              <w:spacing w:line="400" w:lineRule="exact"/>
              <w:jc w:val="both"/>
              <w:rPr>
                <w:rFonts w:ascii="Arial" w:eastAsia="標楷體" w:hAnsi="Arial" w:cs="Arial"/>
                <w:szCs w:val="24"/>
              </w:rPr>
            </w:pPr>
          </w:p>
          <w:p w:rsidR="002B0B8F" w:rsidRPr="00A20D0B" w:rsidRDefault="002B0B8F">
            <w:pPr>
              <w:spacing w:line="400" w:lineRule="exact"/>
              <w:jc w:val="both"/>
              <w:rPr>
                <w:rFonts w:ascii="Arial" w:eastAsia="標楷體" w:hAnsi="Arial" w:cs="Arial" w:hint="eastAsia"/>
                <w:szCs w:val="24"/>
              </w:rPr>
            </w:pPr>
          </w:p>
          <w:p w:rsidR="002B0B8F" w:rsidRPr="00A20D0B" w:rsidRDefault="002B0B8F">
            <w:pPr>
              <w:spacing w:line="400" w:lineRule="exact"/>
              <w:jc w:val="both"/>
              <w:rPr>
                <w:rFonts w:ascii="Arial" w:eastAsia="標楷體" w:hAnsi="Arial" w:cs="Arial" w:hint="eastAsia"/>
                <w:szCs w:val="24"/>
              </w:rPr>
            </w:pPr>
          </w:p>
          <w:p w:rsidR="002B0B8F" w:rsidRPr="00A20D0B" w:rsidRDefault="002B0B8F">
            <w:pPr>
              <w:spacing w:line="400" w:lineRule="exact"/>
              <w:jc w:val="both"/>
              <w:rPr>
                <w:rFonts w:ascii="Arial" w:eastAsia="標楷體" w:hAnsi="Arial" w:cs="Arial" w:hint="eastAsia"/>
                <w:szCs w:val="24"/>
              </w:rPr>
            </w:pPr>
          </w:p>
          <w:p w:rsidR="002B0B8F" w:rsidRPr="00A20D0B" w:rsidRDefault="002B0B8F">
            <w:pPr>
              <w:spacing w:line="400" w:lineRule="exact"/>
              <w:jc w:val="both"/>
              <w:rPr>
                <w:rFonts w:ascii="Arial" w:eastAsia="標楷體" w:hAnsi="Arial" w:cs="Arial"/>
                <w:szCs w:val="24"/>
              </w:rPr>
            </w:pPr>
          </w:p>
        </w:tc>
        <w:tc>
          <w:tcPr>
            <w:tcW w:w="3120" w:type="dxa"/>
            <w:tcMar>
              <w:left w:w="57" w:type="dxa"/>
              <w:right w:w="57" w:type="dxa"/>
            </w:tcMar>
          </w:tcPr>
          <w:p w:rsidR="002B0B8F" w:rsidRPr="00A20D0B" w:rsidRDefault="002B0B8F">
            <w:pPr>
              <w:spacing w:line="400" w:lineRule="exact"/>
              <w:ind w:left="28" w:right="28"/>
              <w:rPr>
                <w:rFonts w:ascii="Arial" w:eastAsia="標楷體" w:hAnsi="Arial" w:cs="Arial"/>
                <w:szCs w:val="24"/>
              </w:rPr>
            </w:pPr>
            <w:r w:rsidRPr="00A20D0B">
              <w:rPr>
                <w:rFonts w:ascii="Arial" w:eastAsia="標楷體" w:hAnsi="標楷體" w:cs="Arial"/>
                <w:szCs w:val="24"/>
              </w:rPr>
              <w:t>法令規章：</w:t>
            </w:r>
          </w:p>
          <w:p w:rsidR="002B0B8F" w:rsidRPr="00A20D0B" w:rsidRDefault="002B0B8F">
            <w:pPr>
              <w:numPr>
                <w:ilvl w:val="0"/>
                <w:numId w:val="8"/>
              </w:numPr>
              <w:tabs>
                <w:tab w:val="clear" w:pos="388"/>
                <w:tab w:val="num" w:pos="282"/>
              </w:tabs>
              <w:spacing w:line="420" w:lineRule="exact"/>
              <w:ind w:left="282" w:right="28" w:hanging="254"/>
              <w:rPr>
                <w:rFonts w:ascii="Arial" w:eastAsia="標楷體" w:hAnsi="Arial" w:cs="Arial"/>
                <w:bCs/>
                <w:szCs w:val="24"/>
              </w:rPr>
            </w:pPr>
            <w:r w:rsidRPr="00A20D0B">
              <w:rPr>
                <w:rFonts w:ascii="Arial" w:eastAsia="標楷體" w:hAnsi="標楷體" w:cs="Arial"/>
                <w:bCs/>
                <w:szCs w:val="24"/>
              </w:rPr>
              <w:t>公司自訂之員工管理規則</w:t>
            </w:r>
          </w:p>
          <w:p w:rsidR="002B0B8F" w:rsidRPr="00A20D0B" w:rsidRDefault="002B0B8F">
            <w:pPr>
              <w:numPr>
                <w:ilvl w:val="0"/>
                <w:numId w:val="8"/>
              </w:numPr>
              <w:tabs>
                <w:tab w:val="clear" w:pos="388"/>
                <w:tab w:val="num" w:pos="282"/>
              </w:tabs>
              <w:spacing w:line="420" w:lineRule="exact"/>
              <w:ind w:left="282" w:right="28" w:hanging="254"/>
              <w:rPr>
                <w:rFonts w:ascii="Arial" w:eastAsia="標楷體" w:hAnsi="Arial" w:cs="Arial" w:hint="eastAsia"/>
                <w:bCs/>
                <w:szCs w:val="24"/>
              </w:rPr>
            </w:pPr>
            <w:r w:rsidRPr="00A20D0B">
              <w:rPr>
                <w:rFonts w:ascii="Arial" w:eastAsia="標楷體" w:hAnsi="標楷體" w:cs="Arial"/>
                <w:bCs/>
                <w:szCs w:val="24"/>
              </w:rPr>
              <w:t>期貨信託事業管理規則</w:t>
            </w:r>
            <w:r w:rsidRPr="00A20D0B">
              <w:rPr>
                <w:rFonts w:ascii="Arial" w:eastAsia="標楷體" w:hAnsi="標楷體" w:cs="Arial" w:hint="eastAsia"/>
                <w:bCs/>
                <w:szCs w:val="24"/>
              </w:rPr>
              <w:t>第</w:t>
            </w:r>
            <w:r w:rsidRPr="00A20D0B">
              <w:rPr>
                <w:rFonts w:ascii="Arial" w:eastAsia="標楷體" w:hAnsi="Arial" w:cs="Arial"/>
                <w:bCs/>
                <w:szCs w:val="24"/>
              </w:rPr>
              <w:t>51</w:t>
            </w:r>
            <w:r w:rsidRPr="00A20D0B">
              <w:rPr>
                <w:rFonts w:ascii="Arial" w:eastAsia="標楷體" w:hAnsi="Arial" w:cs="Arial" w:hint="eastAsia"/>
                <w:bCs/>
                <w:szCs w:val="24"/>
              </w:rPr>
              <w:t>條</w:t>
            </w:r>
            <w:r w:rsidRPr="00A20D0B">
              <w:rPr>
                <w:rFonts w:ascii="Arial" w:eastAsia="標楷體" w:hAnsi="標楷體" w:cs="Arial"/>
                <w:bCs/>
                <w:szCs w:val="24"/>
              </w:rPr>
              <w:t>、</w:t>
            </w:r>
            <w:r w:rsidRPr="00A20D0B">
              <w:rPr>
                <w:rFonts w:ascii="Arial" w:eastAsia="標楷體" w:hAnsi="標楷體" w:cs="Arial" w:hint="eastAsia"/>
                <w:bCs/>
                <w:szCs w:val="24"/>
              </w:rPr>
              <w:t>第</w:t>
            </w:r>
            <w:r w:rsidRPr="00A20D0B">
              <w:rPr>
                <w:rFonts w:ascii="Arial" w:eastAsia="標楷體" w:hAnsi="Arial" w:cs="Arial"/>
                <w:bCs/>
                <w:szCs w:val="24"/>
              </w:rPr>
              <w:t>52</w:t>
            </w:r>
            <w:r w:rsidRPr="00A20D0B">
              <w:rPr>
                <w:rFonts w:ascii="Arial" w:eastAsia="標楷體" w:hAnsi="Arial" w:cs="Arial" w:hint="eastAsia"/>
                <w:bCs/>
                <w:szCs w:val="24"/>
              </w:rPr>
              <w:t>條</w:t>
            </w:r>
            <w:r w:rsidRPr="00A20D0B">
              <w:rPr>
                <w:rFonts w:ascii="Arial" w:eastAsia="標楷體" w:hAnsi="標楷體" w:cs="Arial"/>
                <w:bCs/>
                <w:szCs w:val="24"/>
              </w:rPr>
              <w:t>、</w:t>
            </w:r>
            <w:r w:rsidRPr="00A20D0B">
              <w:rPr>
                <w:rFonts w:ascii="Arial" w:eastAsia="標楷體" w:hAnsi="標楷體" w:cs="Arial" w:hint="eastAsia"/>
                <w:bCs/>
                <w:szCs w:val="24"/>
              </w:rPr>
              <w:t>第</w:t>
            </w:r>
            <w:r w:rsidRPr="00A20D0B">
              <w:rPr>
                <w:rFonts w:ascii="Arial" w:eastAsia="標楷體" w:hAnsi="Arial" w:cs="Arial"/>
                <w:bCs/>
                <w:szCs w:val="24"/>
              </w:rPr>
              <w:t>53</w:t>
            </w:r>
            <w:r w:rsidRPr="00A20D0B">
              <w:rPr>
                <w:rFonts w:ascii="Arial" w:eastAsia="標楷體" w:hAnsi="標楷體" w:cs="Arial"/>
                <w:bCs/>
                <w:szCs w:val="24"/>
              </w:rPr>
              <w:t>條</w:t>
            </w:r>
          </w:p>
          <w:p w:rsidR="002B0B8F" w:rsidRPr="00A20D0B" w:rsidRDefault="002B0B8F">
            <w:pPr>
              <w:numPr>
                <w:ilvl w:val="0"/>
                <w:numId w:val="8"/>
              </w:numPr>
              <w:tabs>
                <w:tab w:val="clear" w:pos="388"/>
                <w:tab w:val="num" w:pos="282"/>
              </w:tabs>
              <w:spacing w:line="420" w:lineRule="exact"/>
              <w:ind w:left="282" w:right="28" w:hanging="254"/>
              <w:rPr>
                <w:rFonts w:ascii="Arial" w:eastAsia="標楷體" w:hAnsi="Arial" w:cs="Arial"/>
                <w:bCs/>
                <w:szCs w:val="24"/>
              </w:rPr>
            </w:pPr>
            <w:r w:rsidRPr="00A20D0B">
              <w:rPr>
                <w:rFonts w:ascii="Arial" w:eastAsia="標楷體" w:hAnsi="標楷體" w:cs="Arial" w:hint="eastAsia"/>
                <w:szCs w:val="24"/>
              </w:rPr>
              <w:t>期貨信託事業防制洗錢</w:t>
            </w:r>
            <w:r w:rsidR="007E64C8" w:rsidRPr="001A0C0B">
              <w:rPr>
                <w:rFonts w:ascii="Arial" w:eastAsia="標楷體" w:hAnsi="標楷體" w:cs="Arial"/>
                <w:szCs w:val="24"/>
                <w:u w:val="single"/>
              </w:rPr>
              <w:t>及打擊資助恐怖主義</w:t>
            </w:r>
            <w:r w:rsidRPr="00A20D0B">
              <w:rPr>
                <w:rFonts w:ascii="Arial" w:eastAsia="標楷體" w:hAnsi="標楷體" w:cs="Arial" w:hint="eastAsia"/>
                <w:szCs w:val="24"/>
              </w:rPr>
              <w:t>注意事項</w:t>
            </w:r>
          </w:p>
          <w:p w:rsidR="002B0B8F" w:rsidRDefault="002B0B8F">
            <w:pPr>
              <w:spacing w:line="400" w:lineRule="exact"/>
              <w:ind w:right="28"/>
              <w:rPr>
                <w:rFonts w:ascii="Arial" w:eastAsia="標楷體" w:hAnsi="Arial" w:cs="Arial" w:hint="eastAsia"/>
                <w:bCs/>
                <w:szCs w:val="24"/>
              </w:rPr>
            </w:pPr>
          </w:p>
          <w:p w:rsidR="007E64C8" w:rsidRPr="007E64C8" w:rsidRDefault="007E64C8">
            <w:pPr>
              <w:spacing w:line="400" w:lineRule="exact"/>
              <w:ind w:right="28"/>
              <w:rPr>
                <w:rFonts w:ascii="Arial" w:eastAsia="標楷體" w:hAnsi="Arial" w:cs="Arial"/>
                <w:bCs/>
                <w:szCs w:val="24"/>
              </w:rPr>
            </w:pPr>
          </w:p>
          <w:p w:rsidR="002B0B8F" w:rsidRPr="00A20D0B" w:rsidRDefault="002B0B8F">
            <w:pPr>
              <w:spacing w:line="400" w:lineRule="exact"/>
              <w:ind w:left="28" w:right="28"/>
              <w:rPr>
                <w:rFonts w:ascii="Arial" w:eastAsia="標楷體" w:hAnsi="Arial" w:cs="Arial"/>
                <w:szCs w:val="24"/>
              </w:rPr>
            </w:pPr>
            <w:r w:rsidRPr="00A20D0B">
              <w:rPr>
                <w:rFonts w:ascii="Arial" w:eastAsia="標楷體" w:hAnsi="標楷體" w:cs="Arial"/>
                <w:szCs w:val="24"/>
              </w:rPr>
              <w:t>使用表單：</w:t>
            </w:r>
          </w:p>
          <w:p w:rsidR="002B0B8F" w:rsidRPr="00A20D0B" w:rsidRDefault="002B0B8F">
            <w:pPr>
              <w:spacing w:line="400" w:lineRule="exact"/>
              <w:ind w:right="28"/>
              <w:rPr>
                <w:rFonts w:ascii="Arial" w:eastAsia="標楷體" w:hAnsi="Arial" w:cs="Arial"/>
                <w:bCs/>
                <w:szCs w:val="24"/>
              </w:rPr>
            </w:pPr>
          </w:p>
        </w:tc>
      </w:tr>
    </w:tbl>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pStyle w:val="10"/>
        <w:numPr>
          <w:ilvl w:val="0"/>
          <w:numId w:val="1"/>
        </w:numPr>
        <w:tabs>
          <w:tab w:val="num" w:pos="480"/>
          <w:tab w:val="left" w:pos="1080"/>
        </w:tabs>
        <w:spacing w:before="0" w:after="0" w:line="400" w:lineRule="exact"/>
        <w:ind w:left="480" w:hanging="480"/>
        <w:jc w:val="center"/>
        <w:rPr>
          <w:rFonts w:eastAsia="標楷體" w:cs="Arial"/>
          <w:b w:val="0"/>
          <w:sz w:val="40"/>
          <w:szCs w:val="40"/>
        </w:rPr>
      </w:pPr>
      <w:bookmarkStart w:id="3" w:name="_Toc183851348"/>
      <w:r w:rsidRPr="00A20D0B">
        <w:rPr>
          <w:rFonts w:eastAsia="標楷體" w:cs="Arial" w:hint="eastAsia"/>
          <w:b w:val="0"/>
          <w:sz w:val="40"/>
          <w:szCs w:val="40"/>
        </w:rPr>
        <w:t>請</w:t>
      </w:r>
      <w:r w:rsidRPr="00A20D0B">
        <w:rPr>
          <w:rFonts w:eastAsia="標楷體" w:cs="Arial" w:hint="eastAsia"/>
          <w:b w:val="0"/>
          <w:sz w:val="40"/>
          <w:szCs w:val="40"/>
        </w:rPr>
        <w:t>(</w:t>
      </w:r>
      <w:r w:rsidRPr="00A20D0B">
        <w:rPr>
          <w:rFonts w:eastAsia="標楷體" w:cs="Arial" w:hint="eastAsia"/>
          <w:b w:val="0"/>
          <w:sz w:val="40"/>
          <w:szCs w:val="40"/>
        </w:rPr>
        <w:t>休</w:t>
      </w:r>
      <w:r w:rsidRPr="00A20D0B">
        <w:rPr>
          <w:rFonts w:eastAsia="標楷體" w:cs="Arial" w:hint="eastAsia"/>
          <w:b w:val="0"/>
          <w:sz w:val="40"/>
          <w:szCs w:val="40"/>
        </w:rPr>
        <w:t>)</w:t>
      </w:r>
      <w:r w:rsidRPr="00A20D0B">
        <w:rPr>
          <w:rFonts w:eastAsia="標楷體" w:cs="Arial" w:hint="eastAsia"/>
          <w:b w:val="0"/>
          <w:sz w:val="40"/>
          <w:szCs w:val="40"/>
        </w:rPr>
        <w:t>假</w:t>
      </w:r>
      <w:r w:rsidRPr="00A20D0B">
        <w:rPr>
          <w:rFonts w:eastAsia="標楷體" w:cs="Arial"/>
          <w:b w:val="0"/>
          <w:sz w:val="40"/>
          <w:szCs w:val="40"/>
        </w:rPr>
        <w:t>作業</w:t>
      </w:r>
      <w:r w:rsidRPr="00A20D0B">
        <w:rPr>
          <w:rFonts w:eastAsia="標楷體" w:cs="Arial" w:hint="eastAsia"/>
          <w:b w:val="0"/>
          <w:sz w:val="40"/>
          <w:szCs w:val="40"/>
        </w:rPr>
        <w:t>之稽核</w:t>
      </w:r>
      <w:r w:rsidRPr="00A20D0B">
        <w:rPr>
          <w:rFonts w:eastAsia="標楷體" w:cs="Arial"/>
          <w:b w:val="0"/>
          <w:sz w:val="40"/>
          <w:szCs w:val="40"/>
        </w:rPr>
        <w:t>：</w:t>
      </w:r>
      <w:r w:rsidRPr="00A20D0B">
        <w:rPr>
          <w:rFonts w:eastAsia="標楷體" w:cs="Arial"/>
          <w:b w:val="0"/>
          <w:sz w:val="40"/>
          <w:szCs w:val="40"/>
        </w:rPr>
        <w:t>AH-10300</w:t>
      </w:r>
      <w:bookmarkEnd w:id="3"/>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2B0B8F" w:rsidRPr="00A20D0B">
        <w:tblPrEx>
          <w:tblCellMar>
            <w:top w:w="0" w:type="dxa"/>
            <w:bottom w:w="0" w:type="dxa"/>
          </w:tblCellMar>
        </w:tblPrEx>
        <w:trPr>
          <w:trHeight w:val="560"/>
          <w:tblHeader/>
        </w:trPr>
        <w:tc>
          <w:tcPr>
            <w:tcW w:w="1418"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lastRenderedPageBreak/>
              <w:t>編</w:t>
            </w:r>
            <w:r w:rsidRPr="00A20D0B">
              <w:rPr>
                <w:rFonts w:ascii="Arial" w:eastAsia="標楷體" w:hAnsi="Arial" w:cs="Arial"/>
                <w:szCs w:val="24"/>
              </w:rPr>
              <w:t xml:space="preserve">  </w:t>
            </w:r>
            <w:r w:rsidRPr="00A20D0B">
              <w:rPr>
                <w:rFonts w:ascii="Arial" w:eastAsia="標楷體" w:hAnsi="標楷體" w:cs="Arial"/>
                <w:szCs w:val="24"/>
              </w:rPr>
              <w:t>號</w:t>
            </w:r>
          </w:p>
        </w:tc>
        <w:tc>
          <w:tcPr>
            <w:tcW w:w="2268"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作業項目及目的</w:t>
            </w:r>
          </w:p>
        </w:tc>
        <w:tc>
          <w:tcPr>
            <w:tcW w:w="737" w:type="dxa"/>
            <w:tcMar>
              <w:left w:w="57" w:type="dxa"/>
              <w:right w:w="57" w:type="dxa"/>
            </w:tcMa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作業</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週期</w:t>
            </w:r>
          </w:p>
        </w:tc>
        <w:tc>
          <w:tcPr>
            <w:tcW w:w="7605"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szCs w:val="24"/>
              </w:rPr>
              <w:t xml:space="preserve"> </w:t>
            </w:r>
            <w:r w:rsidRPr="00A20D0B">
              <w:rPr>
                <w:rFonts w:ascii="Arial" w:eastAsia="標楷體" w:hAnsi="標楷體" w:cs="Arial"/>
                <w:szCs w:val="24"/>
              </w:rPr>
              <w:t>作</w:t>
            </w:r>
            <w:r w:rsidRPr="00A20D0B">
              <w:rPr>
                <w:rFonts w:ascii="Arial" w:eastAsia="標楷體" w:hAnsi="Arial" w:cs="Arial"/>
                <w:szCs w:val="24"/>
              </w:rPr>
              <w:t xml:space="preserve">  </w:t>
            </w:r>
            <w:r w:rsidRPr="00A20D0B">
              <w:rPr>
                <w:rFonts w:ascii="Arial" w:eastAsia="標楷體" w:hAnsi="標楷體" w:cs="Arial"/>
                <w:szCs w:val="24"/>
              </w:rPr>
              <w:t>業</w:t>
            </w:r>
            <w:r w:rsidRPr="00A20D0B">
              <w:rPr>
                <w:rFonts w:ascii="Arial" w:eastAsia="標楷體" w:hAnsi="Arial" w:cs="Arial"/>
                <w:szCs w:val="24"/>
              </w:rPr>
              <w:t xml:space="preserve">  </w:t>
            </w:r>
            <w:r w:rsidRPr="00A20D0B">
              <w:rPr>
                <w:rFonts w:ascii="Arial" w:eastAsia="標楷體" w:hAnsi="標楷體" w:cs="Arial"/>
                <w:szCs w:val="24"/>
              </w:rPr>
              <w:t>程</w:t>
            </w:r>
            <w:r w:rsidRPr="00A20D0B">
              <w:rPr>
                <w:rFonts w:ascii="Arial" w:eastAsia="標楷體" w:hAnsi="Arial" w:cs="Arial"/>
                <w:szCs w:val="24"/>
              </w:rPr>
              <w:t xml:space="preserve">  </w:t>
            </w:r>
            <w:r w:rsidRPr="00A20D0B">
              <w:rPr>
                <w:rFonts w:ascii="Arial" w:eastAsia="標楷體" w:hAnsi="標楷體" w:cs="Arial"/>
                <w:szCs w:val="24"/>
              </w:rPr>
              <w:t>序</w:t>
            </w:r>
            <w:r w:rsidRPr="00A20D0B">
              <w:rPr>
                <w:rFonts w:ascii="Arial" w:eastAsia="標楷體" w:hAnsi="Arial" w:cs="Arial"/>
                <w:szCs w:val="24"/>
              </w:rPr>
              <w:t xml:space="preserve"> ( </w:t>
            </w:r>
            <w:r w:rsidRPr="00A20D0B">
              <w:rPr>
                <w:rFonts w:ascii="Arial" w:eastAsia="標楷體" w:hAnsi="標楷體" w:cs="Arial"/>
                <w:szCs w:val="24"/>
              </w:rPr>
              <w:t>方</w:t>
            </w:r>
            <w:r w:rsidRPr="00A20D0B">
              <w:rPr>
                <w:rFonts w:ascii="Arial" w:eastAsia="標楷體" w:hAnsi="Arial" w:cs="Arial"/>
                <w:szCs w:val="24"/>
              </w:rPr>
              <w:t xml:space="preserve">  </w:t>
            </w:r>
            <w:r w:rsidRPr="00A20D0B">
              <w:rPr>
                <w:rFonts w:ascii="Arial" w:eastAsia="標楷體" w:hAnsi="標楷體" w:cs="Arial"/>
                <w:szCs w:val="24"/>
              </w:rPr>
              <w:t>法</w:t>
            </w:r>
            <w:r w:rsidRPr="00A20D0B">
              <w:rPr>
                <w:rFonts w:ascii="Arial" w:eastAsia="標楷體" w:hAnsi="Arial" w:cs="Arial"/>
                <w:szCs w:val="24"/>
              </w:rPr>
              <w:t xml:space="preserve"> ) </w:t>
            </w:r>
            <w:r w:rsidRPr="00A20D0B">
              <w:rPr>
                <w:rFonts w:ascii="Arial" w:eastAsia="標楷體" w:hAnsi="標楷體" w:cs="Arial"/>
                <w:szCs w:val="24"/>
              </w:rPr>
              <w:t>及</w:t>
            </w:r>
            <w:r w:rsidRPr="00A20D0B">
              <w:rPr>
                <w:rFonts w:ascii="Arial" w:eastAsia="標楷體" w:hAnsi="Arial" w:cs="Arial"/>
                <w:szCs w:val="24"/>
              </w:rPr>
              <w:t xml:space="preserve">  </w:t>
            </w:r>
            <w:r w:rsidRPr="00A20D0B">
              <w:rPr>
                <w:rFonts w:ascii="Arial" w:eastAsia="標楷體" w:hAnsi="標楷體" w:cs="Arial"/>
                <w:szCs w:val="24"/>
              </w:rPr>
              <w:t>稽</w:t>
            </w:r>
            <w:r w:rsidRPr="00A20D0B">
              <w:rPr>
                <w:rFonts w:ascii="Arial" w:eastAsia="標楷體" w:hAnsi="Arial" w:cs="Arial"/>
                <w:szCs w:val="24"/>
              </w:rPr>
              <w:t xml:space="preserve">  </w:t>
            </w:r>
            <w:r w:rsidRPr="00A20D0B">
              <w:rPr>
                <w:rFonts w:ascii="Arial" w:eastAsia="標楷體" w:hAnsi="標楷體" w:cs="Arial"/>
                <w:szCs w:val="24"/>
              </w:rPr>
              <w:t>核</w:t>
            </w:r>
            <w:r w:rsidRPr="00A20D0B">
              <w:rPr>
                <w:rFonts w:ascii="Arial" w:eastAsia="標楷體" w:hAnsi="Arial" w:cs="Arial"/>
                <w:szCs w:val="24"/>
              </w:rPr>
              <w:t xml:space="preserve">  </w:t>
            </w:r>
            <w:r w:rsidRPr="00A20D0B">
              <w:rPr>
                <w:rFonts w:ascii="Arial" w:eastAsia="標楷體" w:hAnsi="標楷體" w:cs="Arial"/>
                <w:szCs w:val="24"/>
              </w:rPr>
              <w:t>重</w:t>
            </w:r>
            <w:r w:rsidRPr="00A20D0B">
              <w:rPr>
                <w:rFonts w:ascii="Arial" w:eastAsia="標楷體" w:hAnsi="Arial" w:cs="Arial"/>
                <w:szCs w:val="24"/>
              </w:rPr>
              <w:t xml:space="preserve">  </w:t>
            </w:r>
            <w:r w:rsidRPr="00A20D0B">
              <w:rPr>
                <w:rFonts w:ascii="Arial" w:eastAsia="標楷體" w:hAnsi="標楷體" w:cs="Arial"/>
                <w:szCs w:val="24"/>
              </w:rPr>
              <w:t>點</w:t>
            </w:r>
          </w:p>
        </w:tc>
        <w:tc>
          <w:tcPr>
            <w:tcW w:w="3120" w:type="dxa"/>
            <w:tcMar>
              <w:left w:w="57" w:type="dxa"/>
              <w:right w:w="57" w:type="dxa"/>
            </w:tcMar>
            <w:vAlign w:val="center"/>
          </w:tcPr>
          <w:p w:rsidR="002B0B8F" w:rsidRPr="00A20D0B" w:rsidRDefault="002B0B8F">
            <w:pPr>
              <w:tabs>
                <w:tab w:val="left" w:pos="719"/>
                <w:tab w:val="left" w:pos="1259"/>
                <w:tab w:val="left" w:pos="1439"/>
              </w:tabs>
              <w:spacing w:line="400" w:lineRule="exact"/>
              <w:ind w:hanging="1"/>
              <w:jc w:val="center"/>
              <w:rPr>
                <w:rFonts w:ascii="Arial" w:eastAsia="標楷體" w:hAnsi="Arial" w:cs="Arial"/>
                <w:szCs w:val="24"/>
              </w:rPr>
            </w:pPr>
            <w:r w:rsidRPr="00A20D0B">
              <w:rPr>
                <w:rFonts w:ascii="Arial" w:eastAsia="標楷體" w:hAnsi="標楷體" w:cs="Arial"/>
                <w:szCs w:val="24"/>
              </w:rPr>
              <w:t>依</w:t>
            </w:r>
            <w:r w:rsidRPr="00A20D0B">
              <w:rPr>
                <w:rFonts w:ascii="Arial" w:eastAsia="標楷體" w:hAnsi="Arial" w:cs="Arial"/>
                <w:szCs w:val="24"/>
              </w:rPr>
              <w:t xml:space="preserve">  </w:t>
            </w:r>
            <w:r w:rsidRPr="00A20D0B">
              <w:rPr>
                <w:rFonts w:ascii="Arial" w:eastAsia="標楷體" w:hAnsi="標楷體" w:cs="Arial"/>
                <w:szCs w:val="24"/>
              </w:rPr>
              <w:t>據</w:t>
            </w:r>
            <w:r w:rsidRPr="00A20D0B">
              <w:rPr>
                <w:rFonts w:ascii="Arial" w:eastAsia="標楷體" w:hAnsi="Arial" w:cs="Arial"/>
                <w:szCs w:val="24"/>
              </w:rPr>
              <w:t xml:space="preserve">  </w:t>
            </w:r>
            <w:r w:rsidRPr="00A20D0B">
              <w:rPr>
                <w:rFonts w:ascii="Arial" w:eastAsia="標楷體" w:hAnsi="標楷體" w:cs="Arial"/>
                <w:szCs w:val="24"/>
              </w:rPr>
              <w:t>資</w:t>
            </w:r>
            <w:r w:rsidRPr="00A20D0B">
              <w:rPr>
                <w:rFonts w:ascii="Arial" w:eastAsia="標楷體" w:hAnsi="Arial" w:cs="Arial"/>
                <w:szCs w:val="24"/>
              </w:rPr>
              <w:t xml:space="preserve">  </w:t>
            </w:r>
            <w:r w:rsidRPr="00A20D0B">
              <w:rPr>
                <w:rFonts w:ascii="Arial" w:eastAsia="標楷體" w:hAnsi="標楷體" w:cs="Arial"/>
                <w:szCs w:val="24"/>
              </w:rPr>
              <w:t>料</w:t>
            </w:r>
          </w:p>
        </w:tc>
      </w:tr>
      <w:tr w:rsidR="002B0B8F" w:rsidRPr="00A20D0B">
        <w:tblPrEx>
          <w:tblCellMar>
            <w:top w:w="0" w:type="dxa"/>
            <w:bottom w:w="0" w:type="dxa"/>
          </w:tblCellMar>
        </w:tblPrEx>
        <w:trPr>
          <w:trHeight w:val="7612"/>
        </w:trPr>
        <w:tc>
          <w:tcPr>
            <w:tcW w:w="1418" w:type="dxa"/>
            <w:tcMar>
              <w:left w:w="57" w:type="dxa"/>
              <w:right w:w="57" w:type="dxa"/>
            </w:tcMar>
          </w:tcPr>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szCs w:val="24"/>
              </w:rPr>
              <w:t>AH-10300</w:t>
            </w:r>
          </w:p>
        </w:tc>
        <w:tc>
          <w:tcPr>
            <w:tcW w:w="2268" w:type="dxa"/>
            <w:tcMar>
              <w:left w:w="57" w:type="dxa"/>
              <w:right w:w="57" w:type="dxa"/>
            </w:tcMar>
          </w:tcPr>
          <w:p w:rsidR="002B0B8F" w:rsidRPr="00A20D0B" w:rsidRDefault="002B0B8F">
            <w:pPr>
              <w:spacing w:line="400" w:lineRule="exact"/>
              <w:rPr>
                <w:rFonts w:ascii="Arial" w:eastAsia="標楷體" w:hAnsi="Arial" w:cs="Arial"/>
                <w:szCs w:val="24"/>
              </w:rPr>
            </w:pPr>
            <w:r w:rsidRPr="00A20D0B">
              <w:rPr>
                <w:rFonts w:ascii="Arial" w:eastAsia="標楷體" w:hAnsi="標楷體" w:cs="Arial"/>
                <w:szCs w:val="24"/>
              </w:rPr>
              <w:t>請</w:t>
            </w:r>
            <w:r w:rsidRPr="00A20D0B">
              <w:rPr>
                <w:rFonts w:ascii="Arial" w:eastAsia="標楷體" w:hAnsi="Arial" w:cs="Arial"/>
                <w:szCs w:val="24"/>
              </w:rPr>
              <w:t>(</w:t>
            </w:r>
            <w:r w:rsidRPr="00A20D0B">
              <w:rPr>
                <w:rFonts w:ascii="Arial" w:eastAsia="標楷體" w:hAnsi="標楷體" w:cs="Arial"/>
                <w:szCs w:val="24"/>
              </w:rPr>
              <w:t>休</w:t>
            </w:r>
            <w:r w:rsidRPr="00A20D0B">
              <w:rPr>
                <w:rFonts w:ascii="Arial" w:eastAsia="標楷體" w:hAnsi="Arial" w:cs="Arial"/>
                <w:szCs w:val="24"/>
              </w:rPr>
              <w:t>)</w:t>
            </w:r>
            <w:r w:rsidRPr="00A20D0B">
              <w:rPr>
                <w:rFonts w:ascii="Arial" w:eastAsia="標楷體" w:hAnsi="標楷體" w:cs="Arial"/>
                <w:szCs w:val="24"/>
              </w:rPr>
              <w:t>假作業之稽核</w:t>
            </w: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jc w:val="both"/>
              <w:rPr>
                <w:rFonts w:ascii="Arial" w:eastAsia="標楷體" w:hAnsi="Arial" w:cs="Arial"/>
                <w:szCs w:val="24"/>
              </w:rPr>
            </w:pPr>
            <w:r w:rsidRPr="00A20D0B">
              <w:rPr>
                <w:rFonts w:ascii="Arial" w:eastAsia="標楷體" w:hAnsi="標楷體" w:cs="Arial"/>
                <w:szCs w:val="24"/>
              </w:rPr>
              <w:t>目的：</w:t>
            </w:r>
          </w:p>
          <w:p w:rsidR="002B0B8F" w:rsidRPr="00A20D0B" w:rsidRDefault="002B0B8F">
            <w:pPr>
              <w:spacing w:line="400" w:lineRule="exact"/>
              <w:rPr>
                <w:rFonts w:ascii="Arial" w:eastAsia="標楷體" w:hAnsi="Arial" w:cs="Arial"/>
                <w:szCs w:val="24"/>
              </w:rPr>
            </w:pPr>
            <w:r w:rsidRPr="00A20D0B">
              <w:rPr>
                <w:rFonts w:ascii="Arial" w:eastAsia="標楷體" w:hAnsi="標楷體" w:cs="Arial"/>
                <w:szCs w:val="24"/>
              </w:rPr>
              <w:t>確定上述作業是否符合規定辦理</w:t>
            </w:r>
          </w:p>
        </w:tc>
        <w:tc>
          <w:tcPr>
            <w:tcW w:w="737" w:type="dxa"/>
            <w:tcMar>
              <w:left w:w="57" w:type="dxa"/>
              <w:right w:w="57" w:type="dxa"/>
            </w:tcMar>
          </w:tcPr>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不</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定</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期</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每</w:t>
            </w:r>
          </w:p>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hint="eastAsia"/>
                <w:szCs w:val="24"/>
              </w:rPr>
              <w:t>季</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至</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少</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查</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核</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乙</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次</w:t>
            </w: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tc>
        <w:tc>
          <w:tcPr>
            <w:tcW w:w="7605" w:type="dxa"/>
            <w:tcMar>
              <w:left w:w="57" w:type="dxa"/>
              <w:right w:w="57" w:type="dxa"/>
            </w:tcMar>
          </w:tcPr>
          <w:p w:rsidR="002B0B8F" w:rsidRPr="00A20D0B" w:rsidRDefault="002B0B8F">
            <w:pPr>
              <w:numPr>
                <w:ilvl w:val="0"/>
                <w:numId w:val="4"/>
              </w:numPr>
              <w:spacing w:line="400" w:lineRule="exact"/>
              <w:rPr>
                <w:rFonts w:ascii="Arial" w:eastAsia="標楷體" w:hAnsi="Arial" w:cs="Arial"/>
                <w:szCs w:val="24"/>
              </w:rPr>
            </w:pPr>
            <w:r w:rsidRPr="00A20D0B">
              <w:rPr>
                <w:rFonts w:ascii="Arial" w:eastAsia="標楷體" w:hAnsi="標楷體" w:cs="Arial"/>
                <w:szCs w:val="24"/>
              </w:rPr>
              <w:t>「請假單」是否經權責主管核定。</w:t>
            </w:r>
          </w:p>
          <w:p w:rsidR="002B0B8F" w:rsidRPr="00A20D0B" w:rsidRDefault="002B0B8F">
            <w:pPr>
              <w:numPr>
                <w:ilvl w:val="0"/>
                <w:numId w:val="4"/>
              </w:numPr>
              <w:spacing w:line="400" w:lineRule="exact"/>
              <w:rPr>
                <w:rFonts w:ascii="Arial" w:eastAsia="標楷體" w:hAnsi="Arial" w:cs="Arial" w:hint="eastAsia"/>
                <w:szCs w:val="24"/>
              </w:rPr>
            </w:pPr>
            <w:r w:rsidRPr="00A20D0B">
              <w:rPr>
                <w:rFonts w:ascii="Arial" w:eastAsia="標楷體" w:hAnsi="標楷體" w:cs="Arial"/>
                <w:szCs w:val="24"/>
              </w:rPr>
              <w:t>員工請假、停止執行業務或其他原因出缺者</w:t>
            </w:r>
            <w:r w:rsidRPr="00A20D0B">
              <w:rPr>
                <w:rFonts w:ascii="Arial" w:eastAsia="標楷體" w:hAnsi="標楷體" w:cs="Arial" w:hint="eastAsia"/>
                <w:szCs w:val="24"/>
              </w:rPr>
              <w:t>等原因</w:t>
            </w:r>
            <w:r w:rsidRPr="00A20D0B">
              <w:rPr>
                <w:rFonts w:ascii="Arial" w:eastAsia="標楷體" w:hAnsi="標楷體" w:cs="Arial"/>
                <w:szCs w:val="24"/>
              </w:rPr>
              <w:t>是否依「職務授權及代理人</w:t>
            </w:r>
            <w:r w:rsidRPr="00A20D0B">
              <w:rPr>
                <w:rFonts w:ascii="Arial" w:eastAsia="標楷體" w:hAnsi="標楷體" w:cs="Arial" w:hint="eastAsia"/>
                <w:szCs w:val="24"/>
              </w:rPr>
              <w:t>作業</w:t>
            </w:r>
            <w:r w:rsidRPr="00A20D0B">
              <w:rPr>
                <w:rFonts w:ascii="Arial" w:eastAsia="標楷體" w:hAnsi="標楷體" w:cs="Arial"/>
                <w:szCs w:val="24"/>
              </w:rPr>
              <w:t>」之相關規定辦理</w:t>
            </w:r>
            <w:r w:rsidRPr="00A20D0B">
              <w:rPr>
                <w:rFonts w:ascii="Arial" w:eastAsia="標楷體" w:hAnsi="標楷體" w:cs="Arial" w:hint="eastAsia"/>
                <w:szCs w:val="24"/>
              </w:rPr>
              <w:t>且其相關之職務代理是否符合期貨信託事業管理規則第五十八條之規定</w:t>
            </w:r>
            <w:r w:rsidRPr="00A20D0B">
              <w:rPr>
                <w:rFonts w:ascii="Arial" w:eastAsia="標楷體" w:hAnsi="標楷體" w:cs="Arial"/>
                <w:szCs w:val="24"/>
              </w:rPr>
              <w:t>。</w:t>
            </w: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tc>
        <w:tc>
          <w:tcPr>
            <w:tcW w:w="3120" w:type="dxa"/>
            <w:tcMar>
              <w:left w:w="57" w:type="dxa"/>
              <w:right w:w="57" w:type="dxa"/>
            </w:tcMar>
          </w:tcPr>
          <w:p w:rsidR="002B0B8F" w:rsidRPr="00A20D0B" w:rsidRDefault="002B0B8F">
            <w:pPr>
              <w:spacing w:line="400" w:lineRule="exact"/>
              <w:ind w:left="28" w:right="28"/>
              <w:rPr>
                <w:rFonts w:ascii="Arial" w:eastAsia="標楷體" w:hAnsi="Arial" w:cs="Arial"/>
                <w:szCs w:val="24"/>
              </w:rPr>
            </w:pPr>
            <w:r w:rsidRPr="00A20D0B">
              <w:rPr>
                <w:rFonts w:ascii="Arial" w:eastAsia="標楷體" w:hAnsi="標楷體" w:cs="Arial"/>
                <w:szCs w:val="24"/>
              </w:rPr>
              <w:t>法令規章：</w:t>
            </w:r>
          </w:p>
          <w:p w:rsidR="002B0B8F" w:rsidRPr="00A20D0B" w:rsidRDefault="002B0B8F">
            <w:pPr>
              <w:numPr>
                <w:ilvl w:val="0"/>
                <w:numId w:val="9"/>
              </w:numPr>
              <w:tabs>
                <w:tab w:val="clear" w:pos="508"/>
                <w:tab w:val="num" w:pos="282"/>
              </w:tabs>
              <w:spacing w:line="420" w:lineRule="exact"/>
              <w:ind w:left="282" w:right="28" w:hanging="254"/>
              <w:rPr>
                <w:rFonts w:ascii="Arial" w:eastAsia="標楷體" w:hAnsi="Arial" w:cs="Arial" w:hint="eastAsia"/>
                <w:bCs/>
                <w:szCs w:val="24"/>
              </w:rPr>
            </w:pPr>
            <w:r w:rsidRPr="00A20D0B">
              <w:rPr>
                <w:rFonts w:ascii="Arial" w:eastAsia="標楷體" w:hAnsi="Arial" w:cs="Arial" w:hint="eastAsia"/>
                <w:bCs/>
                <w:szCs w:val="24"/>
              </w:rPr>
              <w:t>公司自訂之員工管理規則</w:t>
            </w:r>
          </w:p>
          <w:p w:rsidR="002B0B8F" w:rsidRPr="00A20D0B" w:rsidRDefault="002B0B8F">
            <w:pPr>
              <w:numPr>
                <w:ilvl w:val="0"/>
                <w:numId w:val="9"/>
              </w:numPr>
              <w:tabs>
                <w:tab w:val="clear" w:pos="508"/>
                <w:tab w:val="num" w:pos="282"/>
              </w:tabs>
              <w:spacing w:line="420" w:lineRule="exact"/>
              <w:ind w:left="282" w:right="28" w:hanging="254"/>
              <w:rPr>
                <w:rFonts w:ascii="Arial" w:eastAsia="標楷體" w:hAnsi="Arial" w:cs="Arial"/>
                <w:bCs/>
                <w:szCs w:val="24"/>
              </w:rPr>
            </w:pPr>
            <w:r w:rsidRPr="00A20D0B">
              <w:rPr>
                <w:rFonts w:ascii="Arial" w:eastAsia="標楷體" w:hAnsi="標楷體" w:cs="Arial"/>
                <w:bCs/>
                <w:szCs w:val="24"/>
              </w:rPr>
              <w:t>期貨信託事業管理規則第</w:t>
            </w:r>
            <w:r w:rsidRPr="00A20D0B">
              <w:rPr>
                <w:rFonts w:ascii="Arial" w:eastAsia="標楷體" w:hAnsi="標楷體" w:cs="Arial" w:hint="eastAsia"/>
                <w:bCs/>
                <w:szCs w:val="24"/>
              </w:rPr>
              <w:t>58</w:t>
            </w:r>
            <w:r w:rsidRPr="00A20D0B">
              <w:rPr>
                <w:rFonts w:ascii="Arial" w:eastAsia="標楷體" w:hAnsi="標楷體" w:cs="Arial"/>
                <w:bCs/>
                <w:szCs w:val="24"/>
              </w:rPr>
              <w:t>條、</w:t>
            </w:r>
            <w:r w:rsidRPr="00A20D0B">
              <w:rPr>
                <w:rFonts w:ascii="Arial" w:eastAsia="標楷體" w:hAnsi="標楷體" w:cs="Arial" w:hint="eastAsia"/>
                <w:bCs/>
                <w:szCs w:val="24"/>
              </w:rPr>
              <w:t>第</w:t>
            </w:r>
            <w:r w:rsidRPr="00A20D0B">
              <w:rPr>
                <w:rFonts w:ascii="Arial" w:eastAsia="標楷體" w:hAnsi="Arial" w:cs="Arial"/>
                <w:bCs/>
                <w:szCs w:val="24"/>
              </w:rPr>
              <w:t>5</w:t>
            </w:r>
            <w:r w:rsidRPr="00A20D0B">
              <w:rPr>
                <w:rFonts w:ascii="Arial" w:eastAsia="標楷體" w:hAnsi="Arial" w:cs="Arial" w:hint="eastAsia"/>
                <w:bCs/>
                <w:szCs w:val="24"/>
              </w:rPr>
              <w:t>0</w:t>
            </w:r>
            <w:r w:rsidRPr="00A20D0B">
              <w:rPr>
                <w:rFonts w:ascii="Arial" w:eastAsia="標楷體" w:hAnsi="標楷體" w:cs="Arial"/>
                <w:bCs/>
                <w:szCs w:val="24"/>
              </w:rPr>
              <w:t>條</w:t>
            </w:r>
          </w:p>
          <w:p w:rsidR="002B0B8F" w:rsidRPr="00A20D0B" w:rsidRDefault="002B0B8F">
            <w:pPr>
              <w:numPr>
                <w:ilvl w:val="0"/>
                <w:numId w:val="9"/>
              </w:numPr>
              <w:tabs>
                <w:tab w:val="clear" w:pos="508"/>
                <w:tab w:val="num" w:pos="282"/>
              </w:tabs>
              <w:spacing w:line="420" w:lineRule="exact"/>
              <w:ind w:left="282" w:right="28" w:hanging="254"/>
              <w:rPr>
                <w:rFonts w:ascii="Arial" w:eastAsia="標楷體" w:hAnsi="Arial" w:cs="Arial"/>
                <w:bCs/>
                <w:szCs w:val="24"/>
              </w:rPr>
            </w:pPr>
            <w:r w:rsidRPr="00A20D0B">
              <w:rPr>
                <w:rFonts w:ascii="Arial" w:eastAsia="標楷體" w:hAnsi="標楷體" w:cs="Arial"/>
                <w:bCs/>
                <w:szCs w:val="24"/>
              </w:rPr>
              <w:t>職務授權及代理人</w:t>
            </w:r>
            <w:r w:rsidRPr="00A20D0B">
              <w:rPr>
                <w:rFonts w:ascii="Arial" w:eastAsia="標楷體" w:hAnsi="標楷體" w:cs="Arial" w:hint="eastAsia"/>
                <w:bCs/>
                <w:szCs w:val="24"/>
              </w:rPr>
              <w:t>管理辦法</w:t>
            </w:r>
          </w:p>
          <w:p w:rsidR="002B0B8F" w:rsidRPr="00A20D0B" w:rsidRDefault="002B0B8F">
            <w:pPr>
              <w:spacing w:line="400" w:lineRule="exact"/>
              <w:ind w:right="28"/>
              <w:rPr>
                <w:rFonts w:ascii="Arial" w:eastAsia="標楷體" w:hAnsi="Arial" w:cs="Arial"/>
                <w:bCs/>
                <w:szCs w:val="24"/>
              </w:rPr>
            </w:pPr>
            <w:r w:rsidRPr="00A20D0B">
              <w:rPr>
                <w:rFonts w:ascii="Arial" w:eastAsia="標楷體" w:hAnsi="Arial" w:cs="Arial"/>
                <w:bCs/>
                <w:szCs w:val="24"/>
              </w:rPr>
              <w:t xml:space="preserve"> </w:t>
            </w:r>
          </w:p>
          <w:p w:rsidR="002B0B8F" w:rsidRPr="00A20D0B" w:rsidRDefault="002B0B8F">
            <w:pPr>
              <w:spacing w:line="400" w:lineRule="exact"/>
              <w:ind w:right="28"/>
              <w:rPr>
                <w:rFonts w:ascii="Arial" w:eastAsia="標楷體" w:hAnsi="Arial" w:cs="Arial"/>
                <w:bCs/>
                <w:szCs w:val="24"/>
              </w:rPr>
            </w:pPr>
          </w:p>
          <w:p w:rsidR="002B0B8F" w:rsidRPr="00A20D0B" w:rsidRDefault="002B0B8F">
            <w:pPr>
              <w:spacing w:line="400" w:lineRule="exact"/>
              <w:ind w:left="28" w:right="28"/>
              <w:rPr>
                <w:rFonts w:ascii="Arial" w:eastAsia="標楷體" w:hAnsi="Arial" w:cs="Arial"/>
                <w:szCs w:val="24"/>
              </w:rPr>
            </w:pPr>
            <w:r w:rsidRPr="00A20D0B">
              <w:rPr>
                <w:rFonts w:ascii="Arial" w:eastAsia="標楷體" w:hAnsi="標楷體" w:cs="Arial"/>
                <w:szCs w:val="24"/>
              </w:rPr>
              <w:t>使用表單：</w:t>
            </w:r>
          </w:p>
          <w:p w:rsidR="002B0B8F" w:rsidRPr="00A20D0B" w:rsidRDefault="002B0B8F">
            <w:pPr>
              <w:numPr>
                <w:ilvl w:val="0"/>
                <w:numId w:val="22"/>
              </w:numPr>
              <w:tabs>
                <w:tab w:val="clear" w:pos="388"/>
                <w:tab w:val="num" w:pos="282"/>
              </w:tabs>
              <w:spacing w:line="400" w:lineRule="exact"/>
              <w:ind w:left="282" w:right="28" w:hanging="254"/>
              <w:rPr>
                <w:rFonts w:ascii="Arial" w:eastAsia="標楷體" w:hAnsi="Arial" w:cs="Arial"/>
                <w:bCs/>
                <w:szCs w:val="24"/>
              </w:rPr>
            </w:pPr>
            <w:r w:rsidRPr="00A20D0B">
              <w:rPr>
                <w:rFonts w:ascii="Arial" w:eastAsia="標楷體" w:hAnsi="標楷體" w:cs="Arial"/>
                <w:bCs/>
                <w:szCs w:val="24"/>
              </w:rPr>
              <w:t>請假單</w:t>
            </w:r>
          </w:p>
          <w:p w:rsidR="002B0B8F" w:rsidRPr="00A20D0B" w:rsidRDefault="002B0B8F">
            <w:pPr>
              <w:spacing w:line="400" w:lineRule="exact"/>
              <w:ind w:left="28" w:right="28"/>
              <w:rPr>
                <w:rFonts w:ascii="Arial" w:eastAsia="標楷體" w:hAnsi="Arial" w:cs="Arial"/>
                <w:szCs w:val="24"/>
              </w:rPr>
            </w:pPr>
          </w:p>
        </w:tc>
      </w:tr>
    </w:tbl>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pStyle w:val="10"/>
        <w:numPr>
          <w:ilvl w:val="0"/>
          <w:numId w:val="1"/>
        </w:numPr>
        <w:tabs>
          <w:tab w:val="num" w:pos="480"/>
          <w:tab w:val="left" w:pos="1080"/>
        </w:tabs>
        <w:spacing w:before="0" w:after="0" w:line="400" w:lineRule="exact"/>
        <w:ind w:left="480" w:hanging="480"/>
        <w:jc w:val="center"/>
        <w:rPr>
          <w:rFonts w:eastAsia="標楷體" w:cs="Arial"/>
          <w:b w:val="0"/>
          <w:sz w:val="40"/>
          <w:szCs w:val="40"/>
        </w:rPr>
      </w:pPr>
      <w:bookmarkStart w:id="4" w:name="_Toc183851349"/>
      <w:r w:rsidRPr="00A20D0B">
        <w:rPr>
          <w:rFonts w:eastAsia="標楷體" w:cs="Arial" w:hint="eastAsia"/>
          <w:b w:val="0"/>
          <w:sz w:val="40"/>
          <w:szCs w:val="40"/>
        </w:rPr>
        <w:t>考核及獎懲</w:t>
      </w:r>
      <w:r w:rsidRPr="00A20D0B">
        <w:rPr>
          <w:rFonts w:eastAsia="標楷體" w:cs="Arial"/>
          <w:b w:val="0"/>
          <w:sz w:val="40"/>
          <w:szCs w:val="40"/>
        </w:rPr>
        <w:t>作業之稽核：</w:t>
      </w:r>
      <w:r w:rsidRPr="00A20D0B">
        <w:rPr>
          <w:rFonts w:eastAsia="標楷體" w:cs="Arial"/>
          <w:b w:val="0"/>
          <w:sz w:val="40"/>
          <w:szCs w:val="40"/>
        </w:rPr>
        <w:t>AH-10400</w:t>
      </w:r>
      <w:bookmarkEnd w:id="4"/>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2B0B8F" w:rsidRPr="00A20D0B">
        <w:tblPrEx>
          <w:tblCellMar>
            <w:top w:w="0" w:type="dxa"/>
            <w:bottom w:w="0" w:type="dxa"/>
          </w:tblCellMar>
        </w:tblPrEx>
        <w:trPr>
          <w:trHeight w:val="560"/>
          <w:tblHeader/>
        </w:trPr>
        <w:tc>
          <w:tcPr>
            <w:tcW w:w="1418"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lastRenderedPageBreak/>
              <w:t>編</w:t>
            </w:r>
            <w:r w:rsidRPr="00A20D0B">
              <w:rPr>
                <w:rFonts w:ascii="Arial" w:eastAsia="標楷體" w:hAnsi="Arial" w:cs="Arial"/>
                <w:szCs w:val="24"/>
              </w:rPr>
              <w:t xml:space="preserve">  </w:t>
            </w:r>
            <w:r w:rsidRPr="00A20D0B">
              <w:rPr>
                <w:rFonts w:ascii="Arial" w:eastAsia="標楷體" w:hAnsi="標楷體" w:cs="Arial"/>
                <w:szCs w:val="24"/>
              </w:rPr>
              <w:t>號</w:t>
            </w:r>
          </w:p>
        </w:tc>
        <w:tc>
          <w:tcPr>
            <w:tcW w:w="2268"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作業項目及目的</w:t>
            </w:r>
          </w:p>
        </w:tc>
        <w:tc>
          <w:tcPr>
            <w:tcW w:w="737" w:type="dxa"/>
            <w:tcMar>
              <w:left w:w="57" w:type="dxa"/>
              <w:right w:w="57" w:type="dxa"/>
            </w:tcMa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作業</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週期</w:t>
            </w:r>
          </w:p>
        </w:tc>
        <w:tc>
          <w:tcPr>
            <w:tcW w:w="7605"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szCs w:val="24"/>
              </w:rPr>
              <w:t xml:space="preserve"> </w:t>
            </w:r>
            <w:r w:rsidRPr="00A20D0B">
              <w:rPr>
                <w:rFonts w:ascii="Arial" w:eastAsia="標楷體" w:hAnsi="標楷體" w:cs="Arial"/>
                <w:szCs w:val="24"/>
              </w:rPr>
              <w:t>作</w:t>
            </w:r>
            <w:r w:rsidRPr="00A20D0B">
              <w:rPr>
                <w:rFonts w:ascii="Arial" w:eastAsia="標楷體" w:hAnsi="Arial" w:cs="Arial"/>
                <w:szCs w:val="24"/>
              </w:rPr>
              <w:t xml:space="preserve">  </w:t>
            </w:r>
            <w:r w:rsidRPr="00A20D0B">
              <w:rPr>
                <w:rFonts w:ascii="Arial" w:eastAsia="標楷體" w:hAnsi="標楷體" w:cs="Arial"/>
                <w:szCs w:val="24"/>
              </w:rPr>
              <w:t>業</w:t>
            </w:r>
            <w:r w:rsidRPr="00A20D0B">
              <w:rPr>
                <w:rFonts w:ascii="Arial" w:eastAsia="標楷體" w:hAnsi="Arial" w:cs="Arial"/>
                <w:szCs w:val="24"/>
              </w:rPr>
              <w:t xml:space="preserve">  </w:t>
            </w:r>
            <w:r w:rsidRPr="00A20D0B">
              <w:rPr>
                <w:rFonts w:ascii="Arial" w:eastAsia="標楷體" w:hAnsi="標楷體" w:cs="Arial"/>
                <w:szCs w:val="24"/>
              </w:rPr>
              <w:t>程</w:t>
            </w:r>
            <w:r w:rsidRPr="00A20D0B">
              <w:rPr>
                <w:rFonts w:ascii="Arial" w:eastAsia="標楷體" w:hAnsi="Arial" w:cs="Arial"/>
                <w:szCs w:val="24"/>
              </w:rPr>
              <w:t xml:space="preserve">  </w:t>
            </w:r>
            <w:r w:rsidRPr="00A20D0B">
              <w:rPr>
                <w:rFonts w:ascii="Arial" w:eastAsia="標楷體" w:hAnsi="標楷體" w:cs="Arial"/>
                <w:szCs w:val="24"/>
              </w:rPr>
              <w:t>序</w:t>
            </w:r>
            <w:r w:rsidRPr="00A20D0B">
              <w:rPr>
                <w:rFonts w:ascii="Arial" w:eastAsia="標楷體" w:hAnsi="Arial" w:cs="Arial"/>
                <w:szCs w:val="24"/>
              </w:rPr>
              <w:t xml:space="preserve"> ( </w:t>
            </w:r>
            <w:r w:rsidRPr="00A20D0B">
              <w:rPr>
                <w:rFonts w:ascii="Arial" w:eastAsia="標楷體" w:hAnsi="標楷體" w:cs="Arial"/>
                <w:szCs w:val="24"/>
              </w:rPr>
              <w:t>方</w:t>
            </w:r>
            <w:r w:rsidRPr="00A20D0B">
              <w:rPr>
                <w:rFonts w:ascii="Arial" w:eastAsia="標楷體" w:hAnsi="Arial" w:cs="Arial"/>
                <w:szCs w:val="24"/>
              </w:rPr>
              <w:t xml:space="preserve">  </w:t>
            </w:r>
            <w:r w:rsidRPr="00A20D0B">
              <w:rPr>
                <w:rFonts w:ascii="Arial" w:eastAsia="標楷體" w:hAnsi="標楷體" w:cs="Arial"/>
                <w:szCs w:val="24"/>
              </w:rPr>
              <w:t>法</w:t>
            </w:r>
            <w:r w:rsidRPr="00A20D0B">
              <w:rPr>
                <w:rFonts w:ascii="Arial" w:eastAsia="標楷體" w:hAnsi="Arial" w:cs="Arial"/>
                <w:szCs w:val="24"/>
              </w:rPr>
              <w:t xml:space="preserve"> ) </w:t>
            </w:r>
            <w:r w:rsidRPr="00A20D0B">
              <w:rPr>
                <w:rFonts w:ascii="Arial" w:eastAsia="標楷體" w:hAnsi="標楷體" w:cs="Arial"/>
                <w:szCs w:val="24"/>
              </w:rPr>
              <w:t>及</w:t>
            </w:r>
            <w:r w:rsidRPr="00A20D0B">
              <w:rPr>
                <w:rFonts w:ascii="Arial" w:eastAsia="標楷體" w:hAnsi="Arial" w:cs="Arial"/>
                <w:szCs w:val="24"/>
              </w:rPr>
              <w:t xml:space="preserve">  </w:t>
            </w:r>
            <w:r w:rsidRPr="00A20D0B">
              <w:rPr>
                <w:rFonts w:ascii="Arial" w:eastAsia="標楷體" w:hAnsi="標楷體" w:cs="Arial"/>
                <w:szCs w:val="24"/>
              </w:rPr>
              <w:t>稽</w:t>
            </w:r>
            <w:r w:rsidRPr="00A20D0B">
              <w:rPr>
                <w:rFonts w:ascii="Arial" w:eastAsia="標楷體" w:hAnsi="Arial" w:cs="Arial"/>
                <w:szCs w:val="24"/>
              </w:rPr>
              <w:t xml:space="preserve">  </w:t>
            </w:r>
            <w:r w:rsidRPr="00A20D0B">
              <w:rPr>
                <w:rFonts w:ascii="Arial" w:eastAsia="標楷體" w:hAnsi="標楷體" w:cs="Arial"/>
                <w:szCs w:val="24"/>
              </w:rPr>
              <w:t>核</w:t>
            </w:r>
            <w:r w:rsidRPr="00A20D0B">
              <w:rPr>
                <w:rFonts w:ascii="Arial" w:eastAsia="標楷體" w:hAnsi="Arial" w:cs="Arial"/>
                <w:szCs w:val="24"/>
              </w:rPr>
              <w:t xml:space="preserve">  </w:t>
            </w:r>
            <w:r w:rsidRPr="00A20D0B">
              <w:rPr>
                <w:rFonts w:ascii="Arial" w:eastAsia="標楷體" w:hAnsi="標楷體" w:cs="Arial"/>
                <w:szCs w:val="24"/>
              </w:rPr>
              <w:t>重</w:t>
            </w:r>
            <w:r w:rsidRPr="00A20D0B">
              <w:rPr>
                <w:rFonts w:ascii="Arial" w:eastAsia="標楷體" w:hAnsi="Arial" w:cs="Arial"/>
                <w:szCs w:val="24"/>
              </w:rPr>
              <w:t xml:space="preserve">  </w:t>
            </w:r>
            <w:r w:rsidRPr="00A20D0B">
              <w:rPr>
                <w:rFonts w:ascii="Arial" w:eastAsia="標楷體" w:hAnsi="標楷體" w:cs="Arial"/>
                <w:szCs w:val="24"/>
              </w:rPr>
              <w:t>點</w:t>
            </w:r>
          </w:p>
        </w:tc>
        <w:tc>
          <w:tcPr>
            <w:tcW w:w="3120" w:type="dxa"/>
            <w:tcMar>
              <w:left w:w="57" w:type="dxa"/>
              <w:right w:w="57" w:type="dxa"/>
            </w:tcMar>
            <w:vAlign w:val="center"/>
          </w:tcPr>
          <w:p w:rsidR="002B0B8F" w:rsidRPr="00A20D0B" w:rsidRDefault="002B0B8F">
            <w:pPr>
              <w:tabs>
                <w:tab w:val="left" w:pos="719"/>
                <w:tab w:val="left" w:pos="1259"/>
                <w:tab w:val="left" w:pos="1439"/>
              </w:tabs>
              <w:spacing w:line="400" w:lineRule="exact"/>
              <w:ind w:hanging="1"/>
              <w:jc w:val="center"/>
              <w:rPr>
                <w:rFonts w:ascii="Arial" w:eastAsia="標楷體" w:hAnsi="Arial" w:cs="Arial"/>
                <w:szCs w:val="24"/>
              </w:rPr>
            </w:pPr>
            <w:r w:rsidRPr="00A20D0B">
              <w:rPr>
                <w:rFonts w:ascii="Arial" w:eastAsia="標楷體" w:hAnsi="標楷體" w:cs="Arial"/>
                <w:szCs w:val="24"/>
              </w:rPr>
              <w:t>依</w:t>
            </w:r>
            <w:r w:rsidRPr="00A20D0B">
              <w:rPr>
                <w:rFonts w:ascii="Arial" w:eastAsia="標楷體" w:hAnsi="Arial" w:cs="Arial"/>
                <w:szCs w:val="24"/>
              </w:rPr>
              <w:t xml:space="preserve">  </w:t>
            </w:r>
            <w:r w:rsidRPr="00A20D0B">
              <w:rPr>
                <w:rFonts w:ascii="Arial" w:eastAsia="標楷體" w:hAnsi="標楷體" w:cs="Arial"/>
                <w:szCs w:val="24"/>
              </w:rPr>
              <w:t>據</w:t>
            </w:r>
            <w:r w:rsidRPr="00A20D0B">
              <w:rPr>
                <w:rFonts w:ascii="Arial" w:eastAsia="標楷體" w:hAnsi="Arial" w:cs="Arial"/>
                <w:szCs w:val="24"/>
              </w:rPr>
              <w:t xml:space="preserve">  </w:t>
            </w:r>
            <w:r w:rsidRPr="00A20D0B">
              <w:rPr>
                <w:rFonts w:ascii="Arial" w:eastAsia="標楷體" w:hAnsi="標楷體" w:cs="Arial"/>
                <w:szCs w:val="24"/>
              </w:rPr>
              <w:t>資</w:t>
            </w:r>
            <w:r w:rsidRPr="00A20D0B">
              <w:rPr>
                <w:rFonts w:ascii="Arial" w:eastAsia="標楷體" w:hAnsi="Arial" w:cs="Arial"/>
                <w:szCs w:val="24"/>
              </w:rPr>
              <w:t xml:space="preserve">  </w:t>
            </w:r>
            <w:r w:rsidRPr="00A20D0B">
              <w:rPr>
                <w:rFonts w:ascii="Arial" w:eastAsia="標楷體" w:hAnsi="標楷體" w:cs="Arial"/>
                <w:szCs w:val="24"/>
              </w:rPr>
              <w:t>料</w:t>
            </w:r>
          </w:p>
        </w:tc>
      </w:tr>
      <w:tr w:rsidR="002B0B8F" w:rsidRPr="00A20D0B">
        <w:tblPrEx>
          <w:tblCellMar>
            <w:top w:w="0" w:type="dxa"/>
            <w:bottom w:w="0" w:type="dxa"/>
          </w:tblCellMar>
        </w:tblPrEx>
        <w:trPr>
          <w:trHeight w:val="7612"/>
        </w:trPr>
        <w:tc>
          <w:tcPr>
            <w:tcW w:w="1418" w:type="dxa"/>
            <w:tcMar>
              <w:left w:w="57" w:type="dxa"/>
              <w:right w:w="57" w:type="dxa"/>
            </w:tcMar>
          </w:tcPr>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szCs w:val="24"/>
              </w:rPr>
              <w:t>AH-10400</w:t>
            </w:r>
          </w:p>
        </w:tc>
        <w:tc>
          <w:tcPr>
            <w:tcW w:w="2268" w:type="dxa"/>
            <w:tcMar>
              <w:left w:w="57" w:type="dxa"/>
              <w:right w:w="57" w:type="dxa"/>
            </w:tcMar>
          </w:tcPr>
          <w:p w:rsidR="002B0B8F" w:rsidRPr="00A20D0B" w:rsidRDefault="002B0B8F">
            <w:pPr>
              <w:spacing w:line="400" w:lineRule="exact"/>
              <w:rPr>
                <w:rFonts w:ascii="Arial" w:eastAsia="標楷體" w:hAnsi="Arial" w:cs="Arial"/>
                <w:szCs w:val="24"/>
              </w:rPr>
            </w:pPr>
            <w:r w:rsidRPr="00A20D0B">
              <w:rPr>
                <w:rFonts w:ascii="Arial" w:eastAsia="標楷體" w:hAnsi="標楷體" w:cs="Arial"/>
                <w:szCs w:val="24"/>
              </w:rPr>
              <w:t>考核及獎懲作業之稽核</w:t>
            </w: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jc w:val="both"/>
              <w:rPr>
                <w:rFonts w:ascii="Arial" w:eastAsia="標楷體" w:hAnsi="Arial" w:cs="Arial"/>
                <w:szCs w:val="24"/>
              </w:rPr>
            </w:pPr>
            <w:r w:rsidRPr="00A20D0B">
              <w:rPr>
                <w:rFonts w:ascii="Arial" w:eastAsia="標楷體" w:hAnsi="標楷體" w:cs="Arial"/>
                <w:szCs w:val="24"/>
              </w:rPr>
              <w:t>目的：</w:t>
            </w:r>
          </w:p>
          <w:p w:rsidR="002B0B8F" w:rsidRPr="00A20D0B" w:rsidRDefault="002B0B8F">
            <w:pPr>
              <w:spacing w:line="400" w:lineRule="exact"/>
              <w:rPr>
                <w:rFonts w:ascii="Arial" w:eastAsia="標楷體" w:hAnsi="Arial" w:cs="Arial"/>
                <w:szCs w:val="24"/>
              </w:rPr>
            </w:pPr>
            <w:r w:rsidRPr="00A20D0B">
              <w:rPr>
                <w:rFonts w:ascii="Arial" w:eastAsia="標楷體" w:hAnsi="標楷體" w:cs="Arial"/>
                <w:szCs w:val="24"/>
              </w:rPr>
              <w:t>確定上述作業是否符合規定辦理</w:t>
            </w:r>
          </w:p>
        </w:tc>
        <w:tc>
          <w:tcPr>
            <w:tcW w:w="737" w:type="dxa"/>
            <w:tcMar>
              <w:left w:w="57" w:type="dxa"/>
              <w:right w:w="57" w:type="dxa"/>
            </w:tcMar>
          </w:tcPr>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不</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定</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期</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每</w:t>
            </w:r>
          </w:p>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hint="eastAsia"/>
                <w:szCs w:val="24"/>
              </w:rPr>
              <w:t>季</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至</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少</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查</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核</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乙</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次</w:t>
            </w: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tc>
        <w:tc>
          <w:tcPr>
            <w:tcW w:w="7605" w:type="dxa"/>
            <w:tcMar>
              <w:left w:w="57" w:type="dxa"/>
              <w:right w:w="57" w:type="dxa"/>
            </w:tcMar>
          </w:tcPr>
          <w:p w:rsidR="00BD31BB" w:rsidRPr="00A20D0B" w:rsidRDefault="00BD31BB" w:rsidP="00BD31BB">
            <w:pPr>
              <w:spacing w:line="400" w:lineRule="exact"/>
              <w:ind w:left="480" w:hangingChars="200" w:hanging="480"/>
              <w:jc w:val="both"/>
              <w:rPr>
                <w:rFonts w:ascii="Arial" w:eastAsia="標楷體" w:hAnsi="Arial" w:cs="Arial" w:hint="eastAsia"/>
                <w:szCs w:val="24"/>
              </w:rPr>
            </w:pPr>
            <w:r w:rsidRPr="00A20D0B">
              <w:rPr>
                <w:rFonts w:ascii="Arial" w:eastAsia="標楷體" w:hAnsi="標楷體" w:cs="Arial" w:hint="eastAsia"/>
                <w:szCs w:val="24"/>
              </w:rPr>
              <w:t>一、各</w:t>
            </w:r>
            <w:r w:rsidRPr="00A20D0B">
              <w:rPr>
                <w:rFonts w:ascii="Arial" w:eastAsia="標楷體" w:hAnsi="標楷體" w:cs="Arial"/>
                <w:szCs w:val="24"/>
              </w:rPr>
              <w:t>單位主管</w:t>
            </w:r>
            <w:r w:rsidRPr="00A20D0B">
              <w:rPr>
                <w:rFonts w:ascii="Arial" w:eastAsia="標楷體" w:hAnsi="標楷體" w:cs="Arial" w:hint="eastAsia"/>
                <w:szCs w:val="24"/>
              </w:rPr>
              <w:t>是否</w:t>
            </w:r>
            <w:r w:rsidRPr="00A20D0B">
              <w:rPr>
                <w:rFonts w:ascii="Arial" w:eastAsia="標楷體" w:hAnsi="標楷體" w:cs="Arial"/>
                <w:szCs w:val="24"/>
              </w:rPr>
              <w:t>依公司自訂之員工管理辦法辦理考核及獎懲作業。</w:t>
            </w:r>
          </w:p>
          <w:p w:rsidR="00BD31BB" w:rsidRPr="00A20D0B" w:rsidRDefault="00BD31BB" w:rsidP="00BD31BB">
            <w:pPr>
              <w:spacing w:line="400" w:lineRule="exact"/>
              <w:ind w:left="480" w:hangingChars="200" w:hanging="480"/>
              <w:jc w:val="both"/>
              <w:rPr>
                <w:rFonts w:ascii="Arial" w:eastAsia="標楷體" w:hAnsi="標楷體" w:cs="Arial" w:hint="eastAsia"/>
                <w:szCs w:val="24"/>
              </w:rPr>
            </w:pPr>
            <w:r w:rsidRPr="00A20D0B">
              <w:rPr>
                <w:rFonts w:ascii="標楷體" w:eastAsia="標楷體" w:hAnsi="細明體" w:cs="細明體" w:hint="eastAsia"/>
                <w:kern w:val="0"/>
                <w:szCs w:val="17"/>
              </w:rPr>
              <w:t>二、業務人員酬金制度是否衡平考量客戶權益、金融商品或服務對公司及客戶可能產生之各項風險，是否非僅考量金融商品或服務之業績目標達成情形</w:t>
            </w:r>
            <w:r w:rsidRPr="00A20D0B">
              <w:rPr>
                <w:rFonts w:eastAsia="標楷體" w:hint="eastAsia"/>
              </w:rPr>
              <w:t>，</w:t>
            </w:r>
            <w:r w:rsidRPr="00A20D0B">
              <w:rPr>
                <w:rFonts w:ascii="標楷體" w:eastAsia="標楷體" w:hAnsi="細明體" w:cs="細明體" w:hint="eastAsia"/>
                <w:kern w:val="0"/>
                <w:szCs w:val="17"/>
              </w:rPr>
              <w:t>且</w:t>
            </w:r>
            <w:r w:rsidRPr="00A20D0B">
              <w:rPr>
                <w:rFonts w:eastAsia="標楷體" w:hint="eastAsia"/>
              </w:rPr>
              <w:t>是否遵守期貨公會所定「會員公司業務人員酬金制度應遵行原則」之規定</w:t>
            </w:r>
            <w:r w:rsidRPr="00A20D0B">
              <w:rPr>
                <w:rFonts w:ascii="標楷體" w:eastAsia="標楷體" w:hAnsi="細明體" w:cs="細明體" w:hint="eastAsia"/>
                <w:kern w:val="0"/>
                <w:szCs w:val="17"/>
              </w:rPr>
              <w:t>。</w:t>
            </w:r>
          </w:p>
          <w:p w:rsidR="00BD31BB" w:rsidRPr="00A20D0B" w:rsidRDefault="00BD31BB" w:rsidP="00BD31BB">
            <w:pPr>
              <w:spacing w:line="400" w:lineRule="exact"/>
              <w:ind w:left="480" w:hangingChars="200" w:hanging="480"/>
              <w:jc w:val="both"/>
              <w:rPr>
                <w:rFonts w:ascii="Arial" w:eastAsia="標楷體" w:hAnsi="標楷體" w:cs="Arial"/>
                <w:szCs w:val="24"/>
              </w:rPr>
            </w:pPr>
            <w:r w:rsidRPr="00A20D0B">
              <w:rPr>
                <w:rFonts w:ascii="Arial" w:eastAsia="標楷體" w:hAnsi="標楷體" w:cs="Arial" w:hint="eastAsia"/>
                <w:szCs w:val="24"/>
              </w:rPr>
              <w:t>三、</w:t>
            </w:r>
            <w:r w:rsidRPr="00A20D0B">
              <w:rPr>
                <w:rFonts w:ascii="Arial" w:eastAsia="標楷體" w:hAnsi="標楷體" w:cs="Arial"/>
                <w:szCs w:val="24"/>
              </w:rPr>
              <w:t>人事單位</w:t>
            </w:r>
            <w:r w:rsidRPr="00A20D0B">
              <w:rPr>
                <w:rFonts w:ascii="Arial" w:eastAsia="標楷體" w:hAnsi="標楷體" w:cs="Arial" w:hint="eastAsia"/>
                <w:szCs w:val="24"/>
              </w:rPr>
              <w:t>是否</w:t>
            </w:r>
            <w:r w:rsidRPr="00A20D0B">
              <w:rPr>
                <w:rFonts w:ascii="Arial" w:eastAsia="標楷體" w:hAnsi="標楷體" w:cs="Arial"/>
                <w:szCs w:val="24"/>
              </w:rPr>
              <w:t>對考核結果負起保密責任，並妥善保管平時考核之相關文件。</w:t>
            </w:r>
          </w:p>
          <w:p w:rsidR="00BD31BB" w:rsidRPr="00A20D0B" w:rsidRDefault="00BD31BB" w:rsidP="00BD31BB">
            <w:pPr>
              <w:spacing w:line="400" w:lineRule="exact"/>
              <w:ind w:left="480" w:hangingChars="200" w:hanging="480"/>
              <w:jc w:val="both"/>
              <w:rPr>
                <w:rFonts w:ascii="Arial" w:eastAsia="標楷體" w:hAnsi="標楷體" w:cs="Arial"/>
                <w:szCs w:val="24"/>
              </w:rPr>
            </w:pPr>
            <w:r w:rsidRPr="00A20D0B">
              <w:rPr>
                <w:rFonts w:ascii="Arial" w:eastAsia="標楷體" w:hAnsi="標楷體" w:cs="Arial" w:hint="eastAsia"/>
                <w:szCs w:val="24"/>
              </w:rPr>
              <w:t>四、</w:t>
            </w:r>
            <w:r w:rsidRPr="00A20D0B">
              <w:rPr>
                <w:rFonts w:ascii="Arial" w:eastAsia="標楷體" w:hAnsi="標楷體" w:cs="Arial"/>
                <w:szCs w:val="24"/>
              </w:rPr>
              <w:t>獎懲</w:t>
            </w:r>
            <w:r w:rsidRPr="00A20D0B">
              <w:rPr>
                <w:rFonts w:ascii="Arial" w:eastAsia="標楷體" w:hAnsi="標楷體" w:cs="Arial" w:hint="eastAsia"/>
                <w:szCs w:val="24"/>
              </w:rPr>
              <w:t>是否</w:t>
            </w:r>
            <w:r w:rsidRPr="00A20D0B">
              <w:rPr>
                <w:rFonts w:ascii="Arial" w:eastAsia="標楷體" w:hAnsi="標楷體" w:cs="Arial"/>
                <w:szCs w:val="24"/>
              </w:rPr>
              <w:t>公平合理，賞罰分明。</w:t>
            </w:r>
          </w:p>
          <w:p w:rsidR="00BD31BB" w:rsidRPr="00A20D0B" w:rsidRDefault="00BD31BB" w:rsidP="00BD31BB">
            <w:pPr>
              <w:spacing w:line="400" w:lineRule="exact"/>
              <w:ind w:left="480" w:hangingChars="200" w:hanging="480"/>
              <w:jc w:val="both"/>
              <w:rPr>
                <w:rFonts w:ascii="Arial" w:eastAsia="標楷體" w:hAnsi="標楷體" w:cs="Arial"/>
                <w:szCs w:val="24"/>
              </w:rPr>
            </w:pPr>
            <w:r w:rsidRPr="00A20D0B">
              <w:rPr>
                <w:rFonts w:ascii="Arial" w:eastAsia="標楷體" w:hAnsi="標楷體" w:cs="Arial" w:hint="eastAsia"/>
                <w:szCs w:val="24"/>
              </w:rPr>
              <w:t>五、</w:t>
            </w:r>
            <w:r w:rsidRPr="00A20D0B">
              <w:rPr>
                <w:rFonts w:ascii="Arial" w:eastAsia="標楷體" w:hAnsi="標楷體" w:cs="Arial"/>
                <w:szCs w:val="24"/>
              </w:rPr>
              <w:t>獎懲</w:t>
            </w:r>
            <w:r w:rsidRPr="00A20D0B">
              <w:rPr>
                <w:rFonts w:ascii="Arial" w:eastAsia="標楷體" w:hAnsi="標楷體" w:cs="Arial" w:hint="eastAsia"/>
                <w:szCs w:val="24"/>
              </w:rPr>
              <w:t>是否</w:t>
            </w:r>
            <w:r w:rsidRPr="00A20D0B">
              <w:rPr>
                <w:rFonts w:ascii="Arial" w:eastAsia="標楷體" w:hAnsi="標楷體" w:cs="Arial"/>
                <w:szCs w:val="24"/>
              </w:rPr>
              <w:t>依規定程序處理。</w:t>
            </w:r>
          </w:p>
          <w:p w:rsidR="00BD31BB" w:rsidRPr="00A20D0B" w:rsidRDefault="00BD31BB" w:rsidP="00BD31BB">
            <w:pPr>
              <w:spacing w:line="400" w:lineRule="exact"/>
              <w:ind w:left="480" w:hangingChars="200" w:hanging="480"/>
              <w:jc w:val="both"/>
              <w:rPr>
                <w:rFonts w:ascii="Arial" w:eastAsia="標楷體" w:hAnsi="標楷體" w:cs="Arial"/>
                <w:szCs w:val="24"/>
              </w:rPr>
            </w:pPr>
            <w:r w:rsidRPr="00A20D0B">
              <w:rPr>
                <w:rFonts w:ascii="Arial" w:eastAsia="標楷體" w:hAnsi="標楷體" w:cs="Arial" w:hint="eastAsia"/>
                <w:szCs w:val="24"/>
              </w:rPr>
              <w:t>六、</w:t>
            </w:r>
            <w:r w:rsidRPr="00A20D0B">
              <w:rPr>
                <w:rFonts w:ascii="Arial" w:eastAsia="標楷體" w:hAnsi="標楷體" w:cs="Arial"/>
                <w:szCs w:val="24"/>
              </w:rPr>
              <w:t>獎懲案件</w:t>
            </w:r>
            <w:r w:rsidRPr="00A20D0B">
              <w:rPr>
                <w:rFonts w:ascii="Arial" w:eastAsia="標楷體" w:hAnsi="標楷體" w:cs="Arial" w:hint="eastAsia"/>
                <w:szCs w:val="24"/>
              </w:rPr>
              <w:t>是否均</w:t>
            </w:r>
            <w:r w:rsidRPr="00A20D0B">
              <w:rPr>
                <w:rFonts w:ascii="Arial" w:eastAsia="標楷體" w:hAnsi="標楷體" w:cs="Arial"/>
                <w:szCs w:val="24"/>
              </w:rPr>
              <w:t>具備充分條件及佐證。</w:t>
            </w:r>
          </w:p>
          <w:p w:rsidR="00BD31BB" w:rsidRPr="00A20D0B" w:rsidRDefault="00BD31BB" w:rsidP="00BD31BB">
            <w:pPr>
              <w:spacing w:line="400" w:lineRule="exact"/>
              <w:ind w:left="480" w:hangingChars="200" w:hanging="480"/>
              <w:jc w:val="both"/>
              <w:rPr>
                <w:rFonts w:ascii="Arial" w:eastAsia="標楷體" w:hAnsi="標楷體" w:cs="Arial"/>
                <w:szCs w:val="24"/>
              </w:rPr>
            </w:pPr>
            <w:r w:rsidRPr="00A20D0B">
              <w:rPr>
                <w:rFonts w:ascii="Arial" w:eastAsia="標楷體" w:hAnsi="標楷體" w:cs="Arial" w:hint="eastAsia"/>
                <w:szCs w:val="24"/>
              </w:rPr>
              <w:t>七、是否</w:t>
            </w:r>
            <w:r w:rsidRPr="00A20D0B">
              <w:rPr>
                <w:rFonts w:ascii="Arial" w:eastAsia="標楷體" w:hAnsi="標楷體" w:cs="Arial"/>
                <w:szCs w:val="24"/>
              </w:rPr>
              <w:t>有合適之管道接受當事人之申訴。</w:t>
            </w:r>
          </w:p>
          <w:p w:rsidR="002B0B8F" w:rsidRPr="00A20D0B" w:rsidRDefault="002B0B8F">
            <w:pPr>
              <w:spacing w:line="400" w:lineRule="exact"/>
              <w:jc w:val="both"/>
              <w:rPr>
                <w:rFonts w:ascii="Arial" w:eastAsia="標楷體" w:hAnsi="標楷體" w:cs="Arial" w:hint="eastAsia"/>
                <w:szCs w:val="24"/>
              </w:rPr>
            </w:pPr>
          </w:p>
          <w:p w:rsidR="002B0B8F" w:rsidRPr="00A20D0B" w:rsidRDefault="002B0B8F">
            <w:pPr>
              <w:spacing w:line="400" w:lineRule="exact"/>
              <w:jc w:val="both"/>
              <w:rPr>
                <w:rFonts w:ascii="Arial" w:eastAsia="標楷體" w:hAnsi="Arial" w:cs="Arial" w:hint="eastAsia"/>
                <w:szCs w:val="24"/>
              </w:rPr>
            </w:pPr>
          </w:p>
        </w:tc>
        <w:tc>
          <w:tcPr>
            <w:tcW w:w="3120" w:type="dxa"/>
            <w:tcMar>
              <w:left w:w="57" w:type="dxa"/>
              <w:right w:w="57" w:type="dxa"/>
            </w:tcMar>
          </w:tcPr>
          <w:p w:rsidR="002B0B8F" w:rsidRPr="00A20D0B" w:rsidRDefault="002B0B8F">
            <w:pPr>
              <w:spacing w:line="400" w:lineRule="exact"/>
              <w:ind w:left="28" w:right="28"/>
              <w:rPr>
                <w:rFonts w:ascii="Arial" w:eastAsia="標楷體" w:hAnsi="Arial" w:cs="Arial"/>
                <w:szCs w:val="24"/>
              </w:rPr>
            </w:pPr>
            <w:r w:rsidRPr="00A20D0B">
              <w:rPr>
                <w:rFonts w:ascii="Arial" w:eastAsia="標楷體" w:hAnsi="標楷體" w:cs="Arial"/>
                <w:szCs w:val="24"/>
              </w:rPr>
              <w:t>法令規章：</w:t>
            </w:r>
          </w:p>
          <w:p w:rsidR="002B0B8F" w:rsidRPr="00A20D0B" w:rsidRDefault="002B0B8F">
            <w:pPr>
              <w:numPr>
                <w:ilvl w:val="0"/>
                <w:numId w:val="10"/>
              </w:numPr>
              <w:tabs>
                <w:tab w:val="clear" w:pos="508"/>
                <w:tab w:val="num" w:pos="332"/>
              </w:tabs>
              <w:spacing w:line="400" w:lineRule="exact"/>
              <w:ind w:left="332" w:right="28" w:hanging="304"/>
              <w:rPr>
                <w:rFonts w:ascii="Arial" w:eastAsia="標楷體" w:hAnsi="Arial" w:cs="Arial"/>
                <w:bCs/>
                <w:szCs w:val="24"/>
              </w:rPr>
            </w:pPr>
            <w:r w:rsidRPr="00A20D0B">
              <w:rPr>
                <w:rFonts w:ascii="Arial" w:eastAsia="標楷體" w:hAnsi="標楷體" w:cs="Arial"/>
                <w:bCs/>
                <w:szCs w:val="24"/>
              </w:rPr>
              <w:t>公司自訂之</w:t>
            </w:r>
            <w:r w:rsidRPr="00A20D0B">
              <w:rPr>
                <w:rFonts w:ascii="Arial" w:eastAsia="標楷體" w:hAnsi="標楷體" w:cs="Arial" w:hint="eastAsia"/>
                <w:bCs/>
                <w:szCs w:val="24"/>
              </w:rPr>
              <w:t>員工</w:t>
            </w:r>
            <w:r w:rsidRPr="00A20D0B">
              <w:rPr>
                <w:rFonts w:ascii="Arial" w:eastAsia="標楷體" w:hAnsi="標楷體" w:cs="Arial"/>
                <w:bCs/>
                <w:szCs w:val="24"/>
              </w:rPr>
              <w:t>管理辦法</w:t>
            </w:r>
          </w:p>
          <w:p w:rsidR="002B0B8F" w:rsidRPr="00A20D0B" w:rsidRDefault="002B0B8F">
            <w:pPr>
              <w:numPr>
                <w:ilvl w:val="0"/>
                <w:numId w:val="10"/>
              </w:numPr>
              <w:tabs>
                <w:tab w:val="clear" w:pos="508"/>
                <w:tab w:val="num" w:pos="332"/>
              </w:tabs>
              <w:spacing w:line="400" w:lineRule="exact"/>
              <w:ind w:left="332" w:right="28" w:hanging="304"/>
              <w:rPr>
                <w:rFonts w:ascii="Arial" w:eastAsia="標楷體" w:hAnsi="Arial" w:cs="Arial" w:hint="eastAsia"/>
                <w:bCs/>
                <w:szCs w:val="24"/>
              </w:rPr>
            </w:pPr>
            <w:r w:rsidRPr="00A20D0B">
              <w:rPr>
                <w:rFonts w:ascii="Arial" w:eastAsia="標楷體" w:hAnsi="標楷體" w:cs="Arial"/>
                <w:bCs/>
                <w:szCs w:val="24"/>
              </w:rPr>
              <w:t>期貨交易法第</w:t>
            </w:r>
            <w:r w:rsidRPr="00A20D0B">
              <w:rPr>
                <w:rFonts w:ascii="Arial" w:eastAsia="標楷體" w:hAnsi="標楷體" w:cs="Arial"/>
                <w:bCs/>
                <w:szCs w:val="24"/>
              </w:rPr>
              <w:t>63</w:t>
            </w:r>
            <w:r w:rsidRPr="00A20D0B">
              <w:rPr>
                <w:rFonts w:ascii="Arial" w:eastAsia="標楷體" w:hAnsi="標楷體" w:cs="Arial" w:hint="eastAsia"/>
                <w:bCs/>
                <w:szCs w:val="24"/>
              </w:rPr>
              <w:t>條</w:t>
            </w:r>
          </w:p>
          <w:p w:rsidR="002B0B8F" w:rsidRPr="00A20D0B" w:rsidRDefault="002B0B8F">
            <w:pPr>
              <w:numPr>
                <w:ilvl w:val="0"/>
                <w:numId w:val="10"/>
              </w:numPr>
              <w:tabs>
                <w:tab w:val="clear" w:pos="508"/>
                <w:tab w:val="num" w:pos="332"/>
              </w:tabs>
              <w:spacing w:line="400" w:lineRule="exact"/>
              <w:ind w:left="332" w:right="28" w:hanging="304"/>
              <w:rPr>
                <w:rFonts w:ascii="Arial" w:eastAsia="標楷體" w:hAnsi="Arial" w:cs="Arial" w:hint="eastAsia"/>
                <w:bCs/>
                <w:szCs w:val="24"/>
              </w:rPr>
            </w:pPr>
            <w:r w:rsidRPr="00A20D0B">
              <w:rPr>
                <w:rFonts w:ascii="Arial" w:eastAsia="標楷體" w:hAnsi="標楷體" w:cs="Arial"/>
                <w:bCs/>
                <w:szCs w:val="24"/>
              </w:rPr>
              <w:t>期貨信託事業管理規則第</w:t>
            </w:r>
            <w:r w:rsidRPr="00A20D0B">
              <w:rPr>
                <w:rFonts w:ascii="Arial" w:eastAsia="標楷體" w:hAnsi="標楷體" w:cs="Arial"/>
                <w:bCs/>
                <w:szCs w:val="24"/>
              </w:rPr>
              <w:t>26</w:t>
            </w:r>
            <w:r w:rsidRPr="00A20D0B">
              <w:rPr>
                <w:rFonts w:ascii="Arial" w:eastAsia="標楷體" w:hAnsi="標楷體" w:cs="Arial" w:hint="eastAsia"/>
                <w:bCs/>
                <w:szCs w:val="24"/>
              </w:rPr>
              <w:t>條</w:t>
            </w:r>
            <w:r w:rsidRPr="00A20D0B">
              <w:rPr>
                <w:rFonts w:ascii="Arial" w:eastAsia="標楷體" w:hAnsi="標楷體" w:cs="Arial"/>
                <w:bCs/>
                <w:szCs w:val="24"/>
              </w:rPr>
              <w:t>、</w:t>
            </w:r>
            <w:r w:rsidRPr="00A20D0B">
              <w:rPr>
                <w:rFonts w:ascii="Arial" w:eastAsia="標楷體" w:hAnsi="標楷體" w:cs="Arial" w:hint="eastAsia"/>
                <w:bCs/>
                <w:szCs w:val="24"/>
              </w:rPr>
              <w:t>第</w:t>
            </w:r>
            <w:r w:rsidRPr="00A20D0B">
              <w:rPr>
                <w:rFonts w:ascii="Arial" w:eastAsia="標楷體" w:hAnsi="標楷體" w:cs="Arial"/>
                <w:bCs/>
                <w:szCs w:val="24"/>
              </w:rPr>
              <w:t>52</w:t>
            </w:r>
            <w:r w:rsidRPr="00A20D0B">
              <w:rPr>
                <w:rFonts w:ascii="Arial" w:eastAsia="標楷體" w:hAnsi="標楷體" w:cs="Arial" w:hint="eastAsia"/>
                <w:bCs/>
                <w:szCs w:val="24"/>
              </w:rPr>
              <w:t>條</w:t>
            </w:r>
            <w:r w:rsidRPr="00A20D0B">
              <w:rPr>
                <w:rFonts w:ascii="Arial" w:eastAsia="標楷體" w:hAnsi="標楷體" w:cs="Arial"/>
                <w:bCs/>
                <w:szCs w:val="24"/>
              </w:rPr>
              <w:t>、</w:t>
            </w:r>
            <w:r w:rsidRPr="00A20D0B">
              <w:rPr>
                <w:rFonts w:ascii="Arial" w:eastAsia="標楷體" w:hAnsi="標楷體" w:cs="Arial" w:hint="eastAsia"/>
                <w:bCs/>
                <w:szCs w:val="24"/>
              </w:rPr>
              <w:t>第</w:t>
            </w:r>
            <w:r w:rsidRPr="00A20D0B">
              <w:rPr>
                <w:rFonts w:ascii="Arial" w:eastAsia="標楷體" w:hAnsi="標楷體" w:cs="Arial"/>
                <w:bCs/>
                <w:szCs w:val="24"/>
              </w:rPr>
              <w:t>5</w:t>
            </w:r>
            <w:r w:rsidRPr="00A20D0B">
              <w:rPr>
                <w:rFonts w:ascii="Arial" w:eastAsia="標楷體" w:hAnsi="Arial" w:cs="Arial"/>
                <w:bCs/>
                <w:szCs w:val="24"/>
              </w:rPr>
              <w:t>4</w:t>
            </w:r>
            <w:r w:rsidRPr="00A20D0B">
              <w:rPr>
                <w:rFonts w:ascii="Arial" w:eastAsia="標楷體" w:hAnsi="Arial" w:cs="Arial" w:hint="eastAsia"/>
                <w:bCs/>
                <w:szCs w:val="24"/>
              </w:rPr>
              <w:t>條</w:t>
            </w:r>
          </w:p>
          <w:p w:rsidR="00BD31BB" w:rsidRPr="00A20D0B" w:rsidRDefault="00BD31BB">
            <w:pPr>
              <w:numPr>
                <w:ilvl w:val="0"/>
                <w:numId w:val="10"/>
              </w:numPr>
              <w:tabs>
                <w:tab w:val="clear" w:pos="508"/>
                <w:tab w:val="num" w:pos="332"/>
              </w:tabs>
              <w:spacing w:line="400" w:lineRule="exact"/>
              <w:ind w:left="332" w:right="28" w:hanging="304"/>
              <w:rPr>
                <w:rFonts w:ascii="Arial" w:eastAsia="標楷體" w:hAnsi="Arial" w:cs="Arial"/>
                <w:bCs/>
                <w:szCs w:val="24"/>
              </w:rPr>
            </w:pPr>
            <w:r w:rsidRPr="00A20D0B">
              <w:rPr>
                <w:rFonts w:ascii="Arial" w:eastAsia="標楷體" w:hAnsi="標楷體" w:cs="Arial" w:hint="eastAsia"/>
                <w:bCs/>
                <w:szCs w:val="24"/>
              </w:rPr>
              <w:t>金融消費者保護法第</w:t>
            </w:r>
            <w:r w:rsidRPr="00A20D0B">
              <w:rPr>
                <w:rFonts w:ascii="Arial" w:eastAsia="標楷體" w:hAnsi="標楷體" w:cs="Arial" w:hint="eastAsia"/>
                <w:bCs/>
                <w:szCs w:val="24"/>
              </w:rPr>
              <w:t>11</w:t>
            </w:r>
            <w:r w:rsidRPr="00A20D0B">
              <w:rPr>
                <w:rFonts w:ascii="Arial" w:eastAsia="標楷體" w:hAnsi="標楷體" w:cs="Arial" w:hint="eastAsia"/>
                <w:bCs/>
                <w:szCs w:val="24"/>
              </w:rPr>
              <w:t>條之</w:t>
            </w:r>
            <w:r w:rsidRPr="00A20D0B">
              <w:rPr>
                <w:rFonts w:ascii="Arial" w:eastAsia="標楷體" w:hAnsi="標楷體" w:cs="Arial" w:hint="eastAsia"/>
                <w:bCs/>
                <w:szCs w:val="24"/>
              </w:rPr>
              <w:t>1</w:t>
            </w:r>
          </w:p>
          <w:p w:rsidR="002B0B8F" w:rsidRPr="00A20D0B" w:rsidRDefault="002B0B8F">
            <w:pPr>
              <w:spacing w:line="400" w:lineRule="exact"/>
              <w:ind w:left="28" w:right="28"/>
              <w:rPr>
                <w:rFonts w:ascii="Arial" w:eastAsia="標楷體" w:hAnsi="Arial" w:cs="Arial" w:hint="eastAsia"/>
                <w:bCs/>
                <w:szCs w:val="24"/>
              </w:rPr>
            </w:pPr>
          </w:p>
          <w:p w:rsidR="00BD31BB" w:rsidRPr="00A20D0B" w:rsidRDefault="00BD31BB">
            <w:pPr>
              <w:spacing w:line="400" w:lineRule="exact"/>
              <w:ind w:left="28" w:right="28"/>
              <w:rPr>
                <w:rFonts w:ascii="Arial" w:eastAsia="標楷體" w:hAnsi="Arial" w:cs="Arial" w:hint="eastAsia"/>
                <w:bCs/>
                <w:szCs w:val="24"/>
              </w:rPr>
            </w:pPr>
          </w:p>
          <w:p w:rsidR="002B0B8F" w:rsidRPr="00A20D0B" w:rsidRDefault="002B0B8F">
            <w:pPr>
              <w:spacing w:line="400" w:lineRule="exact"/>
              <w:ind w:left="28" w:right="28"/>
              <w:rPr>
                <w:rFonts w:ascii="Arial" w:eastAsia="標楷體" w:hAnsi="Arial" w:cs="Arial"/>
                <w:szCs w:val="24"/>
              </w:rPr>
            </w:pPr>
            <w:r w:rsidRPr="00A20D0B">
              <w:rPr>
                <w:rFonts w:ascii="Arial" w:eastAsia="標楷體" w:hAnsi="標楷體" w:cs="Arial"/>
                <w:szCs w:val="24"/>
              </w:rPr>
              <w:t>使用表單：</w:t>
            </w:r>
          </w:p>
          <w:p w:rsidR="002B0B8F" w:rsidRPr="00A20D0B" w:rsidRDefault="002B0B8F">
            <w:pPr>
              <w:spacing w:line="400" w:lineRule="exact"/>
              <w:ind w:left="28" w:right="28"/>
              <w:rPr>
                <w:rFonts w:ascii="Arial" w:eastAsia="標楷體" w:hAnsi="標楷體" w:cs="Arial" w:hint="eastAsia"/>
                <w:bCs/>
                <w:szCs w:val="24"/>
              </w:rPr>
            </w:pPr>
          </w:p>
          <w:p w:rsidR="002B0B8F" w:rsidRPr="00A20D0B" w:rsidRDefault="002B0B8F">
            <w:pPr>
              <w:spacing w:line="400" w:lineRule="exact"/>
              <w:ind w:left="28" w:right="28"/>
              <w:rPr>
                <w:rFonts w:ascii="Arial" w:eastAsia="標楷體" w:hAnsi="Arial" w:cs="Arial" w:hint="eastAsia"/>
                <w:szCs w:val="24"/>
              </w:rPr>
            </w:pPr>
          </w:p>
        </w:tc>
      </w:tr>
    </w:tbl>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pStyle w:val="10"/>
        <w:numPr>
          <w:ilvl w:val="0"/>
          <w:numId w:val="1"/>
        </w:numPr>
        <w:tabs>
          <w:tab w:val="num" w:pos="480"/>
          <w:tab w:val="left" w:pos="1080"/>
        </w:tabs>
        <w:spacing w:before="0" w:after="0" w:line="400" w:lineRule="exact"/>
        <w:ind w:left="480" w:hanging="480"/>
        <w:jc w:val="center"/>
        <w:rPr>
          <w:rFonts w:eastAsia="標楷體" w:cs="Arial"/>
          <w:b w:val="0"/>
          <w:sz w:val="40"/>
          <w:szCs w:val="40"/>
        </w:rPr>
      </w:pPr>
      <w:bookmarkStart w:id="5" w:name="_Toc183851350"/>
      <w:r w:rsidRPr="00A20D0B">
        <w:rPr>
          <w:rFonts w:eastAsia="標楷體" w:cs="Arial" w:hint="eastAsia"/>
          <w:b w:val="0"/>
          <w:sz w:val="40"/>
          <w:szCs w:val="40"/>
        </w:rPr>
        <w:t>離職、</w:t>
      </w:r>
      <w:r w:rsidR="00BD31BB" w:rsidRPr="00A20D0B">
        <w:rPr>
          <w:rFonts w:eastAsia="標楷體" w:cs="Arial" w:hint="eastAsia"/>
          <w:b w:val="0"/>
          <w:sz w:val="40"/>
          <w:szCs w:val="40"/>
        </w:rPr>
        <w:t>遷</w:t>
      </w:r>
      <w:r w:rsidRPr="00A20D0B">
        <w:rPr>
          <w:rFonts w:eastAsia="標楷體" w:cs="Arial" w:hint="eastAsia"/>
          <w:b w:val="0"/>
          <w:sz w:val="40"/>
          <w:szCs w:val="40"/>
        </w:rPr>
        <w:t>調、資遣及退休</w:t>
      </w:r>
      <w:r w:rsidRPr="00A20D0B">
        <w:rPr>
          <w:rFonts w:eastAsia="標楷體" w:cs="Arial"/>
          <w:b w:val="0"/>
          <w:sz w:val="40"/>
          <w:szCs w:val="40"/>
        </w:rPr>
        <w:t>作業之稽核：</w:t>
      </w:r>
      <w:r w:rsidRPr="00A20D0B">
        <w:rPr>
          <w:rFonts w:eastAsia="標楷體" w:cs="Arial"/>
          <w:b w:val="0"/>
          <w:sz w:val="40"/>
          <w:szCs w:val="40"/>
        </w:rPr>
        <w:t>AH-10500</w:t>
      </w:r>
      <w:bookmarkEnd w:id="5"/>
    </w:p>
    <w:p w:rsidR="002B0B8F" w:rsidRPr="00A20D0B" w:rsidRDefault="002B0B8F">
      <w:pPr>
        <w:spacing w:line="400" w:lineRule="exact"/>
        <w:jc w:val="center"/>
        <w:rPr>
          <w:rFonts w:ascii="Arial" w:eastAsia="標楷體" w:hAnsi="Arial" w:cs="Arial" w:hint="eastAsia"/>
          <w:sz w:val="40"/>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2B0B8F" w:rsidRPr="00A20D0B">
        <w:tblPrEx>
          <w:tblCellMar>
            <w:top w:w="0" w:type="dxa"/>
            <w:bottom w:w="0" w:type="dxa"/>
          </w:tblCellMar>
        </w:tblPrEx>
        <w:trPr>
          <w:cantSplit/>
          <w:tblHeader/>
        </w:trPr>
        <w:tc>
          <w:tcPr>
            <w:tcW w:w="1418"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lastRenderedPageBreak/>
              <w:t>編</w:t>
            </w:r>
            <w:r w:rsidRPr="00A20D0B">
              <w:rPr>
                <w:rFonts w:ascii="Arial" w:eastAsia="標楷體" w:hAnsi="Arial" w:cs="Arial"/>
                <w:szCs w:val="24"/>
              </w:rPr>
              <w:t xml:space="preserve">  </w:t>
            </w:r>
            <w:r w:rsidRPr="00A20D0B">
              <w:rPr>
                <w:rFonts w:ascii="Arial" w:eastAsia="標楷體" w:hAnsi="標楷體" w:cs="Arial"/>
                <w:szCs w:val="24"/>
              </w:rPr>
              <w:t>號</w:t>
            </w:r>
          </w:p>
        </w:tc>
        <w:tc>
          <w:tcPr>
            <w:tcW w:w="2268"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作業項目及目的</w:t>
            </w:r>
          </w:p>
        </w:tc>
        <w:tc>
          <w:tcPr>
            <w:tcW w:w="737" w:type="dxa"/>
            <w:tcMar>
              <w:left w:w="57" w:type="dxa"/>
              <w:right w:w="57" w:type="dxa"/>
            </w:tcMa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作業</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週期</w:t>
            </w:r>
          </w:p>
        </w:tc>
        <w:tc>
          <w:tcPr>
            <w:tcW w:w="7605"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szCs w:val="24"/>
              </w:rPr>
              <w:t xml:space="preserve"> </w:t>
            </w:r>
            <w:r w:rsidRPr="00A20D0B">
              <w:rPr>
                <w:rFonts w:ascii="Arial" w:eastAsia="標楷體" w:hAnsi="標楷體" w:cs="Arial"/>
                <w:szCs w:val="24"/>
              </w:rPr>
              <w:t>作</w:t>
            </w:r>
            <w:r w:rsidRPr="00A20D0B">
              <w:rPr>
                <w:rFonts w:ascii="Arial" w:eastAsia="標楷體" w:hAnsi="Arial" w:cs="Arial"/>
                <w:szCs w:val="24"/>
              </w:rPr>
              <w:t xml:space="preserve">  </w:t>
            </w:r>
            <w:r w:rsidRPr="00A20D0B">
              <w:rPr>
                <w:rFonts w:ascii="Arial" w:eastAsia="標楷體" w:hAnsi="標楷體" w:cs="Arial"/>
                <w:szCs w:val="24"/>
              </w:rPr>
              <w:t>業</w:t>
            </w:r>
            <w:r w:rsidRPr="00A20D0B">
              <w:rPr>
                <w:rFonts w:ascii="Arial" w:eastAsia="標楷體" w:hAnsi="Arial" w:cs="Arial"/>
                <w:szCs w:val="24"/>
              </w:rPr>
              <w:t xml:space="preserve">  </w:t>
            </w:r>
            <w:r w:rsidRPr="00A20D0B">
              <w:rPr>
                <w:rFonts w:ascii="Arial" w:eastAsia="標楷體" w:hAnsi="標楷體" w:cs="Arial"/>
                <w:szCs w:val="24"/>
              </w:rPr>
              <w:t>程</w:t>
            </w:r>
            <w:r w:rsidRPr="00A20D0B">
              <w:rPr>
                <w:rFonts w:ascii="Arial" w:eastAsia="標楷體" w:hAnsi="Arial" w:cs="Arial"/>
                <w:szCs w:val="24"/>
              </w:rPr>
              <w:t xml:space="preserve">  </w:t>
            </w:r>
            <w:r w:rsidRPr="00A20D0B">
              <w:rPr>
                <w:rFonts w:ascii="Arial" w:eastAsia="標楷體" w:hAnsi="標楷體" w:cs="Arial"/>
                <w:szCs w:val="24"/>
              </w:rPr>
              <w:t>序</w:t>
            </w:r>
            <w:r w:rsidRPr="00A20D0B">
              <w:rPr>
                <w:rFonts w:ascii="Arial" w:eastAsia="標楷體" w:hAnsi="Arial" w:cs="Arial"/>
                <w:szCs w:val="24"/>
              </w:rPr>
              <w:t xml:space="preserve"> ( </w:t>
            </w:r>
            <w:r w:rsidRPr="00A20D0B">
              <w:rPr>
                <w:rFonts w:ascii="Arial" w:eastAsia="標楷體" w:hAnsi="標楷體" w:cs="Arial"/>
                <w:szCs w:val="24"/>
              </w:rPr>
              <w:t>方</w:t>
            </w:r>
            <w:r w:rsidRPr="00A20D0B">
              <w:rPr>
                <w:rFonts w:ascii="Arial" w:eastAsia="標楷體" w:hAnsi="Arial" w:cs="Arial"/>
                <w:szCs w:val="24"/>
              </w:rPr>
              <w:t xml:space="preserve">  </w:t>
            </w:r>
            <w:r w:rsidRPr="00A20D0B">
              <w:rPr>
                <w:rFonts w:ascii="Arial" w:eastAsia="標楷體" w:hAnsi="標楷體" w:cs="Arial"/>
                <w:szCs w:val="24"/>
              </w:rPr>
              <w:t>法</w:t>
            </w:r>
            <w:r w:rsidRPr="00A20D0B">
              <w:rPr>
                <w:rFonts w:ascii="Arial" w:eastAsia="標楷體" w:hAnsi="Arial" w:cs="Arial"/>
                <w:szCs w:val="24"/>
              </w:rPr>
              <w:t xml:space="preserve"> ) </w:t>
            </w:r>
            <w:r w:rsidRPr="00A20D0B">
              <w:rPr>
                <w:rFonts w:ascii="Arial" w:eastAsia="標楷體" w:hAnsi="標楷體" w:cs="Arial"/>
                <w:szCs w:val="24"/>
              </w:rPr>
              <w:t>及</w:t>
            </w:r>
            <w:r w:rsidRPr="00A20D0B">
              <w:rPr>
                <w:rFonts w:ascii="Arial" w:eastAsia="標楷體" w:hAnsi="Arial" w:cs="Arial"/>
                <w:szCs w:val="24"/>
              </w:rPr>
              <w:t xml:space="preserve">  </w:t>
            </w:r>
            <w:r w:rsidRPr="00A20D0B">
              <w:rPr>
                <w:rFonts w:ascii="Arial" w:eastAsia="標楷體" w:hAnsi="標楷體" w:cs="Arial"/>
                <w:szCs w:val="24"/>
              </w:rPr>
              <w:t>稽</w:t>
            </w:r>
            <w:r w:rsidRPr="00A20D0B">
              <w:rPr>
                <w:rFonts w:ascii="Arial" w:eastAsia="標楷體" w:hAnsi="Arial" w:cs="Arial"/>
                <w:szCs w:val="24"/>
              </w:rPr>
              <w:t xml:space="preserve">  </w:t>
            </w:r>
            <w:r w:rsidRPr="00A20D0B">
              <w:rPr>
                <w:rFonts w:ascii="Arial" w:eastAsia="標楷體" w:hAnsi="標楷體" w:cs="Arial"/>
                <w:szCs w:val="24"/>
              </w:rPr>
              <w:t>核</w:t>
            </w:r>
            <w:r w:rsidRPr="00A20D0B">
              <w:rPr>
                <w:rFonts w:ascii="Arial" w:eastAsia="標楷體" w:hAnsi="Arial" w:cs="Arial"/>
                <w:szCs w:val="24"/>
              </w:rPr>
              <w:t xml:space="preserve">  </w:t>
            </w:r>
            <w:r w:rsidRPr="00A20D0B">
              <w:rPr>
                <w:rFonts w:ascii="Arial" w:eastAsia="標楷體" w:hAnsi="標楷體" w:cs="Arial"/>
                <w:szCs w:val="24"/>
              </w:rPr>
              <w:t>重</w:t>
            </w:r>
            <w:r w:rsidRPr="00A20D0B">
              <w:rPr>
                <w:rFonts w:ascii="Arial" w:eastAsia="標楷體" w:hAnsi="Arial" w:cs="Arial"/>
                <w:szCs w:val="24"/>
              </w:rPr>
              <w:t xml:space="preserve">  </w:t>
            </w:r>
            <w:r w:rsidRPr="00A20D0B">
              <w:rPr>
                <w:rFonts w:ascii="Arial" w:eastAsia="標楷體" w:hAnsi="標楷體" w:cs="Arial"/>
                <w:szCs w:val="24"/>
              </w:rPr>
              <w:t>點</w:t>
            </w:r>
          </w:p>
        </w:tc>
        <w:tc>
          <w:tcPr>
            <w:tcW w:w="3120" w:type="dxa"/>
            <w:tcMar>
              <w:left w:w="57" w:type="dxa"/>
              <w:right w:w="57" w:type="dxa"/>
            </w:tcMar>
            <w:vAlign w:val="center"/>
          </w:tcPr>
          <w:p w:rsidR="002B0B8F" w:rsidRPr="00A20D0B" w:rsidRDefault="002B0B8F">
            <w:pPr>
              <w:tabs>
                <w:tab w:val="left" w:pos="719"/>
                <w:tab w:val="left" w:pos="1259"/>
                <w:tab w:val="left" w:pos="1439"/>
              </w:tabs>
              <w:spacing w:line="400" w:lineRule="exact"/>
              <w:ind w:hanging="1"/>
              <w:jc w:val="center"/>
              <w:rPr>
                <w:rFonts w:ascii="Arial" w:eastAsia="標楷體" w:hAnsi="Arial" w:cs="Arial"/>
                <w:szCs w:val="24"/>
              </w:rPr>
            </w:pPr>
            <w:r w:rsidRPr="00A20D0B">
              <w:rPr>
                <w:rFonts w:ascii="Arial" w:eastAsia="標楷體" w:hAnsi="標楷體" w:cs="Arial"/>
                <w:szCs w:val="24"/>
              </w:rPr>
              <w:t>依</w:t>
            </w:r>
            <w:r w:rsidRPr="00A20D0B">
              <w:rPr>
                <w:rFonts w:ascii="Arial" w:eastAsia="標楷體" w:hAnsi="Arial" w:cs="Arial"/>
                <w:szCs w:val="24"/>
              </w:rPr>
              <w:t xml:space="preserve">  </w:t>
            </w:r>
            <w:r w:rsidRPr="00A20D0B">
              <w:rPr>
                <w:rFonts w:ascii="Arial" w:eastAsia="標楷體" w:hAnsi="標楷體" w:cs="Arial"/>
                <w:szCs w:val="24"/>
              </w:rPr>
              <w:t>據</w:t>
            </w:r>
            <w:r w:rsidRPr="00A20D0B">
              <w:rPr>
                <w:rFonts w:ascii="Arial" w:eastAsia="標楷體" w:hAnsi="Arial" w:cs="Arial"/>
                <w:szCs w:val="24"/>
              </w:rPr>
              <w:t xml:space="preserve">  </w:t>
            </w:r>
            <w:r w:rsidRPr="00A20D0B">
              <w:rPr>
                <w:rFonts w:ascii="Arial" w:eastAsia="標楷體" w:hAnsi="標楷體" w:cs="Arial"/>
                <w:szCs w:val="24"/>
              </w:rPr>
              <w:t>資</w:t>
            </w:r>
            <w:r w:rsidRPr="00A20D0B">
              <w:rPr>
                <w:rFonts w:ascii="Arial" w:eastAsia="標楷體" w:hAnsi="Arial" w:cs="Arial"/>
                <w:szCs w:val="24"/>
              </w:rPr>
              <w:t xml:space="preserve">  </w:t>
            </w:r>
            <w:r w:rsidRPr="00A20D0B">
              <w:rPr>
                <w:rFonts w:ascii="Arial" w:eastAsia="標楷體" w:hAnsi="標楷體" w:cs="Arial"/>
                <w:szCs w:val="24"/>
              </w:rPr>
              <w:t>料</w:t>
            </w:r>
          </w:p>
        </w:tc>
      </w:tr>
      <w:tr w:rsidR="002B0B8F" w:rsidRPr="00A20D0B">
        <w:tblPrEx>
          <w:tblCellMar>
            <w:top w:w="0" w:type="dxa"/>
            <w:bottom w:w="0" w:type="dxa"/>
          </w:tblCellMar>
        </w:tblPrEx>
        <w:trPr>
          <w:cantSplit/>
        </w:trPr>
        <w:tc>
          <w:tcPr>
            <w:tcW w:w="1418" w:type="dxa"/>
            <w:tcMar>
              <w:left w:w="57" w:type="dxa"/>
              <w:right w:w="57" w:type="dxa"/>
            </w:tcMar>
          </w:tcPr>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szCs w:val="24"/>
              </w:rPr>
              <w:t>AH-10500</w:t>
            </w:r>
          </w:p>
        </w:tc>
        <w:tc>
          <w:tcPr>
            <w:tcW w:w="2268" w:type="dxa"/>
            <w:tcMar>
              <w:left w:w="57" w:type="dxa"/>
              <w:right w:w="57" w:type="dxa"/>
            </w:tcMar>
          </w:tcPr>
          <w:p w:rsidR="002B0B8F" w:rsidRPr="00A20D0B" w:rsidRDefault="002B0B8F">
            <w:pPr>
              <w:spacing w:line="400" w:lineRule="exact"/>
              <w:rPr>
                <w:rFonts w:ascii="Arial" w:eastAsia="標楷體" w:hAnsi="Arial" w:cs="Arial"/>
                <w:szCs w:val="24"/>
              </w:rPr>
            </w:pPr>
            <w:r w:rsidRPr="00A20D0B">
              <w:rPr>
                <w:rFonts w:ascii="Arial" w:eastAsia="標楷體" w:hAnsi="標楷體" w:cs="Arial"/>
                <w:szCs w:val="24"/>
              </w:rPr>
              <w:t>離職、遷</w:t>
            </w:r>
            <w:r w:rsidR="00BD31BB" w:rsidRPr="00A20D0B">
              <w:rPr>
                <w:rFonts w:ascii="Arial" w:eastAsia="標楷體" w:hAnsi="標楷體" w:cs="Arial"/>
                <w:szCs w:val="24"/>
              </w:rPr>
              <w:t>調</w:t>
            </w:r>
            <w:r w:rsidRPr="00A20D0B">
              <w:rPr>
                <w:rFonts w:ascii="Arial" w:eastAsia="標楷體" w:hAnsi="標楷體" w:cs="Arial"/>
                <w:szCs w:val="24"/>
              </w:rPr>
              <w:t>、資遣及退休作業之稽核</w:t>
            </w: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jc w:val="both"/>
              <w:rPr>
                <w:rFonts w:ascii="Arial" w:eastAsia="標楷體" w:hAnsi="Arial" w:cs="Arial"/>
                <w:szCs w:val="24"/>
              </w:rPr>
            </w:pPr>
            <w:r w:rsidRPr="00A20D0B">
              <w:rPr>
                <w:rFonts w:ascii="Arial" w:eastAsia="標楷體" w:hAnsi="標楷體" w:cs="Arial"/>
                <w:szCs w:val="24"/>
              </w:rPr>
              <w:t>目的：</w:t>
            </w:r>
          </w:p>
          <w:p w:rsidR="002B0B8F" w:rsidRPr="00A20D0B" w:rsidRDefault="002B0B8F">
            <w:pPr>
              <w:spacing w:line="400" w:lineRule="exact"/>
              <w:rPr>
                <w:rFonts w:ascii="Arial" w:eastAsia="標楷體" w:hAnsi="Arial" w:cs="Arial"/>
                <w:szCs w:val="24"/>
              </w:rPr>
            </w:pPr>
            <w:r w:rsidRPr="00A20D0B">
              <w:rPr>
                <w:rFonts w:ascii="Arial" w:eastAsia="標楷體" w:hAnsi="標楷體" w:cs="Arial"/>
                <w:szCs w:val="24"/>
              </w:rPr>
              <w:t>確定上述作業是否符合規定辦理</w:t>
            </w:r>
          </w:p>
        </w:tc>
        <w:tc>
          <w:tcPr>
            <w:tcW w:w="737" w:type="dxa"/>
            <w:tcMar>
              <w:left w:w="57" w:type="dxa"/>
              <w:right w:w="57" w:type="dxa"/>
            </w:tcMar>
          </w:tcPr>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不</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定</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期</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每</w:t>
            </w:r>
          </w:p>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hint="eastAsia"/>
                <w:szCs w:val="24"/>
              </w:rPr>
              <w:t>季</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至</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少</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查</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核</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乙</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次</w:t>
            </w: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hint="eastAsia"/>
                <w:szCs w:val="24"/>
              </w:rPr>
            </w:pPr>
          </w:p>
          <w:p w:rsidR="002B0B8F" w:rsidRPr="00A20D0B" w:rsidRDefault="002B0B8F">
            <w:pPr>
              <w:spacing w:line="400" w:lineRule="exact"/>
              <w:jc w:val="center"/>
              <w:rPr>
                <w:rFonts w:ascii="Arial" w:eastAsia="標楷體" w:hAnsi="Arial" w:cs="Arial" w:hint="eastAsia"/>
                <w:szCs w:val="24"/>
              </w:rPr>
            </w:pPr>
          </w:p>
        </w:tc>
        <w:tc>
          <w:tcPr>
            <w:tcW w:w="7605" w:type="dxa"/>
            <w:tcMar>
              <w:left w:w="57" w:type="dxa"/>
              <w:right w:w="57" w:type="dxa"/>
            </w:tcMar>
          </w:tcPr>
          <w:p w:rsidR="002B0B8F" w:rsidRPr="00A20D0B" w:rsidRDefault="002B0B8F">
            <w:pPr>
              <w:numPr>
                <w:ilvl w:val="0"/>
                <w:numId w:val="18"/>
              </w:numPr>
              <w:spacing w:line="400" w:lineRule="exact"/>
              <w:rPr>
                <w:rFonts w:ascii="Arial" w:eastAsia="標楷體" w:hAnsi="Arial" w:cs="Arial"/>
                <w:szCs w:val="24"/>
              </w:rPr>
            </w:pPr>
            <w:r w:rsidRPr="00A20D0B">
              <w:rPr>
                <w:rFonts w:ascii="Arial" w:eastAsia="標楷體" w:hAnsi="標楷體" w:cs="Arial"/>
                <w:szCs w:val="24"/>
              </w:rPr>
              <w:t>權責主管審核退休申請時</w:t>
            </w:r>
            <w:r w:rsidRPr="00A20D0B">
              <w:rPr>
                <w:rFonts w:ascii="Arial" w:eastAsia="標楷體" w:hAnsi="標楷體" w:cs="Arial" w:hint="eastAsia"/>
                <w:szCs w:val="24"/>
              </w:rPr>
              <w:t>是否</w:t>
            </w:r>
            <w:r w:rsidRPr="00A20D0B">
              <w:rPr>
                <w:rFonts w:ascii="Arial" w:eastAsia="標楷體" w:hAnsi="標楷體" w:cs="Arial"/>
                <w:szCs w:val="24"/>
              </w:rPr>
              <w:t>確認申請資格是否符合相關規定之條件。</w:t>
            </w:r>
          </w:p>
          <w:p w:rsidR="002B0B8F" w:rsidRPr="00A20D0B" w:rsidRDefault="002B0B8F">
            <w:pPr>
              <w:numPr>
                <w:ilvl w:val="0"/>
                <w:numId w:val="18"/>
              </w:numPr>
              <w:spacing w:line="400" w:lineRule="exact"/>
              <w:rPr>
                <w:rFonts w:ascii="Arial" w:eastAsia="標楷體" w:hAnsi="標楷體" w:cs="Arial"/>
                <w:szCs w:val="24"/>
              </w:rPr>
            </w:pPr>
            <w:r w:rsidRPr="00A20D0B">
              <w:rPr>
                <w:rFonts w:ascii="Arial" w:eastAsia="標楷體" w:hAnsi="標楷體" w:cs="Arial" w:hint="eastAsia"/>
                <w:szCs w:val="24"/>
              </w:rPr>
              <w:t>人事單位</w:t>
            </w:r>
            <w:r w:rsidRPr="00A20D0B">
              <w:rPr>
                <w:rFonts w:ascii="Arial" w:eastAsia="標楷體" w:hAnsi="標楷體" w:cs="Arial"/>
                <w:szCs w:val="24"/>
              </w:rPr>
              <w:t>主管審核退休金及資遣費時，</w:t>
            </w:r>
            <w:r w:rsidRPr="00A20D0B">
              <w:rPr>
                <w:rFonts w:ascii="Arial" w:eastAsia="標楷體" w:hAnsi="標楷體" w:cs="Arial" w:hint="eastAsia"/>
                <w:szCs w:val="24"/>
              </w:rPr>
              <w:t>是否</w:t>
            </w:r>
            <w:r w:rsidRPr="00A20D0B">
              <w:rPr>
                <w:rFonts w:ascii="Arial" w:eastAsia="標楷體" w:hAnsi="標楷體" w:cs="Arial"/>
                <w:szCs w:val="24"/>
              </w:rPr>
              <w:t>確認人事承辦人員</w:t>
            </w:r>
            <w:r w:rsidRPr="00A20D0B">
              <w:rPr>
                <w:rFonts w:ascii="Arial" w:eastAsia="標楷體" w:hAnsi="標楷體" w:cs="Arial" w:hint="eastAsia"/>
                <w:szCs w:val="24"/>
              </w:rPr>
              <w:t>依</w:t>
            </w:r>
            <w:r w:rsidRPr="00A20D0B">
              <w:rPr>
                <w:rFonts w:ascii="Arial" w:eastAsia="標楷體" w:hAnsi="標楷體" w:cs="Arial"/>
                <w:szCs w:val="24"/>
              </w:rPr>
              <w:t>相關法令計算資遣費及退休金之正確性。</w:t>
            </w:r>
          </w:p>
          <w:p w:rsidR="002B0B8F" w:rsidRPr="00A20D0B" w:rsidRDefault="002B0B8F">
            <w:pPr>
              <w:numPr>
                <w:ilvl w:val="0"/>
                <w:numId w:val="18"/>
              </w:numPr>
              <w:spacing w:line="400" w:lineRule="exact"/>
              <w:rPr>
                <w:rFonts w:ascii="Arial" w:eastAsia="標楷體" w:hAnsi="標楷體" w:cs="Arial"/>
                <w:szCs w:val="24"/>
              </w:rPr>
            </w:pPr>
            <w:r w:rsidRPr="00A20D0B">
              <w:rPr>
                <w:rFonts w:ascii="Arial" w:eastAsia="標楷體" w:hAnsi="標楷體" w:cs="Arial" w:hint="eastAsia"/>
                <w:szCs w:val="24"/>
              </w:rPr>
              <w:t>人事單位</w:t>
            </w:r>
            <w:r w:rsidRPr="00A20D0B">
              <w:rPr>
                <w:rFonts w:ascii="Arial" w:eastAsia="標楷體" w:hAnsi="標楷體" w:cs="Arial"/>
                <w:szCs w:val="24"/>
              </w:rPr>
              <w:t>主管</w:t>
            </w:r>
            <w:r w:rsidRPr="00A20D0B">
              <w:rPr>
                <w:rFonts w:ascii="Arial" w:eastAsia="標楷體" w:hAnsi="標楷體" w:cs="Arial" w:hint="eastAsia"/>
                <w:szCs w:val="24"/>
              </w:rPr>
              <w:t>是否</w:t>
            </w:r>
            <w:r w:rsidRPr="00A20D0B">
              <w:rPr>
                <w:rFonts w:ascii="Arial" w:eastAsia="標楷體" w:hAnsi="標楷體" w:cs="Arial"/>
                <w:szCs w:val="24"/>
              </w:rPr>
              <w:t>確認離職、遷調、資遣及退休人員確實辦妥移交及離職手續後離職。</w:t>
            </w:r>
          </w:p>
          <w:p w:rsidR="002B0B8F" w:rsidRPr="00A20D0B" w:rsidRDefault="002B0B8F">
            <w:pPr>
              <w:numPr>
                <w:ilvl w:val="0"/>
                <w:numId w:val="18"/>
              </w:numPr>
              <w:spacing w:line="400" w:lineRule="exact"/>
              <w:rPr>
                <w:rFonts w:ascii="Arial" w:eastAsia="標楷體" w:hAnsi="標楷體" w:cs="Arial"/>
                <w:szCs w:val="24"/>
              </w:rPr>
            </w:pPr>
            <w:r w:rsidRPr="00A20D0B">
              <w:rPr>
                <w:rFonts w:ascii="Arial" w:eastAsia="標楷體" w:hAnsi="標楷體" w:cs="Arial"/>
                <w:szCs w:val="24"/>
              </w:rPr>
              <w:t>人事資料異動時，人事承辦人員</w:t>
            </w:r>
            <w:r w:rsidRPr="00A20D0B">
              <w:rPr>
                <w:rFonts w:ascii="Arial" w:eastAsia="標楷體" w:hAnsi="標楷體" w:cs="Arial" w:hint="eastAsia"/>
                <w:szCs w:val="24"/>
              </w:rPr>
              <w:t>是否</w:t>
            </w:r>
            <w:r w:rsidRPr="00A20D0B">
              <w:rPr>
                <w:rFonts w:ascii="Arial" w:eastAsia="標楷體" w:hAnsi="標楷體" w:cs="Arial"/>
                <w:szCs w:val="24"/>
              </w:rPr>
              <w:t>即時變更人事資料。</w:t>
            </w:r>
          </w:p>
          <w:p w:rsidR="002B0B8F" w:rsidRPr="00A20D0B" w:rsidRDefault="00BD31BB">
            <w:pPr>
              <w:numPr>
                <w:ilvl w:val="0"/>
                <w:numId w:val="18"/>
              </w:numPr>
              <w:spacing w:line="400" w:lineRule="exact"/>
              <w:rPr>
                <w:rFonts w:ascii="Arial" w:eastAsia="標楷體" w:hAnsi="Arial" w:cs="Arial"/>
                <w:szCs w:val="24"/>
              </w:rPr>
            </w:pPr>
            <w:r w:rsidRPr="00A20D0B">
              <w:rPr>
                <w:rFonts w:ascii="Arial" w:eastAsia="標楷體" w:hAnsi="標楷體" w:cs="Arial"/>
                <w:szCs w:val="24"/>
              </w:rPr>
              <w:t>期貨信託事業負責人、總經理、業務部門之副總經理、協理、經理及分支機構經理人、部門主管與業務員之離職、遷調、資遣及退休，</w:t>
            </w:r>
            <w:r w:rsidRPr="00A20D0B">
              <w:rPr>
                <w:rFonts w:ascii="Arial" w:eastAsia="標楷體" w:hAnsi="標楷體" w:cs="Arial" w:hint="eastAsia"/>
                <w:szCs w:val="24"/>
              </w:rPr>
              <w:t>是否</w:t>
            </w:r>
            <w:r w:rsidRPr="00A20D0B">
              <w:rPr>
                <w:rFonts w:ascii="Arial" w:eastAsia="標楷體" w:hAnsi="標楷體" w:cs="Arial"/>
                <w:szCs w:val="24"/>
              </w:rPr>
              <w:t>於異動次日</w:t>
            </w:r>
            <w:r w:rsidRPr="00A20D0B">
              <w:rPr>
                <w:rFonts w:ascii="Arial" w:eastAsia="標楷體" w:hAnsi="標楷體" w:cs="Arial" w:hint="eastAsia"/>
                <w:szCs w:val="24"/>
              </w:rPr>
              <w:t>起</w:t>
            </w:r>
            <w:r w:rsidRPr="00A20D0B">
              <w:rPr>
                <w:rFonts w:ascii="Arial" w:eastAsia="標楷體" w:hAnsi="標楷體" w:cs="Arial"/>
                <w:szCs w:val="24"/>
              </w:rPr>
              <w:t>五個營業日內，向期貨公會申報，並辦理工作證之換發或繳回。</w:t>
            </w:r>
          </w:p>
        </w:tc>
        <w:tc>
          <w:tcPr>
            <w:tcW w:w="3120" w:type="dxa"/>
            <w:tcMar>
              <w:left w:w="57" w:type="dxa"/>
              <w:right w:w="57" w:type="dxa"/>
            </w:tcMar>
          </w:tcPr>
          <w:p w:rsidR="002B0B8F" w:rsidRPr="00A20D0B" w:rsidRDefault="002B0B8F">
            <w:pPr>
              <w:spacing w:line="400" w:lineRule="exact"/>
              <w:ind w:left="28" w:right="28"/>
              <w:rPr>
                <w:rFonts w:ascii="Arial" w:eastAsia="標楷體" w:hAnsi="Arial" w:cs="Arial"/>
                <w:szCs w:val="24"/>
              </w:rPr>
            </w:pPr>
            <w:r w:rsidRPr="00A20D0B">
              <w:rPr>
                <w:rFonts w:ascii="Arial" w:eastAsia="標楷體" w:hAnsi="標楷體" w:cs="Arial"/>
                <w:szCs w:val="24"/>
              </w:rPr>
              <w:t>法令規章：</w:t>
            </w:r>
          </w:p>
          <w:p w:rsidR="002B0B8F" w:rsidRPr="00A20D0B" w:rsidRDefault="002B0B8F">
            <w:pPr>
              <w:numPr>
                <w:ilvl w:val="0"/>
                <w:numId w:val="12"/>
              </w:numPr>
              <w:tabs>
                <w:tab w:val="clear" w:pos="508"/>
                <w:tab w:val="num" w:pos="282"/>
              </w:tabs>
              <w:spacing w:line="420" w:lineRule="exact"/>
              <w:ind w:left="282" w:right="28" w:hanging="254"/>
              <w:rPr>
                <w:rFonts w:ascii="Arial" w:eastAsia="標楷體" w:hAnsi="Arial" w:cs="Arial"/>
                <w:bCs/>
                <w:szCs w:val="24"/>
              </w:rPr>
            </w:pPr>
            <w:r w:rsidRPr="00A20D0B">
              <w:rPr>
                <w:rFonts w:ascii="Arial" w:eastAsia="標楷體" w:hAnsi="標楷體" w:cs="Arial"/>
                <w:bCs/>
                <w:szCs w:val="24"/>
              </w:rPr>
              <w:t>期貨信託事業管理規則第</w:t>
            </w:r>
            <w:r w:rsidRPr="00A20D0B">
              <w:rPr>
                <w:rFonts w:ascii="Arial" w:eastAsia="標楷體" w:hAnsi="標楷體" w:cs="Arial" w:hint="eastAsia"/>
                <w:bCs/>
                <w:szCs w:val="24"/>
              </w:rPr>
              <w:t>49</w:t>
            </w:r>
            <w:r w:rsidRPr="00A20D0B">
              <w:rPr>
                <w:rFonts w:ascii="Arial" w:eastAsia="標楷體" w:hAnsi="標楷體" w:cs="Arial"/>
                <w:bCs/>
                <w:szCs w:val="24"/>
              </w:rPr>
              <w:t>條</w:t>
            </w:r>
          </w:p>
          <w:p w:rsidR="002B0B8F" w:rsidRPr="00A20D0B" w:rsidRDefault="002B0B8F">
            <w:pPr>
              <w:numPr>
                <w:ilvl w:val="0"/>
                <w:numId w:val="12"/>
              </w:numPr>
              <w:tabs>
                <w:tab w:val="clear" w:pos="508"/>
                <w:tab w:val="num" w:pos="282"/>
              </w:tabs>
              <w:spacing w:line="420" w:lineRule="exact"/>
              <w:ind w:left="282" w:right="28" w:hanging="254"/>
              <w:rPr>
                <w:rFonts w:ascii="Arial" w:eastAsia="標楷體" w:hAnsi="Arial" w:cs="Arial"/>
                <w:bCs/>
                <w:szCs w:val="24"/>
              </w:rPr>
            </w:pPr>
            <w:r w:rsidRPr="00A20D0B">
              <w:rPr>
                <w:rFonts w:ascii="Arial" w:eastAsia="標楷體" w:hAnsi="標楷體" w:cs="Arial"/>
                <w:szCs w:val="24"/>
              </w:rPr>
              <w:t>公司自定之員工管理辦法</w:t>
            </w:r>
          </w:p>
          <w:p w:rsidR="002B0B8F" w:rsidRPr="00A20D0B" w:rsidRDefault="002B0B8F">
            <w:pPr>
              <w:numPr>
                <w:ilvl w:val="0"/>
                <w:numId w:val="12"/>
              </w:numPr>
              <w:tabs>
                <w:tab w:val="clear" w:pos="508"/>
                <w:tab w:val="num" w:pos="282"/>
              </w:tabs>
              <w:spacing w:line="420" w:lineRule="exact"/>
              <w:ind w:left="282" w:right="28" w:hanging="254"/>
              <w:rPr>
                <w:rFonts w:ascii="Arial" w:eastAsia="標楷體" w:hAnsi="Arial" w:cs="Arial"/>
                <w:bCs/>
                <w:szCs w:val="24"/>
              </w:rPr>
            </w:pPr>
            <w:r w:rsidRPr="00A20D0B">
              <w:rPr>
                <w:rFonts w:ascii="Arial" w:eastAsia="標楷體" w:hAnsi="標楷體" w:cs="Arial"/>
                <w:szCs w:val="24"/>
              </w:rPr>
              <w:t>勞動基準法</w:t>
            </w:r>
          </w:p>
          <w:p w:rsidR="002B0B8F" w:rsidRPr="00A20D0B" w:rsidRDefault="002B0B8F">
            <w:pPr>
              <w:numPr>
                <w:ilvl w:val="0"/>
                <w:numId w:val="12"/>
              </w:numPr>
              <w:tabs>
                <w:tab w:val="clear" w:pos="508"/>
                <w:tab w:val="num" w:pos="282"/>
              </w:tabs>
              <w:spacing w:line="420" w:lineRule="exact"/>
              <w:ind w:left="282" w:right="28" w:hanging="254"/>
              <w:rPr>
                <w:rFonts w:ascii="Arial" w:eastAsia="標楷體" w:hAnsi="Arial" w:cs="Arial"/>
                <w:bCs/>
                <w:szCs w:val="24"/>
              </w:rPr>
            </w:pPr>
            <w:r w:rsidRPr="00A20D0B">
              <w:rPr>
                <w:rFonts w:ascii="Arial" w:eastAsia="標楷體" w:hAnsi="標楷體" w:cs="Arial"/>
                <w:szCs w:val="24"/>
              </w:rPr>
              <w:t>勞工退休金條例</w:t>
            </w:r>
          </w:p>
          <w:p w:rsidR="002B0B8F" w:rsidRPr="00A20D0B" w:rsidRDefault="002B0B8F">
            <w:pPr>
              <w:numPr>
                <w:ilvl w:val="0"/>
                <w:numId w:val="12"/>
              </w:numPr>
              <w:tabs>
                <w:tab w:val="clear" w:pos="508"/>
                <w:tab w:val="num" w:pos="282"/>
              </w:tabs>
              <w:spacing w:line="420" w:lineRule="exact"/>
              <w:ind w:left="282" w:right="28" w:hanging="254"/>
              <w:rPr>
                <w:rFonts w:ascii="Arial" w:eastAsia="標楷體" w:hAnsi="Arial" w:cs="Arial"/>
                <w:bCs/>
                <w:szCs w:val="24"/>
              </w:rPr>
            </w:pPr>
            <w:r w:rsidRPr="00A20D0B">
              <w:rPr>
                <w:rFonts w:ascii="Arial" w:eastAsia="標楷體" w:hAnsi="標楷體" w:cs="Arial"/>
                <w:szCs w:val="24"/>
              </w:rPr>
              <w:t>所得稅法</w:t>
            </w:r>
          </w:p>
          <w:p w:rsidR="002B0B8F" w:rsidRPr="00A20D0B" w:rsidRDefault="002B0B8F">
            <w:pPr>
              <w:spacing w:line="400" w:lineRule="exact"/>
              <w:ind w:right="28"/>
              <w:rPr>
                <w:rFonts w:ascii="Arial" w:eastAsia="標楷體" w:hAnsi="Arial" w:cs="Arial"/>
                <w:bCs/>
                <w:szCs w:val="24"/>
              </w:rPr>
            </w:pPr>
          </w:p>
          <w:p w:rsidR="002B0B8F" w:rsidRPr="00A20D0B" w:rsidRDefault="002B0B8F">
            <w:pPr>
              <w:spacing w:line="400" w:lineRule="exact"/>
              <w:ind w:left="28" w:right="28"/>
              <w:rPr>
                <w:rFonts w:ascii="Arial" w:eastAsia="標楷體" w:hAnsi="Arial" w:cs="Arial"/>
                <w:szCs w:val="24"/>
              </w:rPr>
            </w:pPr>
            <w:r w:rsidRPr="00A20D0B">
              <w:rPr>
                <w:rFonts w:ascii="Arial" w:eastAsia="標楷體" w:hAnsi="標楷體" w:cs="Arial"/>
                <w:szCs w:val="24"/>
              </w:rPr>
              <w:t>使用表單：</w:t>
            </w:r>
          </w:p>
          <w:p w:rsidR="002B0B8F" w:rsidRPr="00A20D0B" w:rsidRDefault="002B0B8F">
            <w:pPr>
              <w:numPr>
                <w:ilvl w:val="0"/>
                <w:numId w:val="13"/>
              </w:numPr>
              <w:tabs>
                <w:tab w:val="clear" w:pos="388"/>
                <w:tab w:val="num" w:pos="282"/>
              </w:tabs>
              <w:spacing w:line="420" w:lineRule="exact"/>
              <w:ind w:left="282" w:right="28" w:hanging="254"/>
              <w:rPr>
                <w:rFonts w:ascii="Arial" w:eastAsia="標楷體" w:hAnsi="Arial" w:cs="Arial" w:hint="eastAsia"/>
                <w:bCs/>
                <w:szCs w:val="24"/>
              </w:rPr>
            </w:pPr>
            <w:r w:rsidRPr="00A20D0B">
              <w:rPr>
                <w:rFonts w:ascii="Arial" w:eastAsia="標楷體" w:hAnsi="標楷體" w:cs="Arial"/>
                <w:bCs/>
                <w:szCs w:val="24"/>
              </w:rPr>
              <w:t>離職</w:t>
            </w:r>
            <w:r w:rsidRPr="00A20D0B">
              <w:rPr>
                <w:rFonts w:ascii="Arial" w:eastAsia="標楷體" w:hAnsi="Arial" w:cs="Arial"/>
                <w:bCs/>
                <w:szCs w:val="24"/>
              </w:rPr>
              <w:t>/</w:t>
            </w:r>
            <w:r w:rsidRPr="00A20D0B">
              <w:rPr>
                <w:rFonts w:ascii="Arial" w:eastAsia="標楷體" w:hAnsi="標楷體" w:cs="Arial"/>
                <w:bCs/>
                <w:szCs w:val="24"/>
              </w:rPr>
              <w:t>遷調程序單</w:t>
            </w:r>
          </w:p>
          <w:p w:rsidR="002B0B8F" w:rsidRPr="00A20D0B" w:rsidRDefault="002B0B8F">
            <w:pPr>
              <w:numPr>
                <w:ilvl w:val="0"/>
                <w:numId w:val="13"/>
              </w:numPr>
              <w:tabs>
                <w:tab w:val="clear" w:pos="388"/>
                <w:tab w:val="num" w:pos="282"/>
              </w:tabs>
              <w:spacing w:line="420" w:lineRule="exact"/>
              <w:ind w:left="282" w:right="28" w:hanging="254"/>
              <w:rPr>
                <w:rFonts w:ascii="Arial" w:eastAsia="標楷體" w:hAnsi="Arial" w:cs="Arial" w:hint="eastAsia"/>
                <w:bCs/>
                <w:szCs w:val="24"/>
              </w:rPr>
            </w:pPr>
            <w:r w:rsidRPr="00A20D0B">
              <w:rPr>
                <w:rFonts w:ascii="Arial" w:eastAsia="標楷體" w:hAnsi="標楷體" w:cs="Arial"/>
                <w:szCs w:val="24"/>
              </w:rPr>
              <w:t>退休金計算清冊</w:t>
            </w:r>
          </w:p>
          <w:p w:rsidR="002B0B8F" w:rsidRPr="00A20D0B" w:rsidRDefault="002B0B8F">
            <w:pPr>
              <w:numPr>
                <w:ilvl w:val="0"/>
                <w:numId w:val="13"/>
              </w:numPr>
              <w:tabs>
                <w:tab w:val="clear" w:pos="388"/>
                <w:tab w:val="num" w:pos="282"/>
              </w:tabs>
              <w:spacing w:line="420" w:lineRule="exact"/>
              <w:ind w:left="282" w:right="28" w:hanging="254"/>
              <w:rPr>
                <w:rFonts w:ascii="Arial" w:eastAsia="標楷體" w:hAnsi="Arial" w:cs="Arial"/>
                <w:bCs/>
                <w:szCs w:val="24"/>
              </w:rPr>
            </w:pPr>
            <w:r w:rsidRPr="00A20D0B">
              <w:rPr>
                <w:rFonts w:ascii="Arial" w:eastAsia="標楷體" w:hAnsi="標楷體" w:cs="Arial"/>
                <w:szCs w:val="24"/>
              </w:rPr>
              <w:t>資遣費計算清冊</w:t>
            </w:r>
          </w:p>
          <w:p w:rsidR="002B0B8F" w:rsidRPr="00A20D0B" w:rsidRDefault="002B0B8F">
            <w:pPr>
              <w:spacing w:line="400" w:lineRule="exact"/>
              <w:ind w:left="28" w:right="28"/>
              <w:rPr>
                <w:rFonts w:ascii="Arial" w:eastAsia="標楷體" w:hAnsi="Arial" w:cs="Arial"/>
                <w:bCs/>
                <w:szCs w:val="24"/>
              </w:rPr>
            </w:pPr>
          </w:p>
        </w:tc>
      </w:tr>
    </w:tbl>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pStyle w:val="10"/>
        <w:numPr>
          <w:ilvl w:val="0"/>
          <w:numId w:val="1"/>
        </w:numPr>
        <w:tabs>
          <w:tab w:val="num" w:pos="480"/>
          <w:tab w:val="left" w:pos="1080"/>
        </w:tabs>
        <w:spacing w:before="0" w:after="0" w:line="400" w:lineRule="exact"/>
        <w:ind w:left="480" w:hanging="480"/>
        <w:jc w:val="center"/>
        <w:rPr>
          <w:rFonts w:eastAsia="標楷體" w:cs="Arial"/>
          <w:b w:val="0"/>
          <w:sz w:val="40"/>
          <w:szCs w:val="40"/>
        </w:rPr>
      </w:pPr>
      <w:bookmarkStart w:id="6" w:name="_Toc183851351"/>
      <w:r w:rsidRPr="00A20D0B">
        <w:rPr>
          <w:rFonts w:eastAsia="標楷體" w:cs="Arial" w:hint="eastAsia"/>
          <w:b w:val="0"/>
          <w:sz w:val="40"/>
          <w:szCs w:val="40"/>
        </w:rPr>
        <w:t>薪資</w:t>
      </w:r>
      <w:r w:rsidR="00BD31BB" w:rsidRPr="00A20D0B">
        <w:rPr>
          <w:rFonts w:ascii="標楷體" w:eastAsia="標楷體" w:hint="eastAsia"/>
          <w:b w:val="0"/>
          <w:sz w:val="40"/>
          <w:szCs w:val="40"/>
        </w:rPr>
        <w:t>及業務人員酬金</w:t>
      </w:r>
      <w:r w:rsidRPr="00A20D0B">
        <w:rPr>
          <w:rFonts w:eastAsia="標楷體" w:cs="Arial"/>
          <w:b w:val="0"/>
          <w:sz w:val="40"/>
          <w:szCs w:val="40"/>
        </w:rPr>
        <w:t>作業之稽核：</w:t>
      </w:r>
      <w:r w:rsidRPr="00A20D0B">
        <w:rPr>
          <w:rFonts w:eastAsia="標楷體" w:cs="Arial"/>
          <w:b w:val="0"/>
          <w:sz w:val="40"/>
          <w:szCs w:val="40"/>
        </w:rPr>
        <w:t>AH-10600</w:t>
      </w:r>
      <w:bookmarkEnd w:id="6"/>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2B0B8F" w:rsidRPr="00A20D0B">
        <w:tblPrEx>
          <w:tblCellMar>
            <w:top w:w="0" w:type="dxa"/>
            <w:bottom w:w="0" w:type="dxa"/>
          </w:tblCellMar>
        </w:tblPrEx>
        <w:trPr>
          <w:tblHeader/>
        </w:trPr>
        <w:tc>
          <w:tcPr>
            <w:tcW w:w="1418"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lastRenderedPageBreak/>
              <w:t>編</w:t>
            </w:r>
            <w:r w:rsidRPr="00A20D0B">
              <w:rPr>
                <w:rFonts w:ascii="Arial" w:eastAsia="標楷體" w:hAnsi="Arial" w:cs="Arial"/>
                <w:szCs w:val="24"/>
              </w:rPr>
              <w:t xml:space="preserve">  </w:t>
            </w:r>
            <w:r w:rsidRPr="00A20D0B">
              <w:rPr>
                <w:rFonts w:ascii="Arial" w:eastAsia="標楷體" w:hAnsi="標楷體" w:cs="Arial"/>
                <w:szCs w:val="24"/>
              </w:rPr>
              <w:t>號</w:t>
            </w:r>
          </w:p>
        </w:tc>
        <w:tc>
          <w:tcPr>
            <w:tcW w:w="2268"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作業項目及目的</w:t>
            </w:r>
          </w:p>
        </w:tc>
        <w:tc>
          <w:tcPr>
            <w:tcW w:w="737" w:type="dxa"/>
            <w:tcMar>
              <w:left w:w="57" w:type="dxa"/>
              <w:right w:w="57" w:type="dxa"/>
            </w:tcMa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作業</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週期</w:t>
            </w:r>
          </w:p>
        </w:tc>
        <w:tc>
          <w:tcPr>
            <w:tcW w:w="7605"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szCs w:val="24"/>
              </w:rPr>
              <w:t xml:space="preserve"> </w:t>
            </w:r>
            <w:r w:rsidRPr="00A20D0B">
              <w:rPr>
                <w:rFonts w:ascii="Arial" w:eastAsia="標楷體" w:hAnsi="標楷體" w:cs="Arial"/>
                <w:szCs w:val="24"/>
              </w:rPr>
              <w:t>作</w:t>
            </w:r>
            <w:r w:rsidRPr="00A20D0B">
              <w:rPr>
                <w:rFonts w:ascii="Arial" w:eastAsia="標楷體" w:hAnsi="Arial" w:cs="Arial"/>
                <w:szCs w:val="24"/>
              </w:rPr>
              <w:t xml:space="preserve">  </w:t>
            </w:r>
            <w:r w:rsidRPr="00A20D0B">
              <w:rPr>
                <w:rFonts w:ascii="Arial" w:eastAsia="標楷體" w:hAnsi="標楷體" w:cs="Arial"/>
                <w:szCs w:val="24"/>
              </w:rPr>
              <w:t>業</w:t>
            </w:r>
            <w:r w:rsidRPr="00A20D0B">
              <w:rPr>
                <w:rFonts w:ascii="Arial" w:eastAsia="標楷體" w:hAnsi="Arial" w:cs="Arial"/>
                <w:szCs w:val="24"/>
              </w:rPr>
              <w:t xml:space="preserve">  </w:t>
            </w:r>
            <w:r w:rsidRPr="00A20D0B">
              <w:rPr>
                <w:rFonts w:ascii="Arial" w:eastAsia="標楷體" w:hAnsi="標楷體" w:cs="Arial"/>
                <w:szCs w:val="24"/>
              </w:rPr>
              <w:t>程</w:t>
            </w:r>
            <w:r w:rsidRPr="00A20D0B">
              <w:rPr>
                <w:rFonts w:ascii="Arial" w:eastAsia="標楷體" w:hAnsi="Arial" w:cs="Arial"/>
                <w:szCs w:val="24"/>
              </w:rPr>
              <w:t xml:space="preserve">  </w:t>
            </w:r>
            <w:r w:rsidRPr="00A20D0B">
              <w:rPr>
                <w:rFonts w:ascii="Arial" w:eastAsia="標楷體" w:hAnsi="標楷體" w:cs="Arial"/>
                <w:szCs w:val="24"/>
              </w:rPr>
              <w:t>序</w:t>
            </w:r>
            <w:r w:rsidRPr="00A20D0B">
              <w:rPr>
                <w:rFonts w:ascii="Arial" w:eastAsia="標楷體" w:hAnsi="Arial" w:cs="Arial"/>
                <w:szCs w:val="24"/>
              </w:rPr>
              <w:t xml:space="preserve"> ( </w:t>
            </w:r>
            <w:r w:rsidRPr="00A20D0B">
              <w:rPr>
                <w:rFonts w:ascii="Arial" w:eastAsia="標楷體" w:hAnsi="標楷體" w:cs="Arial"/>
                <w:szCs w:val="24"/>
              </w:rPr>
              <w:t>方</w:t>
            </w:r>
            <w:r w:rsidRPr="00A20D0B">
              <w:rPr>
                <w:rFonts w:ascii="Arial" w:eastAsia="標楷體" w:hAnsi="Arial" w:cs="Arial"/>
                <w:szCs w:val="24"/>
              </w:rPr>
              <w:t xml:space="preserve">  </w:t>
            </w:r>
            <w:r w:rsidRPr="00A20D0B">
              <w:rPr>
                <w:rFonts w:ascii="Arial" w:eastAsia="標楷體" w:hAnsi="標楷體" w:cs="Arial"/>
                <w:szCs w:val="24"/>
              </w:rPr>
              <w:t>法</w:t>
            </w:r>
            <w:r w:rsidRPr="00A20D0B">
              <w:rPr>
                <w:rFonts w:ascii="Arial" w:eastAsia="標楷體" w:hAnsi="Arial" w:cs="Arial"/>
                <w:szCs w:val="24"/>
              </w:rPr>
              <w:t xml:space="preserve"> ) </w:t>
            </w:r>
            <w:r w:rsidRPr="00A20D0B">
              <w:rPr>
                <w:rFonts w:ascii="Arial" w:eastAsia="標楷體" w:hAnsi="標楷體" w:cs="Arial"/>
                <w:szCs w:val="24"/>
              </w:rPr>
              <w:t>及</w:t>
            </w:r>
            <w:r w:rsidRPr="00A20D0B">
              <w:rPr>
                <w:rFonts w:ascii="Arial" w:eastAsia="標楷體" w:hAnsi="Arial" w:cs="Arial"/>
                <w:szCs w:val="24"/>
              </w:rPr>
              <w:t xml:space="preserve">  </w:t>
            </w:r>
            <w:r w:rsidRPr="00A20D0B">
              <w:rPr>
                <w:rFonts w:ascii="Arial" w:eastAsia="標楷體" w:hAnsi="標楷體" w:cs="Arial"/>
                <w:szCs w:val="24"/>
              </w:rPr>
              <w:t>稽</w:t>
            </w:r>
            <w:r w:rsidRPr="00A20D0B">
              <w:rPr>
                <w:rFonts w:ascii="Arial" w:eastAsia="標楷體" w:hAnsi="Arial" w:cs="Arial"/>
                <w:szCs w:val="24"/>
              </w:rPr>
              <w:t xml:space="preserve">  </w:t>
            </w:r>
            <w:r w:rsidRPr="00A20D0B">
              <w:rPr>
                <w:rFonts w:ascii="Arial" w:eastAsia="標楷體" w:hAnsi="標楷體" w:cs="Arial"/>
                <w:szCs w:val="24"/>
              </w:rPr>
              <w:t>核</w:t>
            </w:r>
            <w:r w:rsidRPr="00A20D0B">
              <w:rPr>
                <w:rFonts w:ascii="Arial" w:eastAsia="標楷體" w:hAnsi="Arial" w:cs="Arial"/>
                <w:szCs w:val="24"/>
              </w:rPr>
              <w:t xml:space="preserve">  </w:t>
            </w:r>
            <w:r w:rsidRPr="00A20D0B">
              <w:rPr>
                <w:rFonts w:ascii="Arial" w:eastAsia="標楷體" w:hAnsi="標楷體" w:cs="Arial"/>
                <w:szCs w:val="24"/>
              </w:rPr>
              <w:t>重</w:t>
            </w:r>
            <w:r w:rsidRPr="00A20D0B">
              <w:rPr>
                <w:rFonts w:ascii="Arial" w:eastAsia="標楷體" w:hAnsi="Arial" w:cs="Arial"/>
                <w:szCs w:val="24"/>
              </w:rPr>
              <w:t xml:space="preserve">  </w:t>
            </w:r>
            <w:r w:rsidRPr="00A20D0B">
              <w:rPr>
                <w:rFonts w:ascii="Arial" w:eastAsia="標楷體" w:hAnsi="標楷體" w:cs="Arial"/>
                <w:szCs w:val="24"/>
              </w:rPr>
              <w:t>點</w:t>
            </w:r>
          </w:p>
        </w:tc>
        <w:tc>
          <w:tcPr>
            <w:tcW w:w="3120" w:type="dxa"/>
            <w:tcMar>
              <w:left w:w="57" w:type="dxa"/>
              <w:right w:w="57" w:type="dxa"/>
            </w:tcMar>
            <w:vAlign w:val="center"/>
          </w:tcPr>
          <w:p w:rsidR="002B0B8F" w:rsidRPr="00A20D0B" w:rsidRDefault="002B0B8F">
            <w:pPr>
              <w:tabs>
                <w:tab w:val="left" w:pos="719"/>
                <w:tab w:val="left" w:pos="1259"/>
                <w:tab w:val="left" w:pos="1439"/>
              </w:tabs>
              <w:spacing w:line="400" w:lineRule="exact"/>
              <w:ind w:hanging="1"/>
              <w:jc w:val="center"/>
              <w:rPr>
                <w:rFonts w:ascii="Arial" w:eastAsia="標楷體" w:hAnsi="Arial" w:cs="Arial"/>
                <w:szCs w:val="24"/>
              </w:rPr>
            </w:pPr>
            <w:r w:rsidRPr="00A20D0B">
              <w:rPr>
                <w:rFonts w:ascii="Arial" w:eastAsia="標楷體" w:hAnsi="標楷體" w:cs="Arial"/>
                <w:szCs w:val="24"/>
              </w:rPr>
              <w:t>依</w:t>
            </w:r>
            <w:r w:rsidRPr="00A20D0B">
              <w:rPr>
                <w:rFonts w:ascii="Arial" w:eastAsia="標楷體" w:hAnsi="Arial" w:cs="Arial"/>
                <w:szCs w:val="24"/>
              </w:rPr>
              <w:t xml:space="preserve">  </w:t>
            </w:r>
            <w:r w:rsidRPr="00A20D0B">
              <w:rPr>
                <w:rFonts w:ascii="Arial" w:eastAsia="標楷體" w:hAnsi="標楷體" w:cs="Arial"/>
                <w:szCs w:val="24"/>
              </w:rPr>
              <w:t>據</w:t>
            </w:r>
            <w:r w:rsidRPr="00A20D0B">
              <w:rPr>
                <w:rFonts w:ascii="Arial" w:eastAsia="標楷體" w:hAnsi="Arial" w:cs="Arial"/>
                <w:szCs w:val="24"/>
              </w:rPr>
              <w:t xml:space="preserve">  </w:t>
            </w:r>
            <w:r w:rsidRPr="00A20D0B">
              <w:rPr>
                <w:rFonts w:ascii="Arial" w:eastAsia="標楷體" w:hAnsi="標楷體" w:cs="Arial"/>
                <w:szCs w:val="24"/>
              </w:rPr>
              <w:t>資</w:t>
            </w:r>
            <w:r w:rsidRPr="00A20D0B">
              <w:rPr>
                <w:rFonts w:ascii="Arial" w:eastAsia="標楷體" w:hAnsi="Arial" w:cs="Arial"/>
                <w:szCs w:val="24"/>
              </w:rPr>
              <w:t xml:space="preserve">  </w:t>
            </w:r>
            <w:r w:rsidRPr="00A20D0B">
              <w:rPr>
                <w:rFonts w:ascii="Arial" w:eastAsia="標楷體" w:hAnsi="標楷體" w:cs="Arial"/>
                <w:szCs w:val="24"/>
              </w:rPr>
              <w:t>料</w:t>
            </w:r>
          </w:p>
        </w:tc>
      </w:tr>
      <w:tr w:rsidR="002B0B8F" w:rsidRPr="00A20D0B">
        <w:tblPrEx>
          <w:tblCellMar>
            <w:top w:w="0" w:type="dxa"/>
            <w:bottom w:w="0" w:type="dxa"/>
          </w:tblCellMar>
        </w:tblPrEx>
        <w:tc>
          <w:tcPr>
            <w:tcW w:w="1418" w:type="dxa"/>
            <w:tcMar>
              <w:left w:w="57" w:type="dxa"/>
              <w:right w:w="57" w:type="dxa"/>
            </w:tcMar>
          </w:tcPr>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szCs w:val="24"/>
              </w:rPr>
              <w:t>AH-10600</w:t>
            </w:r>
          </w:p>
        </w:tc>
        <w:tc>
          <w:tcPr>
            <w:tcW w:w="2268" w:type="dxa"/>
            <w:tcMar>
              <w:left w:w="57" w:type="dxa"/>
              <w:right w:w="57" w:type="dxa"/>
            </w:tcMar>
          </w:tcPr>
          <w:p w:rsidR="002B0B8F" w:rsidRPr="00A20D0B" w:rsidRDefault="002B0B8F">
            <w:pPr>
              <w:spacing w:line="400" w:lineRule="exact"/>
              <w:rPr>
                <w:rFonts w:ascii="Arial" w:eastAsia="標楷體" w:hAnsi="Arial" w:cs="Arial"/>
                <w:szCs w:val="24"/>
              </w:rPr>
            </w:pPr>
            <w:r w:rsidRPr="00A20D0B">
              <w:rPr>
                <w:rFonts w:ascii="Arial" w:eastAsia="標楷體" w:hAnsi="標楷體" w:cs="Arial"/>
                <w:szCs w:val="24"/>
              </w:rPr>
              <w:t>薪資</w:t>
            </w:r>
            <w:r w:rsidR="00BD31BB" w:rsidRPr="00A20D0B">
              <w:rPr>
                <w:rFonts w:ascii="標楷體" w:eastAsia="標楷體" w:hint="eastAsia"/>
                <w:szCs w:val="40"/>
              </w:rPr>
              <w:t>及業務人員酬金</w:t>
            </w:r>
            <w:r w:rsidRPr="00A20D0B">
              <w:rPr>
                <w:rFonts w:ascii="Arial" w:eastAsia="標楷體" w:hAnsi="標楷體" w:cs="Arial"/>
                <w:szCs w:val="24"/>
              </w:rPr>
              <w:t>作業之稽核</w:t>
            </w: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jc w:val="both"/>
              <w:rPr>
                <w:rFonts w:ascii="Arial" w:eastAsia="標楷體" w:hAnsi="Arial" w:cs="Arial"/>
                <w:szCs w:val="24"/>
              </w:rPr>
            </w:pPr>
            <w:r w:rsidRPr="00A20D0B">
              <w:rPr>
                <w:rFonts w:ascii="Arial" w:eastAsia="標楷體" w:hAnsi="標楷體" w:cs="Arial"/>
                <w:szCs w:val="24"/>
              </w:rPr>
              <w:t>目的：</w:t>
            </w:r>
          </w:p>
          <w:p w:rsidR="002B0B8F" w:rsidRPr="00A20D0B" w:rsidRDefault="002B0B8F">
            <w:pPr>
              <w:spacing w:line="400" w:lineRule="exact"/>
              <w:rPr>
                <w:rFonts w:ascii="Arial" w:eastAsia="標楷體" w:hAnsi="Arial" w:cs="Arial"/>
                <w:szCs w:val="24"/>
              </w:rPr>
            </w:pPr>
            <w:r w:rsidRPr="00A20D0B">
              <w:rPr>
                <w:rFonts w:ascii="Arial" w:eastAsia="標楷體" w:hAnsi="標楷體" w:cs="Arial"/>
                <w:szCs w:val="24"/>
              </w:rPr>
              <w:t>確定上述作業是否符合規定辦理</w:t>
            </w:r>
          </w:p>
        </w:tc>
        <w:tc>
          <w:tcPr>
            <w:tcW w:w="737" w:type="dxa"/>
            <w:tcMar>
              <w:left w:w="57" w:type="dxa"/>
              <w:right w:w="57" w:type="dxa"/>
            </w:tcMar>
          </w:tcPr>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不</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定</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期</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每</w:t>
            </w:r>
          </w:p>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hint="eastAsia"/>
                <w:szCs w:val="24"/>
              </w:rPr>
              <w:t>季</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至</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少</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查</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核</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乙</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次</w:t>
            </w:r>
          </w:p>
        </w:tc>
        <w:tc>
          <w:tcPr>
            <w:tcW w:w="7605" w:type="dxa"/>
            <w:tcMar>
              <w:left w:w="57" w:type="dxa"/>
              <w:right w:w="57" w:type="dxa"/>
            </w:tcMar>
          </w:tcPr>
          <w:p w:rsidR="002B0B8F" w:rsidRPr="00A20D0B" w:rsidRDefault="002B0B8F">
            <w:pPr>
              <w:numPr>
                <w:ilvl w:val="0"/>
                <w:numId w:val="19"/>
              </w:numPr>
              <w:spacing w:line="400" w:lineRule="exact"/>
              <w:rPr>
                <w:rFonts w:ascii="Arial" w:eastAsia="標楷體" w:hAnsi="Arial" w:cs="Arial"/>
                <w:szCs w:val="24"/>
              </w:rPr>
            </w:pPr>
            <w:r w:rsidRPr="00A20D0B">
              <w:rPr>
                <w:rFonts w:ascii="Arial" w:eastAsia="標楷體" w:hAnsi="標楷體" w:cs="Arial"/>
                <w:szCs w:val="24"/>
              </w:rPr>
              <w:t>權責主管</w:t>
            </w:r>
            <w:r w:rsidRPr="00A20D0B">
              <w:rPr>
                <w:rFonts w:ascii="Arial" w:eastAsia="標楷體" w:hAnsi="標楷體" w:cs="Arial" w:hint="eastAsia"/>
                <w:szCs w:val="24"/>
              </w:rPr>
              <w:t>是否</w:t>
            </w:r>
            <w:r w:rsidRPr="00A20D0B">
              <w:rPr>
                <w:rFonts w:ascii="Arial" w:eastAsia="標楷體" w:hAnsi="標楷體" w:cs="Arial"/>
                <w:szCs w:val="24"/>
              </w:rPr>
              <w:t>覆核薪資清冊、退休金計算清冊、資遣費計算清冊確認人事承辦人員核算之薪資是否正確，並確認各項申報及代扣金額是否依據相關法令規定辦理。</w:t>
            </w:r>
          </w:p>
          <w:p w:rsidR="002B0B8F" w:rsidRPr="00A20D0B" w:rsidRDefault="002B0B8F">
            <w:pPr>
              <w:numPr>
                <w:ilvl w:val="0"/>
                <w:numId w:val="19"/>
              </w:numPr>
              <w:spacing w:line="400" w:lineRule="exact"/>
              <w:rPr>
                <w:rFonts w:ascii="Arial" w:eastAsia="標楷體" w:hAnsi="標楷體" w:cs="Arial"/>
                <w:szCs w:val="24"/>
              </w:rPr>
            </w:pPr>
            <w:r w:rsidRPr="00A20D0B">
              <w:rPr>
                <w:rFonts w:ascii="Arial" w:eastAsia="標楷體" w:hAnsi="標楷體" w:cs="Arial" w:hint="eastAsia"/>
                <w:szCs w:val="24"/>
              </w:rPr>
              <w:t>薪資之計算是否按照人事資料及出缺勤紀錄</w:t>
            </w:r>
            <w:r w:rsidRPr="00A20D0B">
              <w:rPr>
                <w:rFonts w:ascii="Arial" w:eastAsia="標楷體" w:hAnsi="標楷體" w:cs="Arial"/>
                <w:szCs w:val="24"/>
              </w:rPr>
              <w:t>，</w:t>
            </w:r>
            <w:r w:rsidRPr="00A20D0B">
              <w:rPr>
                <w:rFonts w:ascii="Arial" w:eastAsia="標楷體" w:hAnsi="標楷體" w:cs="Arial" w:hint="eastAsia"/>
                <w:szCs w:val="24"/>
              </w:rPr>
              <w:t>以正確計算薪資及各項獎金</w:t>
            </w:r>
            <w:r w:rsidRPr="00A20D0B">
              <w:rPr>
                <w:rFonts w:ascii="Arial" w:eastAsia="標楷體" w:hAnsi="標楷體" w:cs="Arial"/>
                <w:szCs w:val="24"/>
              </w:rPr>
              <w:t>。</w:t>
            </w:r>
          </w:p>
          <w:p w:rsidR="002B0B8F" w:rsidRPr="00A20D0B" w:rsidRDefault="002B0B8F">
            <w:pPr>
              <w:numPr>
                <w:ilvl w:val="0"/>
                <w:numId w:val="19"/>
              </w:numPr>
              <w:spacing w:line="400" w:lineRule="exact"/>
              <w:rPr>
                <w:rFonts w:ascii="Arial" w:eastAsia="標楷體" w:hAnsi="標楷體" w:cs="Arial"/>
                <w:szCs w:val="24"/>
              </w:rPr>
            </w:pPr>
            <w:r w:rsidRPr="00A20D0B">
              <w:rPr>
                <w:rFonts w:ascii="Arial" w:eastAsia="標楷體" w:hAnsi="標楷體" w:cs="Arial" w:hint="eastAsia"/>
                <w:szCs w:val="24"/>
              </w:rPr>
              <w:t>薪資之發放是否依據已經核准之薪資清冊</w:t>
            </w:r>
            <w:r w:rsidRPr="00A20D0B">
              <w:rPr>
                <w:rFonts w:ascii="Arial" w:eastAsia="標楷體" w:hAnsi="標楷體" w:cs="Arial"/>
                <w:szCs w:val="24"/>
              </w:rPr>
              <w:t>。</w:t>
            </w:r>
          </w:p>
          <w:p w:rsidR="002B0B8F" w:rsidRPr="00A20D0B" w:rsidRDefault="002B0B8F">
            <w:pPr>
              <w:numPr>
                <w:ilvl w:val="0"/>
                <w:numId w:val="19"/>
              </w:numPr>
              <w:spacing w:line="400" w:lineRule="exact"/>
              <w:rPr>
                <w:rFonts w:ascii="Arial" w:eastAsia="標楷體" w:hAnsi="標楷體" w:cs="Arial"/>
                <w:szCs w:val="24"/>
              </w:rPr>
            </w:pPr>
            <w:r w:rsidRPr="00A20D0B">
              <w:rPr>
                <w:rFonts w:ascii="Arial" w:eastAsia="標楷體" w:hAnsi="標楷體" w:cs="Arial" w:hint="eastAsia"/>
                <w:szCs w:val="24"/>
              </w:rPr>
              <w:t>月薪是否按時發放</w:t>
            </w:r>
            <w:r w:rsidRPr="00A20D0B">
              <w:rPr>
                <w:rFonts w:ascii="Arial" w:eastAsia="標楷體" w:hAnsi="標楷體" w:cs="Arial"/>
                <w:szCs w:val="24"/>
              </w:rPr>
              <w:t>，</w:t>
            </w:r>
            <w:r w:rsidRPr="00A20D0B">
              <w:rPr>
                <w:rFonts w:ascii="Arial" w:eastAsia="標楷體" w:hAnsi="標楷體" w:cs="Arial" w:hint="eastAsia"/>
                <w:szCs w:val="24"/>
              </w:rPr>
              <w:t>各項代扣款是否按時報繳</w:t>
            </w:r>
            <w:r w:rsidRPr="00A20D0B">
              <w:rPr>
                <w:rFonts w:ascii="Arial" w:eastAsia="標楷體" w:hAnsi="標楷體" w:cs="Arial"/>
                <w:szCs w:val="24"/>
              </w:rPr>
              <w:t>。</w:t>
            </w:r>
          </w:p>
          <w:p w:rsidR="002B0B8F" w:rsidRPr="00A20D0B" w:rsidRDefault="004E3862">
            <w:pPr>
              <w:numPr>
                <w:ilvl w:val="0"/>
                <w:numId w:val="19"/>
              </w:numPr>
              <w:spacing w:line="400" w:lineRule="exact"/>
              <w:rPr>
                <w:rFonts w:ascii="Arial" w:eastAsia="標楷體" w:hAnsi="標楷體" w:cs="Arial"/>
                <w:szCs w:val="24"/>
              </w:rPr>
            </w:pPr>
            <w:r w:rsidRPr="00A20D0B">
              <w:rPr>
                <w:rFonts w:ascii="標楷體" w:eastAsia="標楷體" w:hint="eastAsia"/>
              </w:rPr>
              <w:t>是否訂定業務人員之酬金制度，並提報董事會通過。</w:t>
            </w:r>
            <w:r w:rsidRPr="00A20D0B">
              <w:rPr>
                <w:rFonts w:ascii="標楷體" w:eastAsia="標楷體" w:hAnsi="標楷體" w:hint="eastAsia"/>
              </w:rPr>
              <w:t>該酬金制度</w:t>
            </w:r>
            <w:r w:rsidRPr="00A20D0B">
              <w:rPr>
                <w:rFonts w:ascii="標楷體" w:eastAsia="標楷體" w:hint="eastAsia"/>
              </w:rPr>
              <w:t>是否衡平考量客戶權益、金融商品或服務對公司及客戶可能產生之各項風險，是否非僅考量金融商品或服務之業績目標達成情形，且是否遵守期貨公會所定「會員公司業務人員酬金制度應遵行原則」之規定。</w:t>
            </w:r>
          </w:p>
          <w:p w:rsidR="002B0B8F" w:rsidRPr="00A20D0B" w:rsidRDefault="002B0B8F">
            <w:pPr>
              <w:numPr>
                <w:ilvl w:val="0"/>
                <w:numId w:val="19"/>
              </w:numPr>
              <w:spacing w:line="400" w:lineRule="exact"/>
              <w:rPr>
                <w:rFonts w:ascii="Arial" w:eastAsia="標楷體" w:hAnsi="標楷體" w:cs="Arial" w:hint="eastAsia"/>
                <w:szCs w:val="24"/>
              </w:rPr>
            </w:pPr>
            <w:r w:rsidRPr="00A20D0B">
              <w:rPr>
                <w:rFonts w:ascii="Arial" w:eastAsia="標楷體" w:hAnsi="標楷體" w:cs="Arial"/>
                <w:szCs w:val="24"/>
              </w:rPr>
              <w:t>訂有退休金辦法者，其退休金之帳務處理</w:t>
            </w:r>
            <w:r w:rsidRPr="00A20D0B">
              <w:rPr>
                <w:rFonts w:ascii="Arial" w:eastAsia="標楷體" w:hAnsi="標楷體" w:cs="Arial" w:hint="eastAsia"/>
                <w:szCs w:val="24"/>
              </w:rPr>
              <w:t>是否</w:t>
            </w:r>
            <w:r w:rsidRPr="00A20D0B">
              <w:rPr>
                <w:rFonts w:ascii="Arial" w:eastAsia="標楷體" w:hAnsi="標楷體" w:cs="Arial"/>
                <w:szCs w:val="24"/>
              </w:rPr>
              <w:t>依財務會計準則第十八條公報處理。</w:t>
            </w:r>
          </w:p>
          <w:p w:rsidR="004E3862" w:rsidRPr="00A20D0B" w:rsidRDefault="004E3862">
            <w:pPr>
              <w:numPr>
                <w:ilvl w:val="0"/>
                <w:numId w:val="19"/>
              </w:numPr>
              <w:spacing w:line="400" w:lineRule="exact"/>
              <w:rPr>
                <w:rFonts w:ascii="Arial" w:eastAsia="標楷體" w:hAnsi="標楷體" w:cs="Arial"/>
                <w:szCs w:val="24"/>
              </w:rPr>
            </w:pPr>
            <w:r w:rsidRPr="00A20D0B">
              <w:rPr>
                <w:rFonts w:ascii="標楷體" w:eastAsia="標楷體" w:hAnsi="標楷體" w:hint="eastAsia"/>
              </w:rPr>
              <w:t>對</w:t>
            </w:r>
            <w:r w:rsidRPr="00A20D0B">
              <w:rPr>
                <w:rFonts w:ascii="Arial" w:eastAsia="標楷體" w:hAnsi="標楷體" w:cs="Arial"/>
                <w:szCs w:val="24"/>
              </w:rPr>
              <w:t>載有</w:t>
            </w:r>
            <w:r w:rsidRPr="00A20D0B">
              <w:rPr>
                <w:rFonts w:ascii="標楷體" w:eastAsia="標楷體" w:hAnsi="標楷體" w:cs="Arial" w:hint="eastAsia"/>
                <w:szCs w:val="24"/>
              </w:rPr>
              <w:t>員工</w:t>
            </w:r>
            <w:r w:rsidRPr="00A20D0B">
              <w:rPr>
                <w:rFonts w:ascii="標楷體" w:eastAsia="標楷體" w:hAnsi="標楷體" w:cs="Arial"/>
                <w:szCs w:val="24"/>
              </w:rPr>
              <w:t>相關薪資</w:t>
            </w:r>
            <w:r w:rsidRPr="00A20D0B">
              <w:rPr>
                <w:rFonts w:ascii="標楷體" w:eastAsia="標楷體" w:hAnsi="標楷體" w:cs="Arial" w:hint="eastAsia"/>
                <w:szCs w:val="24"/>
              </w:rPr>
              <w:t>及獎金</w:t>
            </w:r>
            <w:r w:rsidRPr="00A20D0B">
              <w:rPr>
                <w:rFonts w:ascii="標楷體" w:eastAsia="標楷體" w:hAnsi="標楷體" w:cs="Arial"/>
                <w:szCs w:val="24"/>
              </w:rPr>
              <w:t>資料之文件傳遞與保管</w:t>
            </w:r>
            <w:r w:rsidRPr="00A20D0B">
              <w:rPr>
                <w:rFonts w:ascii="標楷體" w:eastAsia="標楷體" w:hAnsi="標楷體" w:cs="Arial" w:hint="eastAsia"/>
                <w:szCs w:val="24"/>
              </w:rPr>
              <w:t>，</w:t>
            </w:r>
            <w:r w:rsidRPr="00A20D0B">
              <w:rPr>
                <w:rFonts w:ascii="Arial" w:eastAsia="標楷體" w:hAnsi="標楷體" w:cs="Arial" w:hint="eastAsia"/>
                <w:szCs w:val="24"/>
              </w:rPr>
              <w:t>是否</w:t>
            </w:r>
            <w:r w:rsidRPr="00A20D0B">
              <w:rPr>
                <w:rFonts w:ascii="Arial" w:eastAsia="標楷體" w:hAnsi="標楷體" w:cs="Arial"/>
                <w:szCs w:val="24"/>
              </w:rPr>
              <w:t>確保其安全性與保密性。</w:t>
            </w: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tc>
        <w:tc>
          <w:tcPr>
            <w:tcW w:w="3120" w:type="dxa"/>
            <w:tcMar>
              <w:left w:w="57" w:type="dxa"/>
              <w:right w:w="57" w:type="dxa"/>
            </w:tcMar>
          </w:tcPr>
          <w:p w:rsidR="002B0B8F" w:rsidRPr="00A20D0B" w:rsidRDefault="002B0B8F">
            <w:pPr>
              <w:spacing w:line="400" w:lineRule="exact"/>
              <w:ind w:left="28" w:right="28"/>
              <w:rPr>
                <w:rFonts w:ascii="Arial" w:eastAsia="標楷體" w:hAnsi="Arial" w:cs="Arial"/>
                <w:szCs w:val="24"/>
              </w:rPr>
            </w:pPr>
            <w:r w:rsidRPr="00A20D0B">
              <w:rPr>
                <w:rFonts w:ascii="Arial" w:eastAsia="標楷體" w:hAnsi="標楷體" w:cs="Arial"/>
                <w:szCs w:val="24"/>
              </w:rPr>
              <w:t>法令規章：</w:t>
            </w:r>
          </w:p>
          <w:p w:rsidR="002B0B8F" w:rsidRPr="00A20D0B" w:rsidRDefault="002B0B8F">
            <w:pPr>
              <w:numPr>
                <w:ilvl w:val="0"/>
                <w:numId w:val="14"/>
              </w:numPr>
              <w:tabs>
                <w:tab w:val="clear" w:pos="508"/>
                <w:tab w:val="num" w:pos="332"/>
              </w:tabs>
              <w:spacing w:line="400" w:lineRule="exact"/>
              <w:ind w:left="332" w:right="28" w:hanging="304"/>
              <w:rPr>
                <w:rFonts w:ascii="Arial" w:eastAsia="標楷體" w:hAnsi="Arial" w:cs="Arial"/>
                <w:szCs w:val="24"/>
              </w:rPr>
            </w:pPr>
            <w:r w:rsidRPr="00A20D0B">
              <w:rPr>
                <w:rFonts w:ascii="Arial" w:eastAsia="標楷體" w:hAnsi="標楷體" w:cs="Arial"/>
                <w:szCs w:val="24"/>
              </w:rPr>
              <w:t>公司自訂之員工管理辦法</w:t>
            </w:r>
          </w:p>
          <w:p w:rsidR="002B0B8F" w:rsidRPr="00A20D0B" w:rsidRDefault="002B0B8F">
            <w:pPr>
              <w:numPr>
                <w:ilvl w:val="0"/>
                <w:numId w:val="14"/>
              </w:numPr>
              <w:tabs>
                <w:tab w:val="clear" w:pos="508"/>
                <w:tab w:val="num" w:pos="332"/>
              </w:tabs>
              <w:spacing w:line="400" w:lineRule="exact"/>
              <w:ind w:left="332" w:right="28" w:hanging="304"/>
              <w:rPr>
                <w:rFonts w:ascii="Arial" w:eastAsia="標楷體" w:hAnsi="Arial" w:cs="Arial"/>
                <w:szCs w:val="24"/>
              </w:rPr>
            </w:pPr>
            <w:r w:rsidRPr="00A20D0B">
              <w:rPr>
                <w:rFonts w:ascii="Arial" w:eastAsia="標楷體" w:hAnsi="標楷體" w:cs="Arial"/>
                <w:szCs w:val="24"/>
              </w:rPr>
              <w:t>所得稅法</w:t>
            </w:r>
          </w:p>
          <w:p w:rsidR="002B0B8F" w:rsidRPr="00A20D0B" w:rsidRDefault="002B0B8F">
            <w:pPr>
              <w:numPr>
                <w:ilvl w:val="0"/>
                <w:numId w:val="14"/>
              </w:numPr>
              <w:tabs>
                <w:tab w:val="clear" w:pos="508"/>
                <w:tab w:val="num" w:pos="332"/>
              </w:tabs>
              <w:spacing w:line="400" w:lineRule="exact"/>
              <w:ind w:left="332" w:right="28" w:hanging="304"/>
              <w:rPr>
                <w:rFonts w:ascii="Arial" w:eastAsia="標楷體" w:hAnsi="Arial" w:cs="Arial"/>
                <w:szCs w:val="24"/>
              </w:rPr>
            </w:pPr>
            <w:r w:rsidRPr="00A20D0B">
              <w:rPr>
                <w:rFonts w:ascii="Arial" w:eastAsia="標楷體" w:hAnsi="標楷體" w:cs="Arial"/>
                <w:szCs w:val="24"/>
              </w:rPr>
              <w:t>勞工保險</w:t>
            </w:r>
            <w:r w:rsidRPr="00A20D0B">
              <w:rPr>
                <w:rFonts w:ascii="Arial" w:eastAsia="標楷體" w:hAnsi="標楷體" w:cs="Arial" w:hint="eastAsia"/>
                <w:szCs w:val="24"/>
              </w:rPr>
              <w:t>條例</w:t>
            </w:r>
          </w:p>
          <w:p w:rsidR="002B0B8F" w:rsidRPr="00A20D0B" w:rsidRDefault="002B0B8F">
            <w:pPr>
              <w:numPr>
                <w:ilvl w:val="0"/>
                <w:numId w:val="14"/>
              </w:numPr>
              <w:tabs>
                <w:tab w:val="clear" w:pos="508"/>
                <w:tab w:val="num" w:pos="332"/>
              </w:tabs>
              <w:spacing w:line="400" w:lineRule="exact"/>
              <w:ind w:left="332" w:right="28" w:hanging="304"/>
              <w:rPr>
                <w:rFonts w:ascii="Arial" w:eastAsia="標楷體" w:hAnsi="Arial" w:cs="Arial"/>
                <w:szCs w:val="24"/>
              </w:rPr>
            </w:pPr>
            <w:r w:rsidRPr="00A20D0B">
              <w:rPr>
                <w:rFonts w:ascii="Arial" w:eastAsia="標楷體" w:hAnsi="標楷體" w:cs="Arial"/>
                <w:szCs w:val="24"/>
              </w:rPr>
              <w:t>全民健</w:t>
            </w:r>
            <w:r w:rsidRPr="00A20D0B">
              <w:rPr>
                <w:rFonts w:ascii="Arial" w:eastAsia="標楷體" w:hAnsi="標楷體" w:cs="Arial" w:hint="eastAsia"/>
                <w:szCs w:val="24"/>
              </w:rPr>
              <w:t>康</w:t>
            </w:r>
            <w:r w:rsidRPr="00A20D0B">
              <w:rPr>
                <w:rFonts w:ascii="Arial" w:eastAsia="標楷體" w:hAnsi="標楷體" w:cs="Arial"/>
                <w:szCs w:val="24"/>
              </w:rPr>
              <w:t>保</w:t>
            </w:r>
            <w:r w:rsidRPr="00A20D0B">
              <w:rPr>
                <w:rFonts w:ascii="Arial" w:eastAsia="標楷體" w:hAnsi="標楷體" w:cs="Arial" w:hint="eastAsia"/>
                <w:szCs w:val="24"/>
              </w:rPr>
              <w:t>險</w:t>
            </w:r>
            <w:r w:rsidRPr="00A20D0B">
              <w:rPr>
                <w:rFonts w:ascii="Arial" w:eastAsia="標楷體" w:hAnsi="標楷體" w:cs="Arial"/>
                <w:szCs w:val="24"/>
              </w:rPr>
              <w:t>法</w:t>
            </w:r>
          </w:p>
          <w:p w:rsidR="002B0B8F" w:rsidRPr="00A20D0B" w:rsidRDefault="002B0B8F">
            <w:pPr>
              <w:numPr>
                <w:ilvl w:val="0"/>
                <w:numId w:val="14"/>
              </w:numPr>
              <w:tabs>
                <w:tab w:val="clear" w:pos="508"/>
                <w:tab w:val="num" w:pos="332"/>
              </w:tabs>
              <w:spacing w:line="400" w:lineRule="exact"/>
              <w:ind w:left="332" w:right="28" w:hanging="304"/>
              <w:rPr>
                <w:rFonts w:ascii="Arial" w:eastAsia="標楷體" w:hAnsi="Arial" w:cs="Arial" w:hint="eastAsia"/>
                <w:szCs w:val="24"/>
              </w:rPr>
            </w:pPr>
            <w:r w:rsidRPr="00A20D0B">
              <w:rPr>
                <w:rFonts w:ascii="Arial" w:eastAsia="標楷體" w:hAnsi="標楷體" w:cs="Arial"/>
                <w:szCs w:val="24"/>
              </w:rPr>
              <w:t>勞動基準法</w:t>
            </w:r>
          </w:p>
          <w:p w:rsidR="002B0B8F" w:rsidRPr="00A20D0B" w:rsidRDefault="002B0B8F">
            <w:pPr>
              <w:numPr>
                <w:ilvl w:val="0"/>
                <w:numId w:val="14"/>
              </w:numPr>
              <w:tabs>
                <w:tab w:val="clear" w:pos="508"/>
                <w:tab w:val="num" w:pos="332"/>
              </w:tabs>
              <w:spacing w:line="400" w:lineRule="exact"/>
              <w:ind w:left="332" w:right="28" w:hanging="304"/>
              <w:rPr>
                <w:rFonts w:ascii="Arial" w:eastAsia="標楷體" w:hAnsi="Arial" w:cs="Arial" w:hint="eastAsia"/>
                <w:szCs w:val="24"/>
              </w:rPr>
            </w:pPr>
            <w:r w:rsidRPr="00A20D0B">
              <w:rPr>
                <w:rFonts w:ascii="Arial" w:eastAsia="標楷體" w:hAnsi="標楷體" w:cs="Arial" w:hint="eastAsia"/>
                <w:szCs w:val="24"/>
              </w:rPr>
              <w:t>財務會計準則第十八條公報規定</w:t>
            </w:r>
          </w:p>
          <w:p w:rsidR="004E3862" w:rsidRPr="00A20D0B" w:rsidRDefault="004E3862">
            <w:pPr>
              <w:numPr>
                <w:ilvl w:val="0"/>
                <w:numId w:val="14"/>
              </w:numPr>
              <w:tabs>
                <w:tab w:val="clear" w:pos="508"/>
                <w:tab w:val="num" w:pos="332"/>
              </w:tabs>
              <w:spacing w:line="400" w:lineRule="exact"/>
              <w:ind w:left="332" w:right="28" w:hanging="304"/>
              <w:rPr>
                <w:rFonts w:ascii="Arial" w:eastAsia="標楷體" w:hAnsi="Arial" w:cs="Arial"/>
                <w:szCs w:val="24"/>
              </w:rPr>
            </w:pPr>
            <w:r w:rsidRPr="00A20D0B">
              <w:rPr>
                <w:rFonts w:ascii="Arial" w:eastAsia="標楷體" w:hAnsi="標楷體" w:cs="Arial" w:hint="eastAsia"/>
                <w:szCs w:val="24"/>
              </w:rPr>
              <w:t>金融消費者保護法第</w:t>
            </w:r>
            <w:r w:rsidRPr="00A20D0B">
              <w:rPr>
                <w:rFonts w:ascii="Arial" w:eastAsia="標楷體" w:hAnsi="標楷體" w:cs="Arial" w:hint="eastAsia"/>
                <w:szCs w:val="24"/>
              </w:rPr>
              <w:t>11</w:t>
            </w:r>
            <w:r w:rsidRPr="00A20D0B">
              <w:rPr>
                <w:rFonts w:ascii="Arial" w:eastAsia="標楷體" w:hAnsi="標楷體" w:cs="Arial" w:hint="eastAsia"/>
                <w:szCs w:val="24"/>
              </w:rPr>
              <w:t>條之</w:t>
            </w:r>
            <w:r w:rsidRPr="00A20D0B">
              <w:rPr>
                <w:rFonts w:ascii="Arial" w:eastAsia="標楷體" w:hAnsi="標楷體" w:cs="Arial" w:hint="eastAsia"/>
                <w:szCs w:val="24"/>
              </w:rPr>
              <w:t>1</w:t>
            </w:r>
          </w:p>
          <w:p w:rsidR="002B0B8F" w:rsidRPr="00A20D0B" w:rsidRDefault="002B0B8F">
            <w:pPr>
              <w:spacing w:line="400" w:lineRule="exact"/>
              <w:ind w:left="28" w:right="28"/>
              <w:rPr>
                <w:rFonts w:ascii="Arial" w:eastAsia="標楷體" w:hAnsi="Arial" w:cs="Arial"/>
                <w:bCs/>
                <w:szCs w:val="24"/>
              </w:rPr>
            </w:pPr>
          </w:p>
          <w:p w:rsidR="002B0B8F" w:rsidRPr="00A20D0B" w:rsidRDefault="002B0B8F">
            <w:pPr>
              <w:spacing w:line="400" w:lineRule="exact"/>
              <w:ind w:left="28" w:right="28"/>
              <w:rPr>
                <w:rFonts w:ascii="Arial" w:eastAsia="標楷體" w:hAnsi="Arial" w:cs="Arial"/>
                <w:bCs/>
                <w:szCs w:val="24"/>
              </w:rPr>
            </w:pPr>
          </w:p>
          <w:p w:rsidR="002B0B8F" w:rsidRPr="00A20D0B" w:rsidRDefault="002B0B8F">
            <w:pPr>
              <w:spacing w:line="400" w:lineRule="exact"/>
              <w:ind w:left="28" w:right="28"/>
              <w:rPr>
                <w:rFonts w:ascii="Arial" w:eastAsia="標楷體" w:hAnsi="Arial" w:cs="Arial"/>
                <w:szCs w:val="24"/>
              </w:rPr>
            </w:pPr>
            <w:r w:rsidRPr="00A20D0B">
              <w:rPr>
                <w:rFonts w:ascii="Arial" w:eastAsia="標楷體" w:hAnsi="標楷體" w:cs="Arial"/>
                <w:szCs w:val="24"/>
              </w:rPr>
              <w:t>使用表單：</w:t>
            </w:r>
          </w:p>
          <w:p w:rsidR="002B0B8F" w:rsidRPr="00A20D0B" w:rsidRDefault="002B0B8F">
            <w:pPr>
              <w:numPr>
                <w:ilvl w:val="0"/>
                <w:numId w:val="41"/>
              </w:numPr>
              <w:tabs>
                <w:tab w:val="clear" w:pos="508"/>
                <w:tab w:val="num" w:pos="332"/>
              </w:tabs>
              <w:spacing w:line="400" w:lineRule="exact"/>
              <w:ind w:left="332" w:right="28" w:hanging="304"/>
              <w:rPr>
                <w:rFonts w:ascii="Arial" w:eastAsia="標楷體" w:hAnsi="Arial" w:cs="Arial" w:hint="eastAsia"/>
                <w:bCs/>
                <w:szCs w:val="24"/>
              </w:rPr>
            </w:pPr>
            <w:r w:rsidRPr="00A20D0B">
              <w:rPr>
                <w:rFonts w:ascii="Arial" w:eastAsia="標楷體" w:hAnsi="標楷體" w:cs="Arial"/>
                <w:bCs/>
                <w:szCs w:val="24"/>
              </w:rPr>
              <w:t>薪資清冊</w:t>
            </w:r>
          </w:p>
          <w:p w:rsidR="002B0B8F" w:rsidRPr="00A20D0B" w:rsidRDefault="002B0B8F">
            <w:pPr>
              <w:numPr>
                <w:ilvl w:val="0"/>
                <w:numId w:val="41"/>
              </w:numPr>
              <w:tabs>
                <w:tab w:val="clear" w:pos="508"/>
                <w:tab w:val="num" w:pos="332"/>
              </w:tabs>
              <w:spacing w:line="400" w:lineRule="exact"/>
              <w:ind w:left="332" w:right="28" w:hanging="304"/>
              <w:rPr>
                <w:rFonts w:ascii="Arial" w:eastAsia="標楷體" w:hAnsi="Arial" w:cs="Arial" w:hint="eastAsia"/>
                <w:bCs/>
                <w:szCs w:val="24"/>
              </w:rPr>
            </w:pPr>
            <w:r w:rsidRPr="00A20D0B">
              <w:rPr>
                <w:rFonts w:ascii="Arial" w:eastAsia="標楷體" w:hAnsi="標楷體" w:cs="Arial"/>
                <w:szCs w:val="24"/>
              </w:rPr>
              <w:t>退休金計算清冊</w:t>
            </w:r>
          </w:p>
          <w:p w:rsidR="002B0B8F" w:rsidRPr="00A20D0B" w:rsidRDefault="002B0B8F">
            <w:pPr>
              <w:numPr>
                <w:ilvl w:val="0"/>
                <w:numId w:val="41"/>
              </w:numPr>
              <w:tabs>
                <w:tab w:val="clear" w:pos="508"/>
                <w:tab w:val="num" w:pos="332"/>
              </w:tabs>
              <w:spacing w:line="400" w:lineRule="exact"/>
              <w:ind w:left="332" w:right="28" w:hanging="304"/>
              <w:rPr>
                <w:rFonts w:ascii="Arial" w:eastAsia="標楷體" w:hAnsi="Arial" w:cs="Arial"/>
                <w:bCs/>
                <w:szCs w:val="24"/>
              </w:rPr>
            </w:pPr>
            <w:r w:rsidRPr="00A20D0B">
              <w:rPr>
                <w:rFonts w:ascii="Arial" w:eastAsia="標楷體" w:hAnsi="標楷體" w:cs="Arial"/>
                <w:szCs w:val="24"/>
              </w:rPr>
              <w:t>資遣費計算清冊</w:t>
            </w:r>
          </w:p>
          <w:p w:rsidR="002B0B8F" w:rsidRPr="00A20D0B" w:rsidRDefault="002B0B8F">
            <w:pPr>
              <w:spacing w:line="400" w:lineRule="exact"/>
              <w:jc w:val="both"/>
              <w:rPr>
                <w:rFonts w:ascii="Arial" w:eastAsia="標楷體" w:hAnsi="Arial" w:cs="Arial"/>
                <w:szCs w:val="24"/>
              </w:rPr>
            </w:pPr>
          </w:p>
        </w:tc>
      </w:tr>
    </w:tbl>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pStyle w:val="10"/>
        <w:numPr>
          <w:ilvl w:val="0"/>
          <w:numId w:val="1"/>
        </w:numPr>
        <w:tabs>
          <w:tab w:val="num" w:pos="480"/>
          <w:tab w:val="left" w:pos="1080"/>
        </w:tabs>
        <w:spacing w:before="0" w:after="0" w:line="400" w:lineRule="exact"/>
        <w:ind w:left="480" w:hanging="480"/>
        <w:jc w:val="center"/>
        <w:rPr>
          <w:rFonts w:eastAsia="標楷體" w:cs="Arial" w:hint="eastAsia"/>
          <w:b w:val="0"/>
          <w:sz w:val="40"/>
          <w:szCs w:val="40"/>
        </w:rPr>
      </w:pPr>
      <w:bookmarkStart w:id="7" w:name="_Toc183851352"/>
      <w:r w:rsidRPr="00A20D0B">
        <w:rPr>
          <w:rFonts w:eastAsia="標楷體" w:cs="Arial" w:hint="eastAsia"/>
          <w:b w:val="0"/>
          <w:sz w:val="40"/>
          <w:szCs w:val="40"/>
        </w:rPr>
        <w:t>職工福利</w:t>
      </w:r>
      <w:r w:rsidRPr="00A20D0B">
        <w:rPr>
          <w:rFonts w:eastAsia="標楷體" w:cs="Arial"/>
          <w:b w:val="0"/>
          <w:sz w:val="40"/>
          <w:szCs w:val="40"/>
        </w:rPr>
        <w:t>作業之稽核：</w:t>
      </w:r>
      <w:r w:rsidRPr="00A20D0B">
        <w:rPr>
          <w:rFonts w:eastAsia="標楷體" w:cs="Arial"/>
          <w:b w:val="0"/>
          <w:sz w:val="40"/>
          <w:szCs w:val="40"/>
        </w:rPr>
        <w:t>AH-10</w:t>
      </w:r>
      <w:r w:rsidRPr="00A20D0B">
        <w:rPr>
          <w:rFonts w:eastAsia="標楷體" w:cs="Arial" w:hint="eastAsia"/>
          <w:b w:val="0"/>
          <w:sz w:val="40"/>
          <w:szCs w:val="40"/>
        </w:rPr>
        <w:t>7</w:t>
      </w:r>
      <w:r w:rsidRPr="00A20D0B">
        <w:rPr>
          <w:rFonts w:eastAsia="標楷體" w:cs="Arial"/>
          <w:b w:val="0"/>
          <w:sz w:val="40"/>
          <w:szCs w:val="40"/>
        </w:rPr>
        <w:t>00</w:t>
      </w:r>
      <w:bookmarkEnd w:id="7"/>
    </w:p>
    <w:p w:rsidR="002B0B8F" w:rsidRPr="00A20D0B" w:rsidRDefault="002B0B8F">
      <w:pPr>
        <w:spacing w:line="400" w:lineRule="exact"/>
        <w:jc w:val="center"/>
        <w:rPr>
          <w:rFonts w:ascii="Arial" w:eastAsia="標楷體" w:hAnsi="Arial" w:cs="Arial" w:hint="eastAsia"/>
          <w:sz w:val="40"/>
          <w:szCs w:val="40"/>
        </w:rPr>
      </w:pPr>
    </w:p>
    <w:p w:rsidR="002B0B8F" w:rsidRPr="00A20D0B" w:rsidRDefault="002B0B8F">
      <w:pPr>
        <w:spacing w:line="400" w:lineRule="exact"/>
        <w:jc w:val="center"/>
        <w:rPr>
          <w:rFonts w:ascii="Arial" w:eastAsia="標楷體" w:hAnsi="Arial" w:cs="Arial" w:hint="eastAsia"/>
          <w:sz w:val="40"/>
          <w:szCs w:val="40"/>
        </w:rPr>
      </w:pPr>
    </w:p>
    <w:p w:rsidR="002B0B8F" w:rsidRPr="00A20D0B" w:rsidRDefault="002B0B8F">
      <w:pPr>
        <w:spacing w:line="400" w:lineRule="exact"/>
        <w:jc w:val="center"/>
        <w:rPr>
          <w:rFonts w:ascii="Arial" w:eastAsia="標楷體" w:hAnsi="Arial" w:cs="Arial" w:hint="eastAsia"/>
          <w:sz w:val="40"/>
          <w:szCs w:val="40"/>
        </w:rPr>
      </w:pPr>
    </w:p>
    <w:p w:rsidR="002B0B8F" w:rsidRPr="00A20D0B" w:rsidRDefault="002B0B8F">
      <w:pPr>
        <w:spacing w:line="400" w:lineRule="exact"/>
        <w:jc w:val="center"/>
        <w:rPr>
          <w:rFonts w:ascii="Arial" w:eastAsia="標楷體" w:hAnsi="Arial" w:cs="Arial" w:hint="eastAsia"/>
          <w:sz w:val="40"/>
          <w:szCs w:val="40"/>
        </w:rPr>
      </w:pPr>
    </w:p>
    <w:p w:rsidR="002B0B8F" w:rsidRPr="00A20D0B" w:rsidRDefault="002B0B8F">
      <w:pPr>
        <w:spacing w:line="400" w:lineRule="exact"/>
        <w:jc w:val="center"/>
        <w:rPr>
          <w:rFonts w:ascii="Arial" w:eastAsia="標楷體" w:hAnsi="Arial" w:cs="Arial" w:hint="eastAsia"/>
          <w:sz w:val="40"/>
          <w:szCs w:val="40"/>
        </w:rPr>
      </w:pPr>
    </w:p>
    <w:p w:rsidR="002B0B8F" w:rsidRPr="00A20D0B" w:rsidRDefault="002B0B8F">
      <w:pPr>
        <w:spacing w:line="400" w:lineRule="exact"/>
        <w:jc w:val="center"/>
        <w:rPr>
          <w:rFonts w:ascii="Arial" w:eastAsia="標楷體" w:hAnsi="Arial" w:cs="Arial" w:hint="eastAsia"/>
          <w:sz w:val="40"/>
          <w:szCs w:val="40"/>
        </w:rPr>
      </w:pPr>
    </w:p>
    <w:p w:rsidR="002B0B8F" w:rsidRPr="00A20D0B" w:rsidRDefault="002B0B8F">
      <w:pPr>
        <w:spacing w:line="400" w:lineRule="exact"/>
        <w:jc w:val="center"/>
        <w:rPr>
          <w:rFonts w:ascii="Arial" w:eastAsia="標楷體" w:hAnsi="Arial" w:cs="Arial" w:hint="eastAsia"/>
          <w:sz w:val="40"/>
          <w:szCs w:val="40"/>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p w:rsidR="002B0B8F" w:rsidRPr="00A20D0B" w:rsidRDefault="002B0B8F">
      <w:pPr>
        <w:spacing w:line="400" w:lineRule="exact"/>
        <w:rPr>
          <w:rFonts w:hint="eastAsia"/>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2B0B8F" w:rsidRPr="00A20D0B">
        <w:tblPrEx>
          <w:tblCellMar>
            <w:top w:w="0" w:type="dxa"/>
            <w:bottom w:w="0" w:type="dxa"/>
          </w:tblCellMar>
        </w:tblPrEx>
        <w:trPr>
          <w:tblHeader/>
        </w:trPr>
        <w:tc>
          <w:tcPr>
            <w:tcW w:w="1418"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lastRenderedPageBreak/>
              <w:t>編</w:t>
            </w:r>
            <w:r w:rsidRPr="00A20D0B">
              <w:rPr>
                <w:rFonts w:ascii="Arial" w:eastAsia="標楷體" w:hAnsi="Arial" w:cs="Arial"/>
                <w:szCs w:val="24"/>
              </w:rPr>
              <w:t xml:space="preserve">  </w:t>
            </w:r>
            <w:r w:rsidRPr="00A20D0B">
              <w:rPr>
                <w:rFonts w:ascii="Arial" w:eastAsia="標楷體" w:hAnsi="標楷體" w:cs="Arial"/>
                <w:szCs w:val="24"/>
              </w:rPr>
              <w:t>號</w:t>
            </w:r>
          </w:p>
        </w:tc>
        <w:tc>
          <w:tcPr>
            <w:tcW w:w="2268"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作業項目及目的</w:t>
            </w:r>
          </w:p>
        </w:tc>
        <w:tc>
          <w:tcPr>
            <w:tcW w:w="737" w:type="dxa"/>
            <w:tcMar>
              <w:left w:w="57" w:type="dxa"/>
              <w:right w:w="57" w:type="dxa"/>
            </w:tcMar>
          </w:tcPr>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作業</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週期</w:t>
            </w:r>
          </w:p>
        </w:tc>
        <w:tc>
          <w:tcPr>
            <w:tcW w:w="7605" w:type="dxa"/>
            <w:tcMar>
              <w:left w:w="57" w:type="dxa"/>
              <w:right w:w="57" w:type="dxa"/>
            </w:tcMar>
            <w:vAlign w:val="center"/>
          </w:tcPr>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szCs w:val="24"/>
              </w:rPr>
              <w:t xml:space="preserve"> </w:t>
            </w:r>
            <w:r w:rsidRPr="00A20D0B">
              <w:rPr>
                <w:rFonts w:ascii="Arial" w:eastAsia="標楷體" w:hAnsi="標楷體" w:cs="Arial"/>
                <w:szCs w:val="24"/>
              </w:rPr>
              <w:t>作</w:t>
            </w:r>
            <w:r w:rsidRPr="00A20D0B">
              <w:rPr>
                <w:rFonts w:ascii="Arial" w:eastAsia="標楷體" w:hAnsi="Arial" w:cs="Arial"/>
                <w:szCs w:val="24"/>
              </w:rPr>
              <w:t xml:space="preserve">  </w:t>
            </w:r>
            <w:r w:rsidRPr="00A20D0B">
              <w:rPr>
                <w:rFonts w:ascii="Arial" w:eastAsia="標楷體" w:hAnsi="標楷體" w:cs="Arial"/>
                <w:szCs w:val="24"/>
              </w:rPr>
              <w:t>業</w:t>
            </w:r>
            <w:r w:rsidRPr="00A20D0B">
              <w:rPr>
                <w:rFonts w:ascii="Arial" w:eastAsia="標楷體" w:hAnsi="Arial" w:cs="Arial"/>
                <w:szCs w:val="24"/>
              </w:rPr>
              <w:t xml:space="preserve">  </w:t>
            </w:r>
            <w:r w:rsidRPr="00A20D0B">
              <w:rPr>
                <w:rFonts w:ascii="Arial" w:eastAsia="標楷體" w:hAnsi="標楷體" w:cs="Arial"/>
                <w:szCs w:val="24"/>
              </w:rPr>
              <w:t>程</w:t>
            </w:r>
            <w:r w:rsidRPr="00A20D0B">
              <w:rPr>
                <w:rFonts w:ascii="Arial" w:eastAsia="標楷體" w:hAnsi="Arial" w:cs="Arial"/>
                <w:szCs w:val="24"/>
              </w:rPr>
              <w:t xml:space="preserve">  </w:t>
            </w:r>
            <w:r w:rsidRPr="00A20D0B">
              <w:rPr>
                <w:rFonts w:ascii="Arial" w:eastAsia="標楷體" w:hAnsi="標楷體" w:cs="Arial"/>
                <w:szCs w:val="24"/>
              </w:rPr>
              <w:t>序</w:t>
            </w:r>
            <w:r w:rsidRPr="00A20D0B">
              <w:rPr>
                <w:rFonts w:ascii="Arial" w:eastAsia="標楷體" w:hAnsi="Arial" w:cs="Arial"/>
                <w:szCs w:val="24"/>
              </w:rPr>
              <w:t xml:space="preserve"> ( </w:t>
            </w:r>
            <w:r w:rsidRPr="00A20D0B">
              <w:rPr>
                <w:rFonts w:ascii="Arial" w:eastAsia="標楷體" w:hAnsi="標楷體" w:cs="Arial"/>
                <w:szCs w:val="24"/>
              </w:rPr>
              <w:t>方</w:t>
            </w:r>
            <w:r w:rsidRPr="00A20D0B">
              <w:rPr>
                <w:rFonts w:ascii="Arial" w:eastAsia="標楷體" w:hAnsi="Arial" w:cs="Arial"/>
                <w:szCs w:val="24"/>
              </w:rPr>
              <w:t xml:space="preserve">  </w:t>
            </w:r>
            <w:r w:rsidRPr="00A20D0B">
              <w:rPr>
                <w:rFonts w:ascii="Arial" w:eastAsia="標楷體" w:hAnsi="標楷體" w:cs="Arial"/>
                <w:szCs w:val="24"/>
              </w:rPr>
              <w:t>法</w:t>
            </w:r>
            <w:r w:rsidRPr="00A20D0B">
              <w:rPr>
                <w:rFonts w:ascii="Arial" w:eastAsia="標楷體" w:hAnsi="Arial" w:cs="Arial"/>
                <w:szCs w:val="24"/>
              </w:rPr>
              <w:t xml:space="preserve"> ) </w:t>
            </w:r>
            <w:r w:rsidRPr="00A20D0B">
              <w:rPr>
                <w:rFonts w:ascii="Arial" w:eastAsia="標楷體" w:hAnsi="標楷體" w:cs="Arial"/>
                <w:szCs w:val="24"/>
              </w:rPr>
              <w:t>及</w:t>
            </w:r>
            <w:r w:rsidRPr="00A20D0B">
              <w:rPr>
                <w:rFonts w:ascii="Arial" w:eastAsia="標楷體" w:hAnsi="Arial" w:cs="Arial"/>
                <w:szCs w:val="24"/>
              </w:rPr>
              <w:t xml:space="preserve">  </w:t>
            </w:r>
            <w:r w:rsidRPr="00A20D0B">
              <w:rPr>
                <w:rFonts w:ascii="Arial" w:eastAsia="標楷體" w:hAnsi="標楷體" w:cs="Arial"/>
                <w:szCs w:val="24"/>
              </w:rPr>
              <w:t>稽</w:t>
            </w:r>
            <w:r w:rsidRPr="00A20D0B">
              <w:rPr>
                <w:rFonts w:ascii="Arial" w:eastAsia="標楷體" w:hAnsi="Arial" w:cs="Arial"/>
                <w:szCs w:val="24"/>
              </w:rPr>
              <w:t xml:space="preserve">  </w:t>
            </w:r>
            <w:r w:rsidRPr="00A20D0B">
              <w:rPr>
                <w:rFonts w:ascii="Arial" w:eastAsia="標楷體" w:hAnsi="標楷體" w:cs="Arial"/>
                <w:szCs w:val="24"/>
              </w:rPr>
              <w:t>核</w:t>
            </w:r>
            <w:r w:rsidRPr="00A20D0B">
              <w:rPr>
                <w:rFonts w:ascii="Arial" w:eastAsia="標楷體" w:hAnsi="Arial" w:cs="Arial"/>
                <w:szCs w:val="24"/>
              </w:rPr>
              <w:t xml:space="preserve">  </w:t>
            </w:r>
            <w:r w:rsidRPr="00A20D0B">
              <w:rPr>
                <w:rFonts w:ascii="Arial" w:eastAsia="標楷體" w:hAnsi="標楷體" w:cs="Arial"/>
                <w:szCs w:val="24"/>
              </w:rPr>
              <w:t>重</w:t>
            </w:r>
            <w:r w:rsidRPr="00A20D0B">
              <w:rPr>
                <w:rFonts w:ascii="Arial" w:eastAsia="標楷體" w:hAnsi="Arial" w:cs="Arial"/>
                <w:szCs w:val="24"/>
              </w:rPr>
              <w:t xml:space="preserve">  </w:t>
            </w:r>
            <w:r w:rsidRPr="00A20D0B">
              <w:rPr>
                <w:rFonts w:ascii="Arial" w:eastAsia="標楷體" w:hAnsi="標楷體" w:cs="Arial"/>
                <w:szCs w:val="24"/>
              </w:rPr>
              <w:t>點</w:t>
            </w:r>
          </w:p>
        </w:tc>
        <w:tc>
          <w:tcPr>
            <w:tcW w:w="3120" w:type="dxa"/>
            <w:tcMar>
              <w:left w:w="57" w:type="dxa"/>
              <w:right w:w="57" w:type="dxa"/>
            </w:tcMar>
            <w:vAlign w:val="center"/>
          </w:tcPr>
          <w:p w:rsidR="002B0B8F" w:rsidRPr="00A20D0B" w:rsidRDefault="002B0B8F">
            <w:pPr>
              <w:tabs>
                <w:tab w:val="left" w:pos="719"/>
                <w:tab w:val="left" w:pos="1259"/>
                <w:tab w:val="left" w:pos="1439"/>
              </w:tabs>
              <w:spacing w:line="400" w:lineRule="exact"/>
              <w:ind w:hanging="1"/>
              <w:jc w:val="center"/>
              <w:rPr>
                <w:rFonts w:ascii="Arial" w:eastAsia="標楷體" w:hAnsi="Arial" w:cs="Arial"/>
                <w:szCs w:val="24"/>
              </w:rPr>
            </w:pPr>
            <w:r w:rsidRPr="00A20D0B">
              <w:rPr>
                <w:rFonts w:ascii="Arial" w:eastAsia="標楷體" w:hAnsi="標楷體" w:cs="Arial"/>
                <w:szCs w:val="24"/>
              </w:rPr>
              <w:t>依</w:t>
            </w:r>
            <w:r w:rsidRPr="00A20D0B">
              <w:rPr>
                <w:rFonts w:ascii="Arial" w:eastAsia="標楷體" w:hAnsi="Arial" w:cs="Arial"/>
                <w:szCs w:val="24"/>
              </w:rPr>
              <w:t xml:space="preserve">  </w:t>
            </w:r>
            <w:r w:rsidRPr="00A20D0B">
              <w:rPr>
                <w:rFonts w:ascii="Arial" w:eastAsia="標楷體" w:hAnsi="標楷體" w:cs="Arial"/>
                <w:szCs w:val="24"/>
              </w:rPr>
              <w:t>據</w:t>
            </w:r>
            <w:r w:rsidRPr="00A20D0B">
              <w:rPr>
                <w:rFonts w:ascii="Arial" w:eastAsia="標楷體" w:hAnsi="Arial" w:cs="Arial"/>
                <w:szCs w:val="24"/>
              </w:rPr>
              <w:t xml:space="preserve">  </w:t>
            </w:r>
            <w:r w:rsidRPr="00A20D0B">
              <w:rPr>
                <w:rFonts w:ascii="Arial" w:eastAsia="標楷體" w:hAnsi="標楷體" w:cs="Arial"/>
                <w:szCs w:val="24"/>
              </w:rPr>
              <w:t>資</w:t>
            </w:r>
            <w:r w:rsidRPr="00A20D0B">
              <w:rPr>
                <w:rFonts w:ascii="Arial" w:eastAsia="標楷體" w:hAnsi="Arial" w:cs="Arial"/>
                <w:szCs w:val="24"/>
              </w:rPr>
              <w:t xml:space="preserve">  </w:t>
            </w:r>
            <w:r w:rsidRPr="00A20D0B">
              <w:rPr>
                <w:rFonts w:ascii="Arial" w:eastAsia="標楷體" w:hAnsi="標楷體" w:cs="Arial"/>
                <w:szCs w:val="24"/>
              </w:rPr>
              <w:t>料</w:t>
            </w:r>
          </w:p>
        </w:tc>
      </w:tr>
      <w:tr w:rsidR="002B0B8F" w:rsidRPr="00A20D0B">
        <w:tblPrEx>
          <w:tblCellMar>
            <w:top w:w="0" w:type="dxa"/>
            <w:bottom w:w="0" w:type="dxa"/>
          </w:tblCellMar>
        </w:tblPrEx>
        <w:tc>
          <w:tcPr>
            <w:tcW w:w="1418" w:type="dxa"/>
            <w:tcMar>
              <w:left w:w="57" w:type="dxa"/>
              <w:right w:w="57" w:type="dxa"/>
            </w:tcMar>
          </w:tcPr>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szCs w:val="24"/>
              </w:rPr>
              <w:t>AH-10700</w:t>
            </w:r>
          </w:p>
        </w:tc>
        <w:tc>
          <w:tcPr>
            <w:tcW w:w="2268" w:type="dxa"/>
            <w:tcMar>
              <w:left w:w="57" w:type="dxa"/>
              <w:right w:w="57" w:type="dxa"/>
            </w:tcMar>
          </w:tcPr>
          <w:p w:rsidR="002B0B8F" w:rsidRPr="00A20D0B" w:rsidRDefault="002B0B8F">
            <w:pPr>
              <w:spacing w:line="400" w:lineRule="exact"/>
              <w:rPr>
                <w:rFonts w:ascii="Arial" w:eastAsia="標楷體" w:hAnsi="Arial" w:cs="Arial"/>
                <w:szCs w:val="24"/>
              </w:rPr>
            </w:pPr>
            <w:r w:rsidRPr="00A20D0B">
              <w:rPr>
                <w:rFonts w:ascii="Arial" w:eastAsia="標楷體" w:hAnsi="標楷體" w:cs="Arial"/>
                <w:szCs w:val="24"/>
              </w:rPr>
              <w:t>職工福利作業之稽核</w:t>
            </w: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jc w:val="both"/>
              <w:rPr>
                <w:rFonts w:ascii="Arial" w:eastAsia="標楷體" w:hAnsi="Arial" w:cs="Arial"/>
                <w:szCs w:val="24"/>
              </w:rPr>
            </w:pPr>
            <w:r w:rsidRPr="00A20D0B">
              <w:rPr>
                <w:rFonts w:ascii="Arial" w:eastAsia="標楷體" w:hAnsi="標楷體" w:cs="Arial"/>
                <w:szCs w:val="24"/>
              </w:rPr>
              <w:t>目的：</w:t>
            </w:r>
          </w:p>
          <w:p w:rsidR="002B0B8F" w:rsidRPr="00A20D0B" w:rsidRDefault="002B0B8F">
            <w:pPr>
              <w:spacing w:line="400" w:lineRule="exact"/>
              <w:rPr>
                <w:rFonts w:ascii="Arial" w:eastAsia="標楷體" w:hAnsi="Arial" w:cs="Arial"/>
                <w:szCs w:val="24"/>
              </w:rPr>
            </w:pPr>
            <w:r w:rsidRPr="00A20D0B">
              <w:rPr>
                <w:rFonts w:ascii="Arial" w:eastAsia="標楷體" w:hAnsi="標楷體" w:cs="Arial"/>
                <w:szCs w:val="24"/>
              </w:rPr>
              <w:t>確定上述作業是否符合規定辦理</w:t>
            </w:r>
          </w:p>
        </w:tc>
        <w:tc>
          <w:tcPr>
            <w:tcW w:w="737" w:type="dxa"/>
            <w:tcMar>
              <w:left w:w="57" w:type="dxa"/>
              <w:right w:w="57" w:type="dxa"/>
            </w:tcMar>
          </w:tcPr>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不</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定</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期</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每</w:t>
            </w:r>
          </w:p>
          <w:p w:rsidR="002B0B8F" w:rsidRPr="00A20D0B" w:rsidRDefault="002B0B8F">
            <w:pPr>
              <w:spacing w:line="400" w:lineRule="exact"/>
              <w:jc w:val="center"/>
              <w:rPr>
                <w:rFonts w:ascii="Arial" w:eastAsia="標楷體" w:hAnsi="Arial" w:cs="Arial"/>
                <w:szCs w:val="24"/>
              </w:rPr>
            </w:pPr>
            <w:r w:rsidRPr="00A20D0B">
              <w:rPr>
                <w:rFonts w:ascii="Arial" w:eastAsia="標楷體" w:hAnsi="Arial" w:cs="Arial" w:hint="eastAsia"/>
                <w:szCs w:val="24"/>
              </w:rPr>
              <w:t>季</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至</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少</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查</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核</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乙</w:t>
            </w:r>
          </w:p>
          <w:p w:rsidR="002B0B8F" w:rsidRPr="00A20D0B" w:rsidRDefault="002B0B8F">
            <w:pPr>
              <w:spacing w:line="400" w:lineRule="exact"/>
              <w:jc w:val="center"/>
              <w:rPr>
                <w:rFonts w:ascii="Arial" w:eastAsia="標楷體" w:hAnsi="Arial" w:cs="Arial"/>
                <w:szCs w:val="24"/>
              </w:rPr>
            </w:pPr>
            <w:r w:rsidRPr="00A20D0B">
              <w:rPr>
                <w:rFonts w:ascii="Arial" w:eastAsia="標楷體" w:hAnsi="標楷體" w:cs="Arial"/>
                <w:szCs w:val="24"/>
              </w:rPr>
              <w:t>次</w:t>
            </w:r>
          </w:p>
        </w:tc>
        <w:tc>
          <w:tcPr>
            <w:tcW w:w="7605" w:type="dxa"/>
            <w:tcMar>
              <w:left w:w="57" w:type="dxa"/>
              <w:right w:w="57" w:type="dxa"/>
            </w:tcMar>
          </w:tcPr>
          <w:p w:rsidR="002B0B8F" w:rsidRPr="00A20D0B" w:rsidRDefault="002B0B8F">
            <w:pPr>
              <w:numPr>
                <w:ilvl w:val="0"/>
                <w:numId w:val="31"/>
              </w:numPr>
              <w:spacing w:line="400" w:lineRule="exact"/>
              <w:rPr>
                <w:rFonts w:ascii="Arial" w:eastAsia="標楷體" w:hAnsi="Arial" w:cs="Arial" w:hint="eastAsia"/>
                <w:szCs w:val="24"/>
              </w:rPr>
            </w:pPr>
            <w:r w:rsidRPr="00A20D0B">
              <w:rPr>
                <w:rFonts w:ascii="Arial" w:eastAsia="標楷體" w:hAnsi="標楷體" w:cs="Arial"/>
                <w:szCs w:val="24"/>
              </w:rPr>
              <w:t>福利工作</w:t>
            </w:r>
            <w:r w:rsidRPr="00A20D0B">
              <w:rPr>
                <w:rFonts w:ascii="Arial" w:eastAsia="標楷體" w:hAnsi="標楷體" w:cs="Arial" w:hint="eastAsia"/>
                <w:szCs w:val="24"/>
              </w:rPr>
              <w:t>是否</w:t>
            </w:r>
            <w:r w:rsidRPr="00A20D0B">
              <w:rPr>
                <w:rFonts w:ascii="Arial" w:eastAsia="標楷體" w:hAnsi="標楷體" w:cs="Arial"/>
                <w:szCs w:val="24"/>
              </w:rPr>
              <w:t>確實依照規定執行</w:t>
            </w:r>
            <w:r w:rsidRPr="00A20D0B">
              <w:rPr>
                <w:rFonts w:ascii="Arial" w:eastAsia="標楷體" w:hAnsi="標楷體" w:cs="Arial" w:hint="eastAsia"/>
                <w:szCs w:val="24"/>
              </w:rPr>
              <w:t>。</w:t>
            </w:r>
          </w:p>
          <w:p w:rsidR="002B0B8F" w:rsidRPr="00A20D0B" w:rsidRDefault="002B0B8F">
            <w:pPr>
              <w:numPr>
                <w:ilvl w:val="0"/>
                <w:numId w:val="31"/>
              </w:numPr>
              <w:spacing w:line="400" w:lineRule="exact"/>
              <w:rPr>
                <w:rFonts w:ascii="Arial" w:eastAsia="標楷體" w:hAnsi="Arial" w:cs="Arial" w:hint="eastAsia"/>
                <w:szCs w:val="24"/>
              </w:rPr>
            </w:pPr>
            <w:r w:rsidRPr="00A20D0B">
              <w:rPr>
                <w:rFonts w:ascii="Arial" w:eastAsia="標楷體" w:hAnsi="標楷體" w:cs="Arial" w:hint="eastAsia"/>
                <w:szCs w:val="24"/>
              </w:rPr>
              <w:t>所有員工是否參加勞工保險及健康保險。</w:t>
            </w:r>
          </w:p>
          <w:p w:rsidR="002B0B8F" w:rsidRPr="00A20D0B" w:rsidRDefault="002B0B8F">
            <w:pPr>
              <w:numPr>
                <w:ilvl w:val="0"/>
                <w:numId w:val="31"/>
              </w:numPr>
              <w:spacing w:line="400" w:lineRule="exact"/>
              <w:rPr>
                <w:rFonts w:ascii="Arial" w:eastAsia="標楷體" w:hAnsi="Arial" w:cs="Arial" w:hint="eastAsia"/>
                <w:szCs w:val="24"/>
              </w:rPr>
            </w:pPr>
            <w:r w:rsidRPr="00A20D0B">
              <w:rPr>
                <w:rFonts w:ascii="Arial" w:eastAsia="標楷體" w:hAnsi="標楷體" w:cs="Arial"/>
                <w:szCs w:val="24"/>
              </w:rPr>
              <w:t>福利金收支、帳務、出納</w:t>
            </w:r>
            <w:r w:rsidRPr="00A20D0B">
              <w:rPr>
                <w:rFonts w:ascii="Arial" w:eastAsia="標楷體" w:hAnsi="標楷體" w:cs="Arial" w:hint="eastAsia"/>
                <w:szCs w:val="24"/>
              </w:rPr>
              <w:t>是否均有良好</w:t>
            </w:r>
            <w:r w:rsidRPr="00A20D0B">
              <w:rPr>
                <w:rFonts w:ascii="Arial" w:eastAsia="標楷體" w:hAnsi="標楷體" w:cs="Arial"/>
                <w:szCs w:val="24"/>
              </w:rPr>
              <w:t>控制，</w:t>
            </w:r>
            <w:r w:rsidRPr="00A20D0B">
              <w:rPr>
                <w:rFonts w:ascii="Arial" w:eastAsia="標楷體" w:hAnsi="標楷體" w:cs="Arial" w:hint="eastAsia"/>
                <w:szCs w:val="24"/>
              </w:rPr>
              <w:t>並檢附相關憑證。</w:t>
            </w:r>
          </w:p>
          <w:p w:rsidR="002B0B8F" w:rsidRPr="00A20D0B" w:rsidRDefault="002B0B8F">
            <w:pPr>
              <w:numPr>
                <w:ilvl w:val="0"/>
                <w:numId w:val="31"/>
              </w:numPr>
              <w:spacing w:line="400" w:lineRule="exact"/>
              <w:rPr>
                <w:rFonts w:ascii="Arial" w:eastAsia="標楷體" w:hAnsi="Arial" w:cs="Arial"/>
                <w:szCs w:val="24"/>
              </w:rPr>
            </w:pPr>
            <w:r w:rsidRPr="00A20D0B">
              <w:rPr>
                <w:rFonts w:ascii="Arial" w:eastAsia="標楷體" w:hAnsi="標楷體" w:cs="Arial"/>
                <w:szCs w:val="24"/>
              </w:rPr>
              <w:t>福利金之支用</w:t>
            </w:r>
            <w:r w:rsidRPr="00A20D0B">
              <w:rPr>
                <w:rFonts w:ascii="Arial" w:eastAsia="標楷體" w:hAnsi="標楷體" w:cs="Arial" w:hint="eastAsia"/>
                <w:szCs w:val="24"/>
              </w:rPr>
              <w:t>是否</w:t>
            </w:r>
            <w:r w:rsidRPr="00A20D0B">
              <w:rPr>
                <w:rFonts w:ascii="Arial" w:eastAsia="標楷體" w:hAnsi="標楷體" w:cs="Arial"/>
                <w:szCs w:val="24"/>
              </w:rPr>
              <w:t>無浪費或不必要之支出</w:t>
            </w:r>
            <w:r w:rsidRPr="00A20D0B">
              <w:rPr>
                <w:rFonts w:ascii="Arial" w:eastAsia="標楷體" w:hAnsi="標楷體" w:cs="Arial" w:hint="eastAsia"/>
                <w:szCs w:val="24"/>
              </w:rPr>
              <w:t>。</w:t>
            </w: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p w:rsidR="002B0B8F" w:rsidRPr="00A20D0B" w:rsidRDefault="002B0B8F">
            <w:pPr>
              <w:spacing w:line="400" w:lineRule="exact"/>
              <w:rPr>
                <w:rFonts w:ascii="Arial" w:eastAsia="標楷體" w:hAnsi="Arial" w:cs="Arial" w:hint="eastAsia"/>
                <w:szCs w:val="24"/>
              </w:rPr>
            </w:pPr>
          </w:p>
        </w:tc>
        <w:tc>
          <w:tcPr>
            <w:tcW w:w="3120" w:type="dxa"/>
            <w:tcMar>
              <w:left w:w="57" w:type="dxa"/>
              <w:right w:w="57" w:type="dxa"/>
            </w:tcMar>
          </w:tcPr>
          <w:p w:rsidR="002B0B8F" w:rsidRPr="00A20D0B" w:rsidRDefault="002B0B8F">
            <w:pPr>
              <w:spacing w:line="400" w:lineRule="exact"/>
              <w:ind w:left="28" w:right="28"/>
              <w:rPr>
                <w:rFonts w:ascii="Arial" w:eastAsia="標楷體" w:hAnsi="Arial" w:cs="Arial"/>
                <w:szCs w:val="24"/>
              </w:rPr>
            </w:pPr>
            <w:r w:rsidRPr="00A20D0B">
              <w:rPr>
                <w:rFonts w:ascii="Arial" w:eastAsia="標楷體" w:hAnsi="標楷體" w:cs="Arial"/>
                <w:szCs w:val="24"/>
              </w:rPr>
              <w:t>法令規章：</w:t>
            </w:r>
          </w:p>
          <w:p w:rsidR="002B0B8F" w:rsidRPr="00A20D0B" w:rsidRDefault="002B0B8F">
            <w:pPr>
              <w:numPr>
                <w:ilvl w:val="0"/>
                <w:numId w:val="15"/>
              </w:numPr>
              <w:tabs>
                <w:tab w:val="clear" w:pos="480"/>
                <w:tab w:val="num" w:pos="326"/>
              </w:tabs>
              <w:spacing w:line="400" w:lineRule="exact"/>
              <w:ind w:left="326" w:right="28" w:hanging="326"/>
              <w:rPr>
                <w:rFonts w:ascii="Arial" w:eastAsia="標楷體" w:hAnsi="Arial" w:cs="Arial"/>
                <w:szCs w:val="24"/>
              </w:rPr>
            </w:pPr>
            <w:r w:rsidRPr="00A20D0B">
              <w:rPr>
                <w:rFonts w:ascii="Arial" w:eastAsia="標楷體" w:hAnsi="標楷體" w:cs="Arial"/>
                <w:szCs w:val="24"/>
              </w:rPr>
              <w:t>勞</w:t>
            </w:r>
            <w:r w:rsidRPr="00A20D0B">
              <w:rPr>
                <w:rFonts w:ascii="Arial" w:eastAsia="標楷體" w:hAnsi="標楷體" w:cs="Arial" w:hint="eastAsia"/>
                <w:szCs w:val="24"/>
              </w:rPr>
              <w:t>動</w:t>
            </w:r>
            <w:r w:rsidRPr="00A20D0B">
              <w:rPr>
                <w:rFonts w:ascii="Arial" w:eastAsia="標楷體" w:hAnsi="標楷體" w:cs="Arial"/>
                <w:szCs w:val="24"/>
              </w:rPr>
              <w:t>基</w:t>
            </w:r>
            <w:r w:rsidRPr="00A20D0B">
              <w:rPr>
                <w:rFonts w:ascii="Arial" w:eastAsia="標楷體" w:hAnsi="標楷體" w:cs="Arial" w:hint="eastAsia"/>
                <w:szCs w:val="24"/>
              </w:rPr>
              <w:t>準</w:t>
            </w:r>
            <w:r w:rsidRPr="00A20D0B">
              <w:rPr>
                <w:rFonts w:ascii="Arial" w:eastAsia="標楷體" w:hAnsi="標楷體" w:cs="Arial"/>
                <w:szCs w:val="24"/>
              </w:rPr>
              <w:t>法</w:t>
            </w:r>
          </w:p>
          <w:p w:rsidR="002B0B8F" w:rsidRPr="00A20D0B" w:rsidRDefault="002B0B8F">
            <w:pPr>
              <w:numPr>
                <w:ilvl w:val="0"/>
                <w:numId w:val="15"/>
              </w:numPr>
              <w:tabs>
                <w:tab w:val="clear" w:pos="480"/>
                <w:tab w:val="num" w:pos="326"/>
              </w:tabs>
              <w:spacing w:line="400" w:lineRule="exact"/>
              <w:ind w:left="326" w:right="28" w:hanging="326"/>
              <w:rPr>
                <w:rFonts w:ascii="Arial" w:eastAsia="標楷體" w:hAnsi="標楷體" w:cs="Arial"/>
                <w:szCs w:val="24"/>
              </w:rPr>
            </w:pPr>
            <w:r w:rsidRPr="00A20D0B">
              <w:rPr>
                <w:rFonts w:ascii="Arial" w:eastAsia="標楷體" w:hAnsi="標楷體" w:cs="Arial"/>
                <w:szCs w:val="24"/>
              </w:rPr>
              <w:t>公司章程</w:t>
            </w:r>
          </w:p>
          <w:p w:rsidR="002B0B8F" w:rsidRPr="00A20D0B" w:rsidRDefault="002B0B8F">
            <w:pPr>
              <w:numPr>
                <w:ilvl w:val="0"/>
                <w:numId w:val="15"/>
              </w:numPr>
              <w:tabs>
                <w:tab w:val="clear" w:pos="480"/>
                <w:tab w:val="num" w:pos="332"/>
              </w:tabs>
              <w:spacing w:line="420" w:lineRule="exact"/>
              <w:ind w:left="332" w:right="28" w:hanging="332"/>
              <w:rPr>
                <w:rFonts w:ascii="Arial" w:eastAsia="標楷體" w:hAnsi="Arial" w:cs="Arial"/>
                <w:szCs w:val="24"/>
              </w:rPr>
            </w:pPr>
            <w:r w:rsidRPr="00A20D0B">
              <w:rPr>
                <w:rFonts w:ascii="Arial" w:eastAsia="標楷體" w:hAnsi="標楷體" w:cs="Arial" w:hint="eastAsia"/>
                <w:szCs w:val="24"/>
              </w:rPr>
              <w:t>公司自訂之</w:t>
            </w:r>
            <w:r w:rsidRPr="00A20D0B">
              <w:rPr>
                <w:rFonts w:ascii="Arial" w:eastAsia="標楷體" w:hAnsi="標楷體" w:cs="Arial"/>
                <w:szCs w:val="24"/>
              </w:rPr>
              <w:t>職工福利條例</w:t>
            </w:r>
          </w:p>
          <w:p w:rsidR="002B0B8F" w:rsidRPr="00A20D0B" w:rsidRDefault="002B0B8F">
            <w:pPr>
              <w:numPr>
                <w:ilvl w:val="0"/>
                <w:numId w:val="15"/>
              </w:numPr>
              <w:tabs>
                <w:tab w:val="clear" w:pos="480"/>
                <w:tab w:val="num" w:pos="332"/>
              </w:tabs>
              <w:spacing w:line="420" w:lineRule="exact"/>
              <w:ind w:left="332" w:right="28" w:hanging="332"/>
              <w:rPr>
                <w:rFonts w:ascii="Arial" w:eastAsia="標楷體" w:hAnsi="Arial" w:cs="Arial"/>
                <w:szCs w:val="24"/>
              </w:rPr>
            </w:pPr>
            <w:r w:rsidRPr="00A20D0B">
              <w:rPr>
                <w:rFonts w:ascii="Arial" w:eastAsia="標楷體" w:hAnsi="標楷體" w:cs="Arial" w:hint="eastAsia"/>
                <w:szCs w:val="24"/>
              </w:rPr>
              <w:t>自訂之</w:t>
            </w:r>
            <w:r w:rsidRPr="00A20D0B">
              <w:rPr>
                <w:rFonts w:ascii="Arial" w:eastAsia="標楷體" w:hAnsi="標楷體" w:cs="Arial"/>
                <w:szCs w:val="24"/>
              </w:rPr>
              <w:t>職工福利委員會組織章程</w:t>
            </w:r>
          </w:p>
          <w:p w:rsidR="002B0B8F" w:rsidRPr="00A20D0B" w:rsidRDefault="002B0B8F">
            <w:pPr>
              <w:spacing w:line="400" w:lineRule="exact"/>
              <w:ind w:left="28" w:right="28"/>
              <w:rPr>
                <w:rFonts w:ascii="Arial" w:eastAsia="標楷體" w:hAnsi="Arial" w:cs="Arial"/>
                <w:bCs/>
                <w:szCs w:val="24"/>
              </w:rPr>
            </w:pPr>
          </w:p>
          <w:p w:rsidR="002B0B8F" w:rsidRPr="00A20D0B" w:rsidRDefault="002B0B8F">
            <w:pPr>
              <w:spacing w:line="400" w:lineRule="exact"/>
              <w:ind w:left="28" w:right="28"/>
              <w:rPr>
                <w:rFonts w:ascii="Arial" w:eastAsia="標楷體" w:hAnsi="Arial" w:cs="Arial"/>
                <w:bCs/>
                <w:szCs w:val="24"/>
              </w:rPr>
            </w:pPr>
          </w:p>
          <w:p w:rsidR="002B0B8F" w:rsidRPr="00A20D0B" w:rsidRDefault="002B0B8F">
            <w:pPr>
              <w:spacing w:line="400" w:lineRule="exact"/>
              <w:ind w:left="28" w:right="28"/>
              <w:rPr>
                <w:rFonts w:ascii="Arial" w:eastAsia="標楷體" w:hAnsi="Arial" w:cs="Arial"/>
                <w:szCs w:val="24"/>
              </w:rPr>
            </w:pPr>
            <w:r w:rsidRPr="00A20D0B">
              <w:rPr>
                <w:rFonts w:ascii="Arial" w:eastAsia="標楷體" w:hAnsi="標楷體" w:cs="Arial"/>
                <w:szCs w:val="24"/>
              </w:rPr>
              <w:t>使用表單：</w:t>
            </w:r>
          </w:p>
          <w:p w:rsidR="002B0B8F" w:rsidRPr="00A20D0B" w:rsidRDefault="002B0B8F">
            <w:pPr>
              <w:spacing w:line="400" w:lineRule="exact"/>
              <w:jc w:val="both"/>
              <w:rPr>
                <w:rFonts w:ascii="Arial" w:eastAsia="標楷體" w:hAnsi="Arial" w:cs="Arial"/>
                <w:szCs w:val="24"/>
              </w:rPr>
            </w:pPr>
            <w:r w:rsidRPr="00A20D0B">
              <w:rPr>
                <w:rFonts w:ascii="Arial" w:eastAsia="標楷體" w:hAnsi="標楷體" w:cs="Arial"/>
                <w:bCs/>
                <w:szCs w:val="24"/>
              </w:rPr>
              <w:t>無</w:t>
            </w:r>
          </w:p>
        </w:tc>
      </w:tr>
    </w:tbl>
    <w:p w:rsidR="002B0B8F" w:rsidRPr="00A20D0B" w:rsidRDefault="002B0B8F">
      <w:pPr>
        <w:spacing w:line="20" w:lineRule="exact"/>
        <w:rPr>
          <w:rFonts w:hint="eastAsia"/>
        </w:rPr>
      </w:pPr>
    </w:p>
    <w:sectPr w:rsidR="002B0B8F" w:rsidRPr="00A20D0B">
      <w:pgSz w:w="16840" w:h="11907" w:orient="landscape" w:code="9"/>
      <w:pgMar w:top="1418" w:right="851" w:bottom="1418" w:left="851"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960" w:rsidRDefault="00BE2960">
      <w:r>
        <w:separator/>
      </w:r>
    </w:p>
  </w:endnote>
  <w:endnote w:type="continuationSeparator" w:id="0">
    <w:p w:rsidR="00BE2960" w:rsidRDefault="00BE2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B8F" w:rsidRDefault="002B0B8F">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15</w:t>
    </w:r>
    <w:r>
      <w:rPr>
        <w:rStyle w:val="a6"/>
      </w:rPr>
      <w:fldChar w:fldCharType="end"/>
    </w:r>
  </w:p>
  <w:p w:rsidR="002B0B8F" w:rsidRDefault="002B0B8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B8F" w:rsidRDefault="002B0B8F">
    <w:pPr>
      <w:pStyle w:val="a5"/>
      <w:framePr w:w="567" w:wrap="around" w:vAnchor="text" w:hAnchor="margin" w:xAlign="center" w:y="1"/>
      <w:jc w:val="center"/>
      <w:rPr>
        <w:rStyle w:val="a6"/>
        <w:rFonts w:ascii="Arial" w:hAnsi="Arial" w:cs="Arial"/>
      </w:rPr>
    </w:pPr>
    <w:r>
      <w:rPr>
        <w:rStyle w:val="a6"/>
        <w:rFonts w:ascii="Arial" w:hAnsi="Arial" w:cs="Arial"/>
      </w:rPr>
      <w:t>3-</w:t>
    </w:r>
    <w:r>
      <w:rPr>
        <w:rStyle w:val="a6"/>
        <w:rFonts w:ascii="Arial" w:hAnsi="Arial" w:cs="Arial"/>
      </w:rPr>
      <w:fldChar w:fldCharType="begin"/>
    </w:r>
    <w:r>
      <w:rPr>
        <w:rStyle w:val="a6"/>
        <w:rFonts w:ascii="Arial" w:hAnsi="Arial" w:cs="Arial"/>
      </w:rPr>
      <w:instrText xml:space="preserve">PAGE  </w:instrText>
    </w:r>
    <w:r>
      <w:rPr>
        <w:rStyle w:val="a6"/>
        <w:rFonts w:ascii="Arial" w:hAnsi="Arial" w:cs="Arial"/>
      </w:rPr>
      <w:fldChar w:fldCharType="separate"/>
    </w:r>
    <w:r w:rsidR="00037782">
      <w:rPr>
        <w:rStyle w:val="a6"/>
        <w:rFonts w:ascii="Arial" w:hAnsi="Arial" w:cs="Arial"/>
        <w:noProof/>
      </w:rPr>
      <w:t>1</w:t>
    </w:r>
    <w:r>
      <w:rPr>
        <w:rStyle w:val="a6"/>
        <w:rFonts w:ascii="Arial" w:hAnsi="Arial" w:cs="Arial"/>
      </w:rPr>
      <w:fldChar w:fldCharType="end"/>
    </w:r>
  </w:p>
  <w:p w:rsidR="002B0B8F" w:rsidRPr="00E75729" w:rsidRDefault="004E3862" w:rsidP="00E75729">
    <w:pPr>
      <w:pStyle w:val="a5"/>
      <w:ind w:right="18"/>
      <w:jc w:val="both"/>
    </w:pPr>
    <w:r>
      <w:rPr>
        <w:rFonts w:ascii="Arial" w:eastAsia="標楷體" w:hAnsi="標楷體" w:cs="Arial" w:hint="eastAsia"/>
        <w:sz w:val="18"/>
        <w:szCs w:val="18"/>
      </w:rPr>
      <w:t>10</w:t>
    </w:r>
    <w:r w:rsidR="00020C7A">
      <w:rPr>
        <w:rFonts w:ascii="Arial" w:eastAsia="標楷體" w:hAnsi="標楷體" w:cs="Arial" w:hint="eastAsia"/>
        <w:sz w:val="18"/>
        <w:szCs w:val="18"/>
      </w:rPr>
      <w:t>5</w:t>
    </w:r>
    <w:r w:rsidR="002B0B8F">
      <w:rPr>
        <w:rFonts w:ascii="Arial" w:eastAsia="標楷體" w:hAnsi="標楷體" w:cs="Arial"/>
        <w:sz w:val="18"/>
        <w:szCs w:val="18"/>
      </w:rPr>
      <w:t>年</w:t>
    </w:r>
    <w:r w:rsidR="00020C7A">
      <w:rPr>
        <w:rFonts w:ascii="Arial" w:eastAsia="標楷體" w:hAnsi="標楷體" w:cs="Arial" w:hint="eastAsia"/>
        <w:sz w:val="18"/>
        <w:szCs w:val="18"/>
      </w:rPr>
      <w:t>1</w:t>
    </w:r>
    <w:r w:rsidR="002B0B8F">
      <w:rPr>
        <w:rFonts w:ascii="Arial" w:eastAsia="標楷體" w:hAnsi="標楷體" w:cs="Arial"/>
        <w:sz w:val="18"/>
        <w:szCs w:val="18"/>
      </w:rPr>
      <w:t>月</w:t>
    </w:r>
    <w:r w:rsidR="002B0B8F">
      <w:rPr>
        <w:rFonts w:ascii="Arial" w:eastAsia="標楷體" w:hAnsi="標楷體" w:cs="Arial" w:hint="eastAsia"/>
        <w:sz w:val="18"/>
        <w:szCs w:val="18"/>
      </w:rPr>
      <w:t>修</w:t>
    </w:r>
    <w:r>
      <w:rPr>
        <w:rFonts w:ascii="Arial" w:eastAsia="標楷體" w:hAnsi="標楷體" w:cs="Arial" w:hint="eastAsia"/>
        <w:sz w:val="18"/>
        <w:szCs w:val="18"/>
      </w:rPr>
      <w:t>正</w:t>
    </w:r>
    <w:r w:rsidR="00E75729">
      <w:rPr>
        <w:rFonts w:ascii="Arial" w:eastAsia="標楷體" w:hAnsi="標楷體" w:cs="Arial" w:hint="eastAsia"/>
        <w:sz w:val="18"/>
        <w:szCs w:val="18"/>
      </w:rPr>
      <w:t xml:space="preserve">                                                                                                                             </w:t>
    </w:r>
    <w:r w:rsidR="00E75729" w:rsidRPr="00E75729">
      <w:rPr>
        <w:rFonts w:ascii="標楷體" w:eastAsia="標楷體" w:hAnsi="標楷體" w:hint="eastAsia"/>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960" w:rsidRDefault="00BE2960">
      <w:r>
        <w:separator/>
      </w:r>
    </w:p>
  </w:footnote>
  <w:footnote w:type="continuationSeparator" w:id="0">
    <w:p w:rsidR="00BE2960" w:rsidRDefault="00BE29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B8F" w:rsidRDefault="002B0B8F">
    <w:pPr>
      <w:pStyle w:val="a7"/>
      <w:rPr>
        <w:rFonts w:eastAsia="標楷體" w:hint="eastAsia"/>
      </w:rPr>
    </w:pPr>
    <w:r>
      <w:rPr>
        <w:rFonts w:eastAsia="標楷體" w:hint="eastAsia"/>
      </w:rPr>
      <w:t>期貨信託事業</w:t>
    </w:r>
    <w:r w:rsidR="008E1A5E">
      <w:rPr>
        <w:rFonts w:eastAsia="標楷體" w:hint="eastAsia"/>
      </w:rPr>
      <w:t>內部稽核實施細則</w:t>
    </w:r>
  </w:p>
  <w:p w:rsidR="002B0B8F" w:rsidRDefault="002B0B8F">
    <w:pPr>
      <w:pStyle w:val="a7"/>
      <w:rPr>
        <w:rFonts w:eastAsia="標楷體" w:hint="eastAsia"/>
      </w:rPr>
    </w:pPr>
    <w:r>
      <w:rPr>
        <w:rFonts w:eastAsia="標楷體" w:hint="eastAsia"/>
      </w:rPr>
      <w:t>參、薪工循環</w:t>
    </w:r>
  </w:p>
  <w:p w:rsidR="002B0B8F" w:rsidRDefault="002B0B8F">
    <w:pPr>
      <w:pStyle w:val="a7"/>
      <w:rPr>
        <w:rFonts w:eastAsia="標楷體"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8465D"/>
    <w:multiLevelType w:val="multilevel"/>
    <w:tmpl w:val="DFE4AD5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nsid w:val="051C2180"/>
    <w:multiLevelType w:val="hybridMultilevel"/>
    <w:tmpl w:val="E4B21922"/>
    <w:lvl w:ilvl="0" w:tplc="0409000F">
      <w:start w:val="1"/>
      <w:numFmt w:val="decimal"/>
      <w:lvlText w:val="%1."/>
      <w:lvlJc w:val="left"/>
      <w:pPr>
        <w:tabs>
          <w:tab w:val="num" w:pos="508"/>
        </w:tabs>
        <w:ind w:left="508" w:hanging="480"/>
      </w:p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
    <w:nsid w:val="0A8C4DEA"/>
    <w:multiLevelType w:val="multilevel"/>
    <w:tmpl w:val="21D2F07C"/>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nsid w:val="0EC37983"/>
    <w:multiLevelType w:val="hybridMultilevel"/>
    <w:tmpl w:val="CBF06932"/>
    <w:lvl w:ilvl="0" w:tplc="0409000F">
      <w:start w:val="1"/>
      <w:numFmt w:val="decimal"/>
      <w:lvlText w:val="%1."/>
      <w:lvlJc w:val="left"/>
      <w:pPr>
        <w:tabs>
          <w:tab w:val="num" w:pos="508"/>
        </w:tabs>
        <w:ind w:left="508" w:hanging="480"/>
      </w:p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4">
    <w:nsid w:val="1A8D4949"/>
    <w:multiLevelType w:val="multilevel"/>
    <w:tmpl w:val="64882E9C"/>
    <w:lvl w:ilvl="0">
      <w:start w:val="1"/>
      <w:numFmt w:val="taiwaneseCountingThousand"/>
      <w:suff w:val="nothing"/>
      <w:lvlText w:val="%1、"/>
      <w:lvlJc w:val="left"/>
      <w:pPr>
        <w:ind w:left="425" w:hanging="425"/>
      </w:pPr>
      <w:rPr>
        <w:rFonts w:hint="eastAsia"/>
      </w:rPr>
    </w:lvl>
    <w:lvl w:ilvl="1">
      <w:start w:val="1"/>
      <w:numFmt w:val="taiwaneseCountingThousand"/>
      <w:suff w:val="nothing"/>
      <w:lvlText w:val="(%2)"/>
      <w:lvlJc w:val="left"/>
      <w:pPr>
        <w:ind w:left="737" w:hanging="453"/>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5">
    <w:nsid w:val="1D516216"/>
    <w:multiLevelType w:val="multilevel"/>
    <w:tmpl w:val="DFE4AD5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
    <w:nsid w:val="1DBC6D0D"/>
    <w:multiLevelType w:val="hybridMultilevel"/>
    <w:tmpl w:val="CBEA7C66"/>
    <w:lvl w:ilvl="0" w:tplc="CD2A6A32">
      <w:start w:val="1"/>
      <w:numFmt w:val="decimal"/>
      <w:lvlText w:val="%1."/>
      <w:lvlJc w:val="left"/>
      <w:pPr>
        <w:tabs>
          <w:tab w:val="num" w:pos="508"/>
        </w:tabs>
        <w:ind w:left="508" w:hanging="480"/>
      </w:pPr>
      <w:rPr>
        <w:color w:val="auto"/>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7">
    <w:nsid w:val="1E9C0961"/>
    <w:multiLevelType w:val="multilevel"/>
    <w:tmpl w:val="DFE4AD5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
    <w:nsid w:val="2300732D"/>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9">
    <w:nsid w:val="2AFD5CDB"/>
    <w:multiLevelType w:val="multilevel"/>
    <w:tmpl w:val="398AED8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0">
    <w:nsid w:val="2F2553B5"/>
    <w:multiLevelType w:val="hybridMultilevel"/>
    <w:tmpl w:val="31642E82"/>
    <w:lvl w:ilvl="0" w:tplc="0409000F">
      <w:start w:val="1"/>
      <w:numFmt w:val="decimal"/>
      <w:lvlText w:val="%1."/>
      <w:lvlJc w:val="left"/>
      <w:pPr>
        <w:tabs>
          <w:tab w:val="num" w:pos="508"/>
        </w:tabs>
        <w:ind w:left="508"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FD9601F"/>
    <w:multiLevelType w:val="hybridMultilevel"/>
    <w:tmpl w:val="BB30AB3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38FB3E18"/>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3">
    <w:nsid w:val="3A3E1A66"/>
    <w:multiLevelType w:val="multilevel"/>
    <w:tmpl w:val="DFE4AD5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4">
    <w:nsid w:val="3A691234"/>
    <w:multiLevelType w:val="multilevel"/>
    <w:tmpl w:val="65001F3C"/>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eastAsia="標楷體" w:hint="eastAsia"/>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5">
    <w:nsid w:val="3C124C19"/>
    <w:multiLevelType w:val="hybridMultilevel"/>
    <w:tmpl w:val="2B12BD4A"/>
    <w:lvl w:ilvl="0" w:tplc="515E1C32">
      <w:start w:val="1"/>
      <w:numFmt w:val="decimal"/>
      <w:lvlText w:val="%1."/>
      <w:lvlJc w:val="left"/>
      <w:pPr>
        <w:tabs>
          <w:tab w:val="num" w:pos="388"/>
        </w:tabs>
        <w:ind w:left="388" w:hanging="360"/>
      </w:pPr>
      <w:rPr>
        <w:rFonts w:hint="default"/>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6">
    <w:nsid w:val="46B26ADF"/>
    <w:multiLevelType w:val="multilevel"/>
    <w:tmpl w:val="398AED8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7">
    <w:nsid w:val="4F0239E6"/>
    <w:multiLevelType w:val="hybridMultilevel"/>
    <w:tmpl w:val="ABFA24BC"/>
    <w:lvl w:ilvl="0" w:tplc="F9EA0A70">
      <w:start w:val="1"/>
      <w:numFmt w:val="decimal"/>
      <w:lvlText w:val="%1."/>
      <w:lvlJc w:val="left"/>
      <w:pPr>
        <w:tabs>
          <w:tab w:val="num" w:pos="388"/>
        </w:tabs>
        <w:ind w:left="388" w:hanging="360"/>
      </w:pPr>
      <w:rPr>
        <w:rFonts w:hint="default"/>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8">
    <w:nsid w:val="52FA7D1F"/>
    <w:multiLevelType w:val="hybridMultilevel"/>
    <w:tmpl w:val="9E36F9D8"/>
    <w:lvl w:ilvl="0" w:tplc="8AA08354">
      <w:start w:val="1"/>
      <w:numFmt w:val="decimal"/>
      <w:lvlText w:val="%1."/>
      <w:lvlJc w:val="left"/>
      <w:pPr>
        <w:tabs>
          <w:tab w:val="num" w:pos="388"/>
        </w:tabs>
        <w:ind w:left="388" w:hanging="360"/>
      </w:pPr>
      <w:rPr>
        <w:rFonts w:hint="default"/>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9">
    <w:nsid w:val="56BB7C52"/>
    <w:multiLevelType w:val="hybridMultilevel"/>
    <w:tmpl w:val="2FA646DE"/>
    <w:lvl w:ilvl="0" w:tplc="0409000F">
      <w:start w:val="1"/>
      <w:numFmt w:val="decimal"/>
      <w:lvlText w:val="%1."/>
      <w:lvlJc w:val="left"/>
      <w:pPr>
        <w:tabs>
          <w:tab w:val="num" w:pos="508"/>
        </w:tabs>
        <w:ind w:left="508" w:hanging="480"/>
      </w:p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0">
    <w:nsid w:val="5A9F6204"/>
    <w:multiLevelType w:val="multilevel"/>
    <w:tmpl w:val="049081B2"/>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1">
    <w:nsid w:val="5DA00DE7"/>
    <w:multiLevelType w:val="hybridMultilevel"/>
    <w:tmpl w:val="174647F4"/>
    <w:lvl w:ilvl="0" w:tplc="2438000C">
      <w:start w:val="1"/>
      <w:numFmt w:val="decimal"/>
      <w:lvlText w:val="%1."/>
      <w:lvlJc w:val="left"/>
      <w:pPr>
        <w:tabs>
          <w:tab w:val="num" w:pos="388"/>
        </w:tabs>
        <w:ind w:left="388" w:hanging="360"/>
      </w:pPr>
      <w:rPr>
        <w:rFonts w:hAnsi="Arial" w:hint="default"/>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2">
    <w:nsid w:val="5DF72117"/>
    <w:multiLevelType w:val="multilevel"/>
    <w:tmpl w:val="FAB8FA2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eastAsia="標楷體" w:hint="eastAsia"/>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3">
    <w:nsid w:val="623275B9"/>
    <w:multiLevelType w:val="multilevel"/>
    <w:tmpl w:val="DFE4AD5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4">
    <w:nsid w:val="633D573D"/>
    <w:multiLevelType w:val="multilevel"/>
    <w:tmpl w:val="DFE4AD5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5">
    <w:nsid w:val="656C315C"/>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6">
    <w:nsid w:val="667F5150"/>
    <w:multiLevelType w:val="hybridMultilevel"/>
    <w:tmpl w:val="EDDC9204"/>
    <w:lvl w:ilvl="0" w:tplc="97041E0A">
      <w:start w:val="1"/>
      <w:numFmt w:val="decimal"/>
      <w:lvlText w:val="%1."/>
      <w:lvlJc w:val="left"/>
      <w:pPr>
        <w:tabs>
          <w:tab w:val="num" w:pos="388"/>
        </w:tabs>
        <w:ind w:left="388" w:hanging="360"/>
      </w:pPr>
      <w:rPr>
        <w:rFonts w:hAnsi="標楷體" w:hint="default"/>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7">
    <w:nsid w:val="68AE2CC4"/>
    <w:multiLevelType w:val="multilevel"/>
    <w:tmpl w:val="5366F1C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pStyle w:val="1"/>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8">
    <w:nsid w:val="6A50481B"/>
    <w:multiLevelType w:val="multilevel"/>
    <w:tmpl w:val="6ACC9902"/>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9">
    <w:nsid w:val="6B590A35"/>
    <w:multiLevelType w:val="hybridMultilevel"/>
    <w:tmpl w:val="8692F5DE"/>
    <w:lvl w:ilvl="0" w:tplc="0409000F">
      <w:start w:val="1"/>
      <w:numFmt w:val="decimal"/>
      <w:lvlText w:val="%1."/>
      <w:lvlJc w:val="left"/>
      <w:pPr>
        <w:tabs>
          <w:tab w:val="num" w:pos="508"/>
        </w:tabs>
        <w:ind w:left="508" w:hanging="480"/>
      </w:p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30">
    <w:nsid w:val="6BBE1EDB"/>
    <w:multiLevelType w:val="hybridMultilevel"/>
    <w:tmpl w:val="DF3CB1D4"/>
    <w:lvl w:ilvl="0" w:tplc="0409000F">
      <w:start w:val="1"/>
      <w:numFmt w:val="decimal"/>
      <w:lvlText w:val="%1."/>
      <w:lvlJc w:val="left"/>
      <w:pPr>
        <w:tabs>
          <w:tab w:val="num" w:pos="508"/>
        </w:tabs>
        <w:ind w:left="508" w:hanging="480"/>
      </w:p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31">
    <w:nsid w:val="6D0E78CE"/>
    <w:multiLevelType w:val="multilevel"/>
    <w:tmpl w:val="C28C2E52"/>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2">
    <w:nsid w:val="7AF26D11"/>
    <w:multiLevelType w:val="multilevel"/>
    <w:tmpl w:val="DFE4AD5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3">
    <w:nsid w:val="7BAC41E5"/>
    <w:multiLevelType w:val="hybridMultilevel"/>
    <w:tmpl w:val="5D5C03C6"/>
    <w:lvl w:ilvl="0" w:tplc="0BE814DA">
      <w:start w:val="1"/>
      <w:numFmt w:val="japaneseCounting"/>
      <w:pStyle w:val="10"/>
      <w:lvlText w:val="第%1章"/>
      <w:lvlJc w:val="left"/>
      <w:pPr>
        <w:tabs>
          <w:tab w:val="num" w:pos="1980"/>
        </w:tabs>
        <w:ind w:left="1980" w:hanging="1620"/>
      </w:pPr>
      <w:rPr>
        <w:rFonts w:hint="eastAsia"/>
      </w:rPr>
    </w:lvl>
    <w:lvl w:ilvl="1" w:tplc="B4CEE24A">
      <w:start w:val="1"/>
      <w:numFmt w:val="japaneseCounting"/>
      <w:lvlText w:val="第%2節"/>
      <w:lvlJc w:val="left"/>
      <w:pPr>
        <w:tabs>
          <w:tab w:val="num" w:pos="2700"/>
        </w:tabs>
        <w:ind w:left="2700" w:hanging="1260"/>
      </w:pPr>
      <w:rPr>
        <w:rFonts w:hint="eastAsia"/>
      </w:rPr>
    </w:lvl>
    <w:lvl w:ilvl="2" w:tplc="2BB40050">
      <w:start w:val="1"/>
      <w:numFmt w:val="japaneseCounting"/>
      <w:lvlText w:val="%3、"/>
      <w:lvlJc w:val="left"/>
      <w:pPr>
        <w:tabs>
          <w:tab w:val="num" w:pos="2700"/>
        </w:tabs>
        <w:ind w:left="2700" w:hanging="720"/>
      </w:pPr>
      <w:rPr>
        <w:rFonts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EE56043"/>
    <w:multiLevelType w:val="hybridMultilevel"/>
    <w:tmpl w:val="8000F874"/>
    <w:lvl w:ilvl="0" w:tplc="0409000F">
      <w:start w:val="1"/>
      <w:numFmt w:val="decimal"/>
      <w:lvlText w:val="%1."/>
      <w:lvlJc w:val="left"/>
      <w:pPr>
        <w:tabs>
          <w:tab w:val="num" w:pos="508"/>
        </w:tabs>
        <w:ind w:left="508" w:hanging="480"/>
      </w:p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num w:numId="1">
    <w:abstractNumId w:val="4"/>
  </w:num>
  <w:num w:numId="2">
    <w:abstractNumId w:val="20"/>
  </w:num>
  <w:num w:numId="3">
    <w:abstractNumId w:val="27"/>
  </w:num>
  <w:num w:numId="4">
    <w:abstractNumId w:val="14"/>
  </w:num>
  <w:num w:numId="5">
    <w:abstractNumId w:val="15"/>
  </w:num>
  <w:num w:numId="6">
    <w:abstractNumId w:val="3"/>
  </w:num>
  <w:num w:numId="7">
    <w:abstractNumId w:val="26"/>
  </w:num>
  <w:num w:numId="8">
    <w:abstractNumId w:val="21"/>
  </w:num>
  <w:num w:numId="9">
    <w:abstractNumId w:val="19"/>
  </w:num>
  <w:num w:numId="10">
    <w:abstractNumId w:val="6"/>
  </w:num>
  <w:num w:numId="11">
    <w:abstractNumId w:val="34"/>
  </w:num>
  <w:num w:numId="12">
    <w:abstractNumId w:val="1"/>
  </w:num>
  <w:num w:numId="13">
    <w:abstractNumId w:val="18"/>
  </w:num>
  <w:num w:numId="14">
    <w:abstractNumId w:val="29"/>
  </w:num>
  <w:num w:numId="15">
    <w:abstractNumId w:val="11"/>
  </w:num>
  <w:num w:numId="16">
    <w:abstractNumId w:val="2"/>
  </w:num>
  <w:num w:numId="17">
    <w:abstractNumId w:val="31"/>
  </w:num>
  <w:num w:numId="18">
    <w:abstractNumId w:val="28"/>
  </w:num>
  <w:num w:numId="19">
    <w:abstractNumId w:val="9"/>
  </w:num>
  <w:num w:numId="20">
    <w:abstractNumId w:val="10"/>
  </w:num>
  <w:num w:numId="21">
    <w:abstractNumId w:val="0"/>
  </w:num>
  <w:num w:numId="22">
    <w:abstractNumId w:val="17"/>
  </w:num>
  <w:num w:numId="23">
    <w:abstractNumId w:val="8"/>
  </w:num>
  <w:num w:numId="24">
    <w:abstractNumId w:val="13"/>
  </w:num>
  <w:num w:numId="25">
    <w:abstractNumId w:val="7"/>
  </w:num>
  <w:num w:numId="26">
    <w:abstractNumId w:val="24"/>
  </w:num>
  <w:num w:numId="27">
    <w:abstractNumId w:val="22"/>
  </w:num>
  <w:num w:numId="28">
    <w:abstractNumId w:val="32"/>
  </w:num>
  <w:num w:numId="29">
    <w:abstractNumId w:val="5"/>
  </w:num>
  <w:num w:numId="30">
    <w:abstractNumId w:val="23"/>
  </w:num>
  <w:num w:numId="31">
    <w:abstractNumId w:val="16"/>
  </w:num>
  <w:num w:numId="32">
    <w:abstractNumId w:val="12"/>
  </w:num>
  <w:num w:numId="33">
    <w:abstractNumId w:val="25"/>
  </w:num>
  <w:num w:numId="34">
    <w:abstractNumId w:val="33"/>
  </w:num>
  <w:num w:numId="35">
    <w:abstractNumId w:val="33"/>
  </w:num>
  <w:num w:numId="36">
    <w:abstractNumId w:val="33"/>
  </w:num>
  <w:num w:numId="37">
    <w:abstractNumId w:val="33"/>
  </w:num>
  <w:num w:numId="38">
    <w:abstractNumId w:val="33"/>
  </w:num>
  <w:num w:numId="39">
    <w:abstractNumId w:val="33"/>
  </w:num>
  <w:num w:numId="40">
    <w:abstractNumId w:val="33"/>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1BB"/>
    <w:rsid w:val="00020C7A"/>
    <w:rsid w:val="00037782"/>
    <w:rsid w:val="00131756"/>
    <w:rsid w:val="002B0B8F"/>
    <w:rsid w:val="004E3862"/>
    <w:rsid w:val="007E64C8"/>
    <w:rsid w:val="008E1A5E"/>
    <w:rsid w:val="00A20D0B"/>
    <w:rsid w:val="00BD31BB"/>
    <w:rsid w:val="00BE2960"/>
    <w:rsid w:val="00E75729"/>
    <w:rsid w:val="00F82D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34"/>
      </w:numPr>
      <w:spacing w:before="180" w:after="180" w:line="720" w:lineRule="auto"/>
      <w:outlineLvl w:val="0"/>
    </w:pPr>
    <w:rPr>
      <w:rFonts w:ascii="Arial" w:hAnsi="Arial"/>
      <w:b/>
      <w:bCs/>
      <w:kern w:val="52"/>
      <w:sz w:val="52"/>
      <w:szCs w:val="52"/>
    </w:rPr>
  </w:style>
  <w:style w:type="paragraph" w:styleId="3">
    <w:name w:val="heading 3"/>
    <w:basedOn w:val="a"/>
    <w:next w:val="a0"/>
    <w:qFormat/>
    <w:pPr>
      <w:keepNext/>
      <w:numPr>
        <w:ilvl w:val="2"/>
        <w:numId w:val="1"/>
      </w:numPr>
      <w:adjustRightInd w:val="0"/>
      <w:spacing w:line="720" w:lineRule="atLeast"/>
      <w:textAlignment w:val="baseline"/>
      <w:outlineLvl w:val="2"/>
    </w:pPr>
    <w:rPr>
      <w:rFonts w:ascii="Arial" w:hAnsi="Arial"/>
      <w:b/>
      <w:kern w:val="0"/>
      <w:sz w:val="36"/>
    </w:rPr>
  </w:style>
  <w:style w:type="paragraph" w:styleId="4">
    <w:name w:val="heading 4"/>
    <w:basedOn w:val="a"/>
    <w:next w:val="a0"/>
    <w:qFormat/>
    <w:pPr>
      <w:keepNext/>
      <w:numPr>
        <w:ilvl w:val="3"/>
        <w:numId w:val="1"/>
      </w:numPr>
      <w:adjustRightInd w:val="0"/>
      <w:spacing w:line="720" w:lineRule="atLeast"/>
      <w:textAlignment w:val="baseline"/>
      <w:outlineLvl w:val="3"/>
    </w:pPr>
    <w:rPr>
      <w:rFonts w:ascii="Arial" w:hAnsi="Arial"/>
      <w:kern w:val="0"/>
      <w:sz w:val="36"/>
    </w:rPr>
  </w:style>
  <w:style w:type="paragraph" w:styleId="5">
    <w:name w:val="heading 5"/>
    <w:basedOn w:val="a"/>
    <w:next w:val="a0"/>
    <w:qFormat/>
    <w:pPr>
      <w:keepNext/>
      <w:numPr>
        <w:ilvl w:val="4"/>
        <w:numId w:val="1"/>
      </w:numPr>
      <w:adjustRightInd w:val="0"/>
      <w:spacing w:line="720" w:lineRule="atLeast"/>
      <w:textAlignment w:val="baseline"/>
      <w:outlineLvl w:val="4"/>
    </w:pPr>
    <w:rPr>
      <w:rFonts w:ascii="Arial" w:hAnsi="Arial"/>
      <w:b/>
      <w:kern w:val="0"/>
      <w:sz w:val="36"/>
    </w:rPr>
  </w:style>
  <w:style w:type="paragraph" w:styleId="6">
    <w:name w:val="heading 6"/>
    <w:basedOn w:val="a"/>
    <w:next w:val="a0"/>
    <w:qFormat/>
    <w:pPr>
      <w:keepNext/>
      <w:numPr>
        <w:ilvl w:val="5"/>
        <w:numId w:val="1"/>
      </w:numPr>
      <w:adjustRightInd w:val="0"/>
      <w:spacing w:line="720" w:lineRule="atLeast"/>
      <w:textAlignment w:val="baseline"/>
      <w:outlineLvl w:val="5"/>
    </w:pPr>
    <w:rPr>
      <w:rFonts w:ascii="Arial" w:hAnsi="Arial"/>
      <w:kern w:val="0"/>
      <w:sz w:val="36"/>
    </w:rPr>
  </w:style>
  <w:style w:type="paragraph" w:styleId="7">
    <w:name w:val="heading 7"/>
    <w:basedOn w:val="a"/>
    <w:next w:val="a0"/>
    <w:qFormat/>
    <w:pPr>
      <w:keepNext/>
      <w:numPr>
        <w:ilvl w:val="6"/>
        <w:numId w:val="1"/>
      </w:numPr>
      <w:adjustRightInd w:val="0"/>
      <w:spacing w:line="720" w:lineRule="atLeast"/>
      <w:textAlignment w:val="baseline"/>
      <w:outlineLvl w:val="6"/>
    </w:pPr>
    <w:rPr>
      <w:rFonts w:ascii="Arial" w:hAnsi="Arial"/>
      <w:b/>
      <w:kern w:val="0"/>
      <w:sz w:val="36"/>
    </w:rPr>
  </w:style>
  <w:style w:type="paragraph" w:styleId="8">
    <w:name w:val="heading 8"/>
    <w:basedOn w:val="a"/>
    <w:next w:val="a0"/>
    <w:qFormat/>
    <w:pPr>
      <w:keepNext/>
      <w:numPr>
        <w:ilvl w:val="7"/>
        <w:numId w:val="1"/>
      </w:numPr>
      <w:adjustRightInd w:val="0"/>
      <w:spacing w:line="720" w:lineRule="atLeast"/>
      <w:textAlignment w:val="baseline"/>
      <w:outlineLvl w:val="7"/>
    </w:pPr>
    <w:rPr>
      <w:rFonts w:ascii="Arial" w:hAnsi="Arial"/>
      <w:kern w:val="0"/>
      <w:sz w:val="36"/>
    </w:rPr>
  </w:style>
  <w:style w:type="paragraph" w:styleId="9">
    <w:name w:val="heading 9"/>
    <w:basedOn w:val="a"/>
    <w:next w:val="a0"/>
    <w:qFormat/>
    <w:pPr>
      <w:keepNext/>
      <w:numPr>
        <w:ilvl w:val="8"/>
        <w:numId w:val="1"/>
      </w:numPr>
      <w:adjustRightInd w:val="0"/>
      <w:spacing w:line="720" w:lineRule="atLeast"/>
      <w:textAlignment w:val="baseline"/>
      <w:outlineLvl w:val="8"/>
    </w:pPr>
    <w:rPr>
      <w:rFonts w:ascii="Arial" w:hAnsi="Arial"/>
      <w:kern w:val="0"/>
      <w:sz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0">
    <w:name w:val="Normal Indent"/>
    <w:basedOn w:val="a"/>
    <w:pPr>
      <w:ind w:left="480"/>
    </w:pPr>
  </w:style>
  <w:style w:type="paragraph" w:styleId="a4">
    <w:name w:val="Body Text"/>
    <w:basedOn w:val="a"/>
    <w:pPr>
      <w:spacing w:line="400" w:lineRule="exact"/>
      <w:jc w:val="both"/>
    </w:pPr>
    <w:rPr>
      <w:rFonts w:ascii="標楷體" w:eastAsia="標楷體"/>
      <w:spacing w:val="24"/>
    </w:rPr>
  </w:style>
  <w:style w:type="paragraph" w:styleId="a5">
    <w:name w:val="footer"/>
    <w:basedOn w:val="a"/>
    <w:pPr>
      <w:tabs>
        <w:tab w:val="center" w:pos="4153"/>
        <w:tab w:val="right" w:pos="8306"/>
      </w:tabs>
      <w:snapToGrid w:val="0"/>
    </w:pPr>
    <w:rPr>
      <w:sz w:val="20"/>
    </w:rPr>
  </w:style>
  <w:style w:type="character" w:styleId="a6">
    <w:name w:val="page number"/>
    <w:basedOn w:val="a1"/>
  </w:style>
  <w:style w:type="paragraph" w:styleId="a7">
    <w:name w:val="header"/>
    <w:basedOn w:val="a"/>
    <w:pPr>
      <w:tabs>
        <w:tab w:val="center" w:pos="4153"/>
        <w:tab w:val="right" w:pos="8306"/>
      </w:tabs>
      <w:snapToGrid w:val="0"/>
    </w:pPr>
    <w:rPr>
      <w:sz w:val="20"/>
    </w:rPr>
  </w:style>
  <w:style w:type="paragraph" w:styleId="1">
    <w:name w:val="index 1"/>
    <w:basedOn w:val="a"/>
    <w:next w:val="a"/>
    <w:autoRedefine/>
    <w:semiHidden/>
    <w:pPr>
      <w:numPr>
        <w:ilvl w:val="2"/>
        <w:numId w:val="3"/>
      </w:numPr>
    </w:pPr>
  </w:style>
  <w:style w:type="character" w:styleId="a8">
    <w:name w:val="Hyperlink"/>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300"/>
    </w:pPr>
    <w:rPr>
      <w:rFonts w:ascii="Arial" w:eastAsia="標楷體" w:hAnsi="Arial"/>
      <w:sz w:val="28"/>
    </w:rPr>
  </w:style>
  <w:style w:type="character" w:styleId="a9">
    <w:name w:val="FollowedHyperlink"/>
    <w:rPr>
      <w:color w:val="800080"/>
      <w:u w:val="single"/>
    </w:rPr>
  </w:style>
  <w:style w:type="paragraph" w:styleId="aa">
    <w:name w:val="Balloon Text"/>
    <w:basedOn w:val="a"/>
    <w:semiHidden/>
    <w:rPr>
      <w:rFonts w:ascii="Arial" w:hAnsi="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34"/>
      </w:numPr>
      <w:spacing w:before="180" w:after="180" w:line="720" w:lineRule="auto"/>
      <w:outlineLvl w:val="0"/>
    </w:pPr>
    <w:rPr>
      <w:rFonts w:ascii="Arial" w:hAnsi="Arial"/>
      <w:b/>
      <w:bCs/>
      <w:kern w:val="52"/>
      <w:sz w:val="52"/>
      <w:szCs w:val="52"/>
    </w:rPr>
  </w:style>
  <w:style w:type="paragraph" w:styleId="3">
    <w:name w:val="heading 3"/>
    <w:basedOn w:val="a"/>
    <w:next w:val="a0"/>
    <w:qFormat/>
    <w:pPr>
      <w:keepNext/>
      <w:numPr>
        <w:ilvl w:val="2"/>
        <w:numId w:val="1"/>
      </w:numPr>
      <w:adjustRightInd w:val="0"/>
      <w:spacing w:line="720" w:lineRule="atLeast"/>
      <w:textAlignment w:val="baseline"/>
      <w:outlineLvl w:val="2"/>
    </w:pPr>
    <w:rPr>
      <w:rFonts w:ascii="Arial" w:hAnsi="Arial"/>
      <w:b/>
      <w:kern w:val="0"/>
      <w:sz w:val="36"/>
    </w:rPr>
  </w:style>
  <w:style w:type="paragraph" w:styleId="4">
    <w:name w:val="heading 4"/>
    <w:basedOn w:val="a"/>
    <w:next w:val="a0"/>
    <w:qFormat/>
    <w:pPr>
      <w:keepNext/>
      <w:numPr>
        <w:ilvl w:val="3"/>
        <w:numId w:val="1"/>
      </w:numPr>
      <w:adjustRightInd w:val="0"/>
      <w:spacing w:line="720" w:lineRule="atLeast"/>
      <w:textAlignment w:val="baseline"/>
      <w:outlineLvl w:val="3"/>
    </w:pPr>
    <w:rPr>
      <w:rFonts w:ascii="Arial" w:hAnsi="Arial"/>
      <w:kern w:val="0"/>
      <w:sz w:val="36"/>
    </w:rPr>
  </w:style>
  <w:style w:type="paragraph" w:styleId="5">
    <w:name w:val="heading 5"/>
    <w:basedOn w:val="a"/>
    <w:next w:val="a0"/>
    <w:qFormat/>
    <w:pPr>
      <w:keepNext/>
      <w:numPr>
        <w:ilvl w:val="4"/>
        <w:numId w:val="1"/>
      </w:numPr>
      <w:adjustRightInd w:val="0"/>
      <w:spacing w:line="720" w:lineRule="atLeast"/>
      <w:textAlignment w:val="baseline"/>
      <w:outlineLvl w:val="4"/>
    </w:pPr>
    <w:rPr>
      <w:rFonts w:ascii="Arial" w:hAnsi="Arial"/>
      <w:b/>
      <w:kern w:val="0"/>
      <w:sz w:val="36"/>
    </w:rPr>
  </w:style>
  <w:style w:type="paragraph" w:styleId="6">
    <w:name w:val="heading 6"/>
    <w:basedOn w:val="a"/>
    <w:next w:val="a0"/>
    <w:qFormat/>
    <w:pPr>
      <w:keepNext/>
      <w:numPr>
        <w:ilvl w:val="5"/>
        <w:numId w:val="1"/>
      </w:numPr>
      <w:adjustRightInd w:val="0"/>
      <w:spacing w:line="720" w:lineRule="atLeast"/>
      <w:textAlignment w:val="baseline"/>
      <w:outlineLvl w:val="5"/>
    </w:pPr>
    <w:rPr>
      <w:rFonts w:ascii="Arial" w:hAnsi="Arial"/>
      <w:kern w:val="0"/>
      <w:sz w:val="36"/>
    </w:rPr>
  </w:style>
  <w:style w:type="paragraph" w:styleId="7">
    <w:name w:val="heading 7"/>
    <w:basedOn w:val="a"/>
    <w:next w:val="a0"/>
    <w:qFormat/>
    <w:pPr>
      <w:keepNext/>
      <w:numPr>
        <w:ilvl w:val="6"/>
        <w:numId w:val="1"/>
      </w:numPr>
      <w:adjustRightInd w:val="0"/>
      <w:spacing w:line="720" w:lineRule="atLeast"/>
      <w:textAlignment w:val="baseline"/>
      <w:outlineLvl w:val="6"/>
    </w:pPr>
    <w:rPr>
      <w:rFonts w:ascii="Arial" w:hAnsi="Arial"/>
      <w:b/>
      <w:kern w:val="0"/>
      <w:sz w:val="36"/>
    </w:rPr>
  </w:style>
  <w:style w:type="paragraph" w:styleId="8">
    <w:name w:val="heading 8"/>
    <w:basedOn w:val="a"/>
    <w:next w:val="a0"/>
    <w:qFormat/>
    <w:pPr>
      <w:keepNext/>
      <w:numPr>
        <w:ilvl w:val="7"/>
        <w:numId w:val="1"/>
      </w:numPr>
      <w:adjustRightInd w:val="0"/>
      <w:spacing w:line="720" w:lineRule="atLeast"/>
      <w:textAlignment w:val="baseline"/>
      <w:outlineLvl w:val="7"/>
    </w:pPr>
    <w:rPr>
      <w:rFonts w:ascii="Arial" w:hAnsi="Arial"/>
      <w:kern w:val="0"/>
      <w:sz w:val="36"/>
    </w:rPr>
  </w:style>
  <w:style w:type="paragraph" w:styleId="9">
    <w:name w:val="heading 9"/>
    <w:basedOn w:val="a"/>
    <w:next w:val="a0"/>
    <w:qFormat/>
    <w:pPr>
      <w:keepNext/>
      <w:numPr>
        <w:ilvl w:val="8"/>
        <w:numId w:val="1"/>
      </w:numPr>
      <w:adjustRightInd w:val="0"/>
      <w:spacing w:line="720" w:lineRule="atLeast"/>
      <w:textAlignment w:val="baseline"/>
      <w:outlineLvl w:val="8"/>
    </w:pPr>
    <w:rPr>
      <w:rFonts w:ascii="Arial" w:hAnsi="Arial"/>
      <w:kern w:val="0"/>
      <w:sz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0">
    <w:name w:val="Normal Indent"/>
    <w:basedOn w:val="a"/>
    <w:pPr>
      <w:ind w:left="480"/>
    </w:pPr>
  </w:style>
  <w:style w:type="paragraph" w:styleId="a4">
    <w:name w:val="Body Text"/>
    <w:basedOn w:val="a"/>
    <w:pPr>
      <w:spacing w:line="400" w:lineRule="exact"/>
      <w:jc w:val="both"/>
    </w:pPr>
    <w:rPr>
      <w:rFonts w:ascii="標楷體" w:eastAsia="標楷體"/>
      <w:spacing w:val="24"/>
    </w:rPr>
  </w:style>
  <w:style w:type="paragraph" w:styleId="a5">
    <w:name w:val="footer"/>
    <w:basedOn w:val="a"/>
    <w:pPr>
      <w:tabs>
        <w:tab w:val="center" w:pos="4153"/>
        <w:tab w:val="right" w:pos="8306"/>
      </w:tabs>
      <w:snapToGrid w:val="0"/>
    </w:pPr>
    <w:rPr>
      <w:sz w:val="20"/>
    </w:rPr>
  </w:style>
  <w:style w:type="character" w:styleId="a6">
    <w:name w:val="page number"/>
    <w:basedOn w:val="a1"/>
  </w:style>
  <w:style w:type="paragraph" w:styleId="a7">
    <w:name w:val="header"/>
    <w:basedOn w:val="a"/>
    <w:pPr>
      <w:tabs>
        <w:tab w:val="center" w:pos="4153"/>
        <w:tab w:val="right" w:pos="8306"/>
      </w:tabs>
      <w:snapToGrid w:val="0"/>
    </w:pPr>
    <w:rPr>
      <w:sz w:val="20"/>
    </w:rPr>
  </w:style>
  <w:style w:type="paragraph" w:styleId="1">
    <w:name w:val="index 1"/>
    <w:basedOn w:val="a"/>
    <w:next w:val="a"/>
    <w:autoRedefine/>
    <w:semiHidden/>
    <w:pPr>
      <w:numPr>
        <w:ilvl w:val="2"/>
        <w:numId w:val="3"/>
      </w:numPr>
    </w:pPr>
  </w:style>
  <w:style w:type="character" w:styleId="a8">
    <w:name w:val="Hyperlink"/>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300"/>
    </w:pPr>
    <w:rPr>
      <w:rFonts w:ascii="Arial" w:eastAsia="標楷體" w:hAnsi="Arial"/>
      <w:sz w:val="28"/>
    </w:rPr>
  </w:style>
  <w:style w:type="character" w:styleId="a9">
    <w:name w:val="FollowedHyperlink"/>
    <w:rPr>
      <w:color w:val="800080"/>
      <w:u w:val="single"/>
    </w:rPr>
  </w:style>
  <w:style w:type="paragraph" w:styleId="aa">
    <w:name w:val="Balloon Text"/>
    <w:basedOn w:val="a"/>
    <w:semiHidden/>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611</Words>
  <Characters>3484</Characters>
  <Application>Microsoft Office Word</Application>
  <DocSecurity>0</DocSecurity>
  <Lines>29</Lines>
  <Paragraphs>8</Paragraphs>
  <ScaleCrop>false</ScaleCrop>
  <Company>TAIMEX</Company>
  <LinksUpToDate>false</LinksUpToDate>
  <CharactersWithSpaces>4087</CharactersWithSpaces>
  <SharedDoc>false</SharedDoc>
  <HLinks>
    <vt:vector size="42" baseType="variant">
      <vt:variant>
        <vt:i4>1245236</vt:i4>
      </vt:variant>
      <vt:variant>
        <vt:i4>38</vt:i4>
      </vt:variant>
      <vt:variant>
        <vt:i4>0</vt:i4>
      </vt:variant>
      <vt:variant>
        <vt:i4>5</vt:i4>
      </vt:variant>
      <vt:variant>
        <vt:lpwstr/>
      </vt:variant>
      <vt:variant>
        <vt:lpwstr>_Toc183851352</vt:lpwstr>
      </vt:variant>
      <vt:variant>
        <vt:i4>1245236</vt:i4>
      </vt:variant>
      <vt:variant>
        <vt:i4>32</vt:i4>
      </vt:variant>
      <vt:variant>
        <vt:i4>0</vt:i4>
      </vt:variant>
      <vt:variant>
        <vt:i4>5</vt:i4>
      </vt:variant>
      <vt:variant>
        <vt:lpwstr/>
      </vt:variant>
      <vt:variant>
        <vt:lpwstr>_Toc183851351</vt:lpwstr>
      </vt:variant>
      <vt:variant>
        <vt:i4>1245236</vt:i4>
      </vt:variant>
      <vt:variant>
        <vt:i4>26</vt:i4>
      </vt:variant>
      <vt:variant>
        <vt:i4>0</vt:i4>
      </vt:variant>
      <vt:variant>
        <vt:i4>5</vt:i4>
      </vt:variant>
      <vt:variant>
        <vt:lpwstr/>
      </vt:variant>
      <vt:variant>
        <vt:lpwstr>_Toc183851350</vt:lpwstr>
      </vt:variant>
      <vt:variant>
        <vt:i4>1179700</vt:i4>
      </vt:variant>
      <vt:variant>
        <vt:i4>20</vt:i4>
      </vt:variant>
      <vt:variant>
        <vt:i4>0</vt:i4>
      </vt:variant>
      <vt:variant>
        <vt:i4>5</vt:i4>
      </vt:variant>
      <vt:variant>
        <vt:lpwstr/>
      </vt:variant>
      <vt:variant>
        <vt:lpwstr>_Toc183851349</vt:lpwstr>
      </vt:variant>
      <vt:variant>
        <vt:i4>1179700</vt:i4>
      </vt:variant>
      <vt:variant>
        <vt:i4>14</vt:i4>
      </vt:variant>
      <vt:variant>
        <vt:i4>0</vt:i4>
      </vt:variant>
      <vt:variant>
        <vt:i4>5</vt:i4>
      </vt:variant>
      <vt:variant>
        <vt:lpwstr/>
      </vt:variant>
      <vt:variant>
        <vt:lpwstr>_Toc183851348</vt:lpwstr>
      </vt:variant>
      <vt:variant>
        <vt:i4>1179700</vt:i4>
      </vt:variant>
      <vt:variant>
        <vt:i4>8</vt:i4>
      </vt:variant>
      <vt:variant>
        <vt:i4>0</vt:i4>
      </vt:variant>
      <vt:variant>
        <vt:i4>5</vt:i4>
      </vt:variant>
      <vt:variant>
        <vt:lpwstr/>
      </vt:variant>
      <vt:variant>
        <vt:lpwstr>_Toc183851347</vt:lpwstr>
      </vt:variant>
      <vt:variant>
        <vt:i4>1179700</vt:i4>
      </vt:variant>
      <vt:variant>
        <vt:i4>2</vt:i4>
      </vt:variant>
      <vt:variant>
        <vt:i4>0</vt:i4>
      </vt:variant>
      <vt:variant>
        <vt:i4>5</vt:i4>
      </vt:variant>
      <vt:variant>
        <vt:lpwstr/>
      </vt:variant>
      <vt:variant>
        <vt:lpwstr>_Toc183851346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貳、採購及付款循環：AP-20000</dc:title>
  <dc:creator>台灣期貨交易所</dc:creator>
  <cp:lastModifiedBy>范加麟</cp:lastModifiedBy>
  <cp:revision>2</cp:revision>
  <cp:lastPrinted>2007-12-12T07:09:00Z</cp:lastPrinted>
  <dcterms:created xsi:type="dcterms:W3CDTF">2019-10-17T10:19:00Z</dcterms:created>
  <dcterms:modified xsi:type="dcterms:W3CDTF">2019-10-17T10:19:00Z</dcterms:modified>
</cp:coreProperties>
</file>