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D" w:rsidRPr="00965EB2" w:rsidRDefault="00291E5D" w:rsidP="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00" w:lineRule="exact"/>
        <w:ind w:left="-113"/>
        <w:rPr>
          <w:rFonts w:ascii="標楷體"/>
          <w:b/>
          <w:bCs/>
          <w:color w:val="000000"/>
          <w:szCs w:val="32"/>
        </w:rPr>
      </w:pPr>
      <w:r w:rsidRPr="00965EB2">
        <w:rPr>
          <w:rFonts w:ascii="標楷體" w:hint="eastAsia"/>
          <w:b/>
          <w:bCs/>
          <w:szCs w:val="32"/>
        </w:rPr>
        <w:t>一、期貨信託事業內部控制制度範本</w:t>
      </w:r>
      <w:r w:rsidRPr="00965EB2">
        <w:rPr>
          <w:rFonts w:ascii="標楷體" w:hint="eastAsia"/>
          <w:b/>
          <w:bCs/>
          <w:color w:val="000000"/>
          <w:szCs w:val="32"/>
        </w:rPr>
        <w:t>修正對照表</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291E5D" w:rsidRPr="00965EB2" w:rsidTr="0063281D">
        <w:trPr>
          <w:tblHeader/>
        </w:trPr>
        <w:tc>
          <w:tcPr>
            <w:tcW w:w="1200" w:type="dxa"/>
            <w:vAlign w:val="center"/>
          </w:tcPr>
          <w:p w:rsidR="00291E5D" w:rsidRPr="00965EB2" w:rsidRDefault="00291E5D" w:rsidP="0063281D">
            <w:pPr>
              <w:spacing w:line="400" w:lineRule="exact"/>
              <w:jc w:val="center"/>
              <w:rPr>
                <w:bCs/>
                <w:szCs w:val="28"/>
              </w:rPr>
            </w:pPr>
            <w:r w:rsidRPr="00965EB2">
              <w:rPr>
                <w:rFonts w:hAnsi="標楷體"/>
                <w:bCs/>
                <w:szCs w:val="28"/>
              </w:rPr>
              <w:t>編號</w:t>
            </w:r>
          </w:p>
        </w:tc>
        <w:tc>
          <w:tcPr>
            <w:tcW w:w="1530" w:type="dxa"/>
            <w:vAlign w:val="center"/>
          </w:tcPr>
          <w:p w:rsidR="00291E5D" w:rsidRPr="00965EB2" w:rsidRDefault="00291E5D" w:rsidP="0063281D">
            <w:pPr>
              <w:spacing w:line="400" w:lineRule="exact"/>
              <w:jc w:val="center"/>
              <w:rPr>
                <w:bCs/>
                <w:szCs w:val="28"/>
              </w:rPr>
            </w:pPr>
            <w:r w:rsidRPr="00965EB2">
              <w:rPr>
                <w:rFonts w:hAnsi="標楷體"/>
                <w:bCs/>
                <w:szCs w:val="28"/>
              </w:rPr>
              <w:t>作業項目</w:t>
            </w:r>
          </w:p>
        </w:tc>
        <w:tc>
          <w:tcPr>
            <w:tcW w:w="5100" w:type="dxa"/>
            <w:vAlign w:val="center"/>
          </w:tcPr>
          <w:p w:rsidR="00291E5D" w:rsidRPr="00965EB2" w:rsidRDefault="00291E5D" w:rsidP="0063281D">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vAlign w:val="center"/>
          </w:tcPr>
          <w:p w:rsidR="00291E5D" w:rsidRPr="00880997" w:rsidRDefault="00291E5D" w:rsidP="0063281D">
            <w:pPr>
              <w:spacing w:line="400" w:lineRule="exact"/>
              <w:jc w:val="center"/>
              <w:rPr>
                <w:bCs/>
                <w:szCs w:val="28"/>
              </w:rPr>
            </w:pPr>
            <w:r w:rsidRPr="00880997">
              <w:rPr>
                <w:rFonts w:hAnsi="標楷體"/>
                <w:bCs/>
                <w:szCs w:val="28"/>
              </w:rPr>
              <w:t>修</w:t>
            </w:r>
            <w:r w:rsidRPr="00880997">
              <w:rPr>
                <w:rFonts w:hAnsi="標楷體" w:hint="eastAsia"/>
                <w:bCs/>
                <w:szCs w:val="28"/>
              </w:rPr>
              <w:t xml:space="preserve"> </w:t>
            </w:r>
            <w:r w:rsidRPr="00880997">
              <w:rPr>
                <w:rFonts w:hAnsi="標楷體" w:hint="eastAsia"/>
                <w:bCs/>
                <w:szCs w:val="28"/>
              </w:rPr>
              <w:t>正</w:t>
            </w:r>
            <w:r w:rsidRPr="00880997">
              <w:rPr>
                <w:rFonts w:hAnsi="標楷體" w:hint="eastAsia"/>
                <w:bCs/>
                <w:szCs w:val="28"/>
              </w:rPr>
              <w:t xml:space="preserve"> </w:t>
            </w:r>
            <w:r w:rsidRPr="00880997">
              <w:rPr>
                <w:rFonts w:hAnsi="標楷體"/>
                <w:bCs/>
                <w:szCs w:val="28"/>
              </w:rPr>
              <w:t>前</w:t>
            </w:r>
            <w:r w:rsidRPr="00880997">
              <w:rPr>
                <w:rFonts w:hAnsi="標楷體" w:hint="eastAsia"/>
                <w:bCs/>
                <w:szCs w:val="28"/>
              </w:rPr>
              <w:t xml:space="preserve"> </w:t>
            </w:r>
            <w:r w:rsidRPr="00880997">
              <w:rPr>
                <w:rFonts w:hAnsi="標楷體"/>
                <w:bCs/>
                <w:szCs w:val="28"/>
              </w:rPr>
              <w:t>內</w:t>
            </w:r>
            <w:r w:rsidRPr="00880997">
              <w:rPr>
                <w:rFonts w:hAnsi="標楷體" w:hint="eastAsia"/>
                <w:bCs/>
                <w:szCs w:val="28"/>
              </w:rPr>
              <w:t xml:space="preserve"> </w:t>
            </w:r>
            <w:r w:rsidRPr="00880997">
              <w:rPr>
                <w:rFonts w:hAnsi="標楷體"/>
                <w:bCs/>
                <w:szCs w:val="28"/>
              </w:rPr>
              <w:t>容</w:t>
            </w:r>
          </w:p>
        </w:tc>
        <w:tc>
          <w:tcPr>
            <w:tcW w:w="2295" w:type="dxa"/>
            <w:vAlign w:val="center"/>
          </w:tcPr>
          <w:p w:rsidR="00291E5D" w:rsidRPr="00AD2880" w:rsidRDefault="00291E5D" w:rsidP="0063281D">
            <w:pPr>
              <w:spacing w:line="400" w:lineRule="exact"/>
              <w:jc w:val="center"/>
              <w:rPr>
                <w:bCs/>
                <w:szCs w:val="28"/>
              </w:rPr>
            </w:pPr>
            <w:r w:rsidRPr="00AD2880">
              <w:rPr>
                <w:rFonts w:hAnsi="標楷體"/>
                <w:bCs/>
                <w:szCs w:val="28"/>
              </w:rPr>
              <w:t>修</w:t>
            </w:r>
            <w:r w:rsidRPr="00AD2880">
              <w:rPr>
                <w:rFonts w:hAnsi="標楷體" w:hint="eastAsia"/>
                <w:bCs/>
                <w:szCs w:val="28"/>
              </w:rPr>
              <w:t>正</w:t>
            </w:r>
            <w:r w:rsidRPr="00AD2880">
              <w:rPr>
                <w:rFonts w:hAnsi="標楷體"/>
                <w:bCs/>
                <w:szCs w:val="28"/>
              </w:rPr>
              <w:t>說明</w:t>
            </w:r>
          </w:p>
        </w:tc>
      </w:tr>
      <w:tr w:rsidR="00291E5D" w:rsidRPr="00965EB2" w:rsidTr="0063281D">
        <w:trPr>
          <w:trHeight w:val="8748"/>
        </w:trPr>
        <w:tc>
          <w:tcPr>
            <w:tcW w:w="1200" w:type="dxa"/>
          </w:tcPr>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t>（無）</w:t>
            </w: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（無）</w:t>
            </w: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（無）</w:t>
            </w: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（無）</w:t>
            </w: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ind w:left="28" w:right="28"/>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（無）</w:t>
            </w:r>
          </w:p>
          <w:p w:rsidR="00291E5D" w:rsidRPr="00965EB2" w:rsidRDefault="00291E5D" w:rsidP="004E1950">
            <w:pPr>
              <w:spacing w:line="400" w:lineRule="exact"/>
              <w:ind w:left="28" w:right="28"/>
              <w:rPr>
                <w:rFonts w:ascii="標楷體" w:hAnsi="新細明體"/>
                <w:sz w:val="24"/>
              </w:rPr>
            </w:pPr>
          </w:p>
        </w:tc>
        <w:tc>
          <w:tcPr>
            <w:tcW w:w="1530" w:type="dxa"/>
          </w:tcPr>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總則</w:t>
            </w: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總則</w:t>
            </w: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總則</w:t>
            </w: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總則</w:t>
            </w: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p>
          <w:p w:rsidR="00291E5D" w:rsidRPr="00965EB2" w:rsidRDefault="00291E5D" w:rsidP="0063281D">
            <w:pPr>
              <w:spacing w:line="400" w:lineRule="exact"/>
              <w:rPr>
                <w:rFonts w:ascii="標楷體" w:hAnsi="新細明體"/>
                <w:sz w:val="24"/>
              </w:rPr>
            </w:pPr>
            <w:r w:rsidRPr="00965EB2">
              <w:rPr>
                <w:rFonts w:ascii="標楷體" w:hAnsi="新細明體" w:cs="新細明體" w:hint="eastAsia"/>
                <w:sz w:val="24"/>
              </w:rPr>
              <w:lastRenderedPageBreak/>
              <w:t>總則</w:t>
            </w:r>
          </w:p>
          <w:p w:rsidR="00291E5D" w:rsidRPr="00965EB2" w:rsidRDefault="00291E5D" w:rsidP="004E1950">
            <w:pPr>
              <w:spacing w:line="400" w:lineRule="exact"/>
              <w:rPr>
                <w:rFonts w:ascii="標楷體" w:hAnsi="新細明體"/>
                <w:color w:val="FF0000"/>
                <w:sz w:val="24"/>
                <w:szCs w:val="24"/>
                <w:u w:val="single"/>
              </w:rPr>
            </w:pPr>
          </w:p>
        </w:tc>
        <w:tc>
          <w:tcPr>
            <w:tcW w:w="5100" w:type="dxa"/>
          </w:tcPr>
          <w:p w:rsidR="00291E5D" w:rsidRPr="00965EB2" w:rsidRDefault="00291E5D" w:rsidP="00F95FD9">
            <w:pPr>
              <w:snapToGrid w:val="0"/>
              <w:spacing w:line="400" w:lineRule="exact"/>
              <w:ind w:left="487" w:hangingChars="203" w:hanging="487"/>
              <w:jc w:val="both"/>
              <w:rPr>
                <w:rFonts w:ascii="標楷體" w:hAnsi="新細明體"/>
                <w:color w:val="000000"/>
                <w:sz w:val="24"/>
                <w:szCs w:val="24"/>
              </w:rPr>
            </w:pPr>
            <w:r w:rsidRPr="00965EB2">
              <w:rPr>
                <w:rFonts w:ascii="標楷體" w:hAnsi="新細明體" w:cs="標楷體" w:hint="eastAsia"/>
                <w:sz w:val="24"/>
                <w:szCs w:val="24"/>
              </w:rPr>
              <w:lastRenderedPageBreak/>
              <w:t>三、內部控制制度之定義、通過程序及設計暨執行準則：</w:t>
            </w:r>
          </w:p>
          <w:p w:rsidR="00B41E92" w:rsidRPr="00880997" w:rsidRDefault="00291E5D" w:rsidP="00F95FD9">
            <w:pPr>
              <w:spacing w:line="400" w:lineRule="exact"/>
              <w:ind w:leftChars="172" w:left="962" w:hangingChars="200" w:hanging="480"/>
              <w:jc w:val="both"/>
              <w:rPr>
                <w:rFonts w:ascii="標楷體" w:hAnsi="新細明體"/>
                <w:sz w:val="24"/>
              </w:rPr>
            </w:pPr>
            <w:r w:rsidRPr="00965EB2">
              <w:rPr>
                <w:rFonts w:ascii="標楷體" w:hAnsi="新細明體" w:hint="eastAsia"/>
                <w:sz w:val="24"/>
              </w:rPr>
              <w:t>(</w:t>
            </w:r>
            <w:r w:rsidR="00B41E92">
              <w:rPr>
                <w:rFonts w:ascii="標楷體" w:hAnsi="新細明體" w:hint="eastAsia"/>
                <w:sz w:val="24"/>
              </w:rPr>
              <w:t>二</w:t>
            </w:r>
            <w:r w:rsidRPr="00965EB2">
              <w:rPr>
                <w:rFonts w:ascii="標楷體" w:hAnsi="新細明體" w:hint="eastAsia"/>
                <w:sz w:val="24"/>
              </w:rPr>
              <w:t>)</w:t>
            </w:r>
            <w:r w:rsidR="00B41E92" w:rsidRPr="00B41E92">
              <w:rPr>
                <w:rFonts w:ascii="標楷體" w:hAnsi="新細明體" w:hint="eastAsia"/>
                <w:sz w:val="24"/>
              </w:rPr>
              <w:t>依「證券暨期貨市場各服務事業建立內部控制制度處理準則」第五條規定，公司應以書面訂定內部控制制度（含內部稽核實施細則），並經董事會通過，如有董事表示異議且有記錄或書面聲明者，公司應將異議意見連同經董事會通過之內部控制制度送各監察人。已設置獨立董事者，內部控制制度提報董事會討論時，應充分考量各獨立董事之意見，獨立董事如有反對意見或保留意見，應於董事會</w:t>
            </w:r>
            <w:proofErr w:type="gramStart"/>
            <w:r w:rsidR="00B41E92" w:rsidRPr="00B41E92">
              <w:rPr>
                <w:rFonts w:ascii="標楷體" w:hAnsi="新細明體" w:hint="eastAsia"/>
                <w:sz w:val="24"/>
              </w:rPr>
              <w:t>議事錄載明</w:t>
            </w:r>
            <w:proofErr w:type="gramEnd"/>
            <w:r w:rsidR="00B41E92" w:rsidRPr="00880997">
              <w:rPr>
                <w:rFonts w:ascii="標楷體" w:hAnsi="新細明體" w:hint="eastAsia"/>
                <w:sz w:val="24"/>
              </w:rPr>
              <w:t>。</w:t>
            </w:r>
          </w:p>
          <w:p w:rsidR="00B41E92" w:rsidRPr="00B41E92" w:rsidRDefault="00B41E92" w:rsidP="00F95FD9">
            <w:pPr>
              <w:spacing w:line="400" w:lineRule="exact"/>
              <w:ind w:leftChars="350" w:left="980"/>
              <w:jc w:val="both"/>
              <w:rPr>
                <w:rFonts w:ascii="標楷體" w:hAnsi="新細明體"/>
                <w:sz w:val="24"/>
              </w:rPr>
            </w:pPr>
            <w:r w:rsidRPr="00B41E92">
              <w:rPr>
                <w:rFonts w:ascii="標楷體" w:hAnsi="新細明體" w:hint="eastAsia"/>
                <w:sz w:val="24"/>
              </w:rPr>
              <w:t>公司已依證券交易法規定設置審計委員會者，訂定或修正內部控制制度，應經審計委員會全體實際在任成員二分之一以上同意，並提董事會決議。未經審計委員會全體實際在任成員二分之一以上同意者，得由全體實際在任董事三分之二以上同意行之，並應於董事會</w:t>
            </w:r>
            <w:proofErr w:type="gramStart"/>
            <w:r w:rsidRPr="00B41E92">
              <w:rPr>
                <w:rFonts w:ascii="標楷體" w:hAnsi="新細明體" w:hint="eastAsia"/>
                <w:sz w:val="24"/>
              </w:rPr>
              <w:t>議事錄載明</w:t>
            </w:r>
            <w:proofErr w:type="gramEnd"/>
            <w:r w:rsidRPr="00B41E92">
              <w:rPr>
                <w:rFonts w:ascii="標楷體" w:hAnsi="新細明體" w:hint="eastAsia"/>
                <w:sz w:val="24"/>
              </w:rPr>
              <w:t>審計委員會之決</w:t>
            </w:r>
            <w:r w:rsidRPr="00B41E92">
              <w:rPr>
                <w:rFonts w:ascii="標楷體" w:hAnsi="新細明體" w:hint="eastAsia"/>
                <w:sz w:val="24"/>
              </w:rPr>
              <w:lastRenderedPageBreak/>
              <w:t>議。</w:t>
            </w:r>
          </w:p>
          <w:p w:rsidR="00B41E92" w:rsidRPr="00B41E92" w:rsidRDefault="00B41E92" w:rsidP="00F95FD9">
            <w:pPr>
              <w:spacing w:line="400" w:lineRule="exact"/>
              <w:ind w:leftChars="350" w:left="980"/>
              <w:jc w:val="both"/>
              <w:rPr>
                <w:rFonts w:ascii="標楷體" w:hAnsi="新細明體"/>
                <w:color w:val="FF0000"/>
                <w:sz w:val="24"/>
              </w:rPr>
            </w:pPr>
            <w:r w:rsidRPr="00377321">
              <w:rPr>
                <w:rFonts w:ascii="標楷體" w:hAnsi="標楷體" w:cs="Arial" w:hint="eastAsia"/>
                <w:color w:val="0000FF"/>
                <w:kern w:val="0"/>
                <w:sz w:val="24"/>
                <w:szCs w:val="26"/>
                <w:u w:val="single"/>
              </w:rPr>
              <w:t>公司董事會應認知營運所面臨之風險，監督其營運結果，並對於確保建立及維持適 當有效之內部控制制度負有最終之責任。</w:t>
            </w:r>
          </w:p>
          <w:p w:rsidR="00291E5D" w:rsidRPr="00965EB2" w:rsidRDefault="00291E5D" w:rsidP="00F95FD9">
            <w:pPr>
              <w:snapToGrid w:val="0"/>
              <w:spacing w:line="400" w:lineRule="exact"/>
              <w:ind w:left="713" w:hangingChars="297" w:hanging="713"/>
              <w:jc w:val="both"/>
              <w:rPr>
                <w:rFonts w:ascii="標楷體" w:hAnsi="新細明體" w:cs="標楷體"/>
                <w:sz w:val="24"/>
                <w:szCs w:val="24"/>
              </w:rPr>
            </w:pPr>
          </w:p>
          <w:p w:rsidR="00291E5D" w:rsidRPr="00965EB2" w:rsidRDefault="00291E5D" w:rsidP="00F95FD9">
            <w:pPr>
              <w:snapToGrid w:val="0"/>
              <w:spacing w:line="400" w:lineRule="exact"/>
              <w:ind w:left="487" w:hangingChars="203" w:hanging="487"/>
              <w:jc w:val="both"/>
              <w:rPr>
                <w:rFonts w:ascii="標楷體" w:hAnsi="新細明體"/>
                <w:color w:val="000000"/>
                <w:sz w:val="24"/>
                <w:szCs w:val="24"/>
              </w:rPr>
            </w:pPr>
            <w:r w:rsidRPr="00965EB2">
              <w:rPr>
                <w:rFonts w:ascii="標楷體" w:hAnsi="新細明體" w:cs="標楷體" w:hint="eastAsia"/>
                <w:sz w:val="24"/>
                <w:szCs w:val="24"/>
              </w:rPr>
              <w:t>四、內部控制之組成要素：</w:t>
            </w:r>
          </w:p>
          <w:p w:rsidR="00291E5D" w:rsidRPr="00844311" w:rsidRDefault="00291E5D" w:rsidP="00F95FD9">
            <w:pPr>
              <w:snapToGrid w:val="0"/>
              <w:spacing w:line="400" w:lineRule="exact"/>
              <w:ind w:leftChars="172" w:left="482"/>
              <w:jc w:val="both"/>
              <w:rPr>
                <w:rFonts w:ascii="標楷體" w:hAnsi="新細明體" w:cs="新細明體"/>
                <w:sz w:val="24"/>
                <w:szCs w:val="24"/>
              </w:rPr>
            </w:pPr>
            <w:r w:rsidRPr="00844311">
              <w:rPr>
                <w:rFonts w:ascii="標楷體" w:hAnsi="新細明體" w:cs="標楷體" w:hint="eastAsia"/>
                <w:sz w:val="24"/>
                <w:szCs w:val="24"/>
              </w:rPr>
              <w:t>依「證券暨期貨市場各服務事業建立內部控制制度處理準則」第七條之規定，</w:t>
            </w:r>
            <w:r w:rsidRPr="00844311">
              <w:rPr>
                <w:rFonts w:ascii="標楷體" w:hAnsi="新細明體" w:cs="新細明體" w:hint="eastAsia"/>
                <w:sz w:val="24"/>
                <w:szCs w:val="24"/>
              </w:rPr>
              <w:t>內部控制制度</w:t>
            </w:r>
            <w:r w:rsidRPr="00844311">
              <w:rPr>
                <w:rFonts w:ascii="標楷體" w:hAnsi="新細明體" w:cs="標楷體" w:hint="eastAsia"/>
                <w:sz w:val="24"/>
                <w:szCs w:val="24"/>
              </w:rPr>
              <w:t>應</w:t>
            </w:r>
            <w:r w:rsidRPr="00844311">
              <w:rPr>
                <w:rFonts w:ascii="標楷體" w:hAnsi="新細明體" w:cs="新細明體" w:hint="eastAsia"/>
                <w:sz w:val="24"/>
                <w:szCs w:val="24"/>
              </w:rPr>
              <w:t>包括下列組成要素：</w:t>
            </w:r>
          </w:p>
          <w:p w:rsidR="00291E5D" w:rsidRPr="00844311" w:rsidRDefault="00291E5D" w:rsidP="00F95FD9">
            <w:pPr>
              <w:spacing w:line="400" w:lineRule="exact"/>
              <w:ind w:leftChars="172" w:left="962" w:hangingChars="200" w:hanging="480"/>
              <w:jc w:val="both"/>
              <w:rPr>
                <w:rFonts w:ascii="標楷體" w:hAnsi="新細明體"/>
                <w:sz w:val="24"/>
              </w:rPr>
            </w:pPr>
            <w:r w:rsidRPr="00844311">
              <w:rPr>
                <w:rFonts w:ascii="標楷體" w:hAnsi="新細明體" w:hint="eastAsia"/>
                <w:sz w:val="24"/>
              </w:rPr>
              <w:t>(</w:t>
            </w:r>
            <w:proofErr w:type="gramStart"/>
            <w:r w:rsidRPr="00844311">
              <w:rPr>
                <w:rFonts w:ascii="標楷體" w:hAnsi="新細明體" w:hint="eastAsia"/>
                <w:sz w:val="24"/>
              </w:rPr>
              <w:t>一</w:t>
            </w:r>
            <w:proofErr w:type="gramEnd"/>
            <w:r w:rsidRPr="00844311">
              <w:rPr>
                <w:rFonts w:ascii="標楷體" w:hAnsi="新細明體" w:hint="eastAsia"/>
                <w:sz w:val="24"/>
              </w:rPr>
              <w:t>)控制環境：</w:t>
            </w:r>
            <w:r w:rsidRPr="00844311">
              <w:rPr>
                <w:rFonts w:ascii="標楷體" w:hAnsi="新細明體"/>
                <w:sz w:val="24"/>
              </w:rPr>
              <w:t>係事業設計及執行內部控制制度之基礎。控制環境包括事業之誠信與道德價值、董事會及監察人治理監督責任、組織結構、權責分派、人力資源政策、績效衡量及獎懲等。董事會與經理人應建立內部行為準則，包括訂定董事行為準則、員工行為準則等事項</w:t>
            </w:r>
            <w:r w:rsidRPr="00844311">
              <w:rPr>
                <w:rFonts w:ascii="標楷體" w:hAnsi="新細明體" w:hint="eastAsia"/>
                <w:sz w:val="24"/>
              </w:rPr>
              <w:t>。</w:t>
            </w:r>
            <w:r w:rsidR="00643ABE" w:rsidRPr="00377321">
              <w:rPr>
                <w:rFonts w:ascii="標楷體" w:hAnsi="標楷體" w:cs="Arial" w:hint="eastAsia"/>
                <w:color w:val="0000FF"/>
                <w:kern w:val="0"/>
                <w:sz w:val="24"/>
                <w:szCs w:val="26"/>
                <w:u w:val="single"/>
              </w:rPr>
              <w:t>董事行為準則至少應包括董事發現公司有受重大損害之虞時，應儘速妥適處理，立即通知審計委員會或審計委員會之獨立董事成員或監察人並提報董事會，且應督導公司通報主管機關。</w:t>
            </w:r>
          </w:p>
          <w:p w:rsidR="00291E5D" w:rsidRPr="00965EB2" w:rsidRDefault="00291E5D" w:rsidP="00F95FD9">
            <w:pPr>
              <w:snapToGrid w:val="0"/>
              <w:spacing w:line="400" w:lineRule="exact"/>
              <w:ind w:left="487" w:hangingChars="203" w:hanging="487"/>
              <w:jc w:val="both"/>
              <w:rPr>
                <w:rFonts w:ascii="標楷體" w:hAnsi="新細明體" w:cs="標楷體"/>
                <w:sz w:val="24"/>
                <w:szCs w:val="24"/>
              </w:rPr>
            </w:pPr>
            <w:r w:rsidRPr="00965EB2">
              <w:rPr>
                <w:rFonts w:ascii="標楷體" w:hAnsi="新細明體" w:cs="標楷體" w:hint="eastAsia"/>
                <w:sz w:val="24"/>
                <w:szCs w:val="24"/>
              </w:rPr>
              <w:lastRenderedPageBreak/>
              <w:t>七、內部控制制度之內容：</w:t>
            </w:r>
          </w:p>
          <w:p w:rsidR="00291E5D" w:rsidRDefault="00291E5D" w:rsidP="00F95FD9">
            <w:pPr>
              <w:spacing w:line="400" w:lineRule="exact"/>
              <w:ind w:leftChars="172" w:left="962" w:hangingChars="200" w:hanging="480"/>
              <w:jc w:val="both"/>
              <w:rPr>
                <w:rFonts w:ascii="標楷體" w:hAnsi="新細明體"/>
                <w:sz w:val="24"/>
              </w:rPr>
            </w:pPr>
            <w:r w:rsidRPr="00965EB2">
              <w:rPr>
                <w:rFonts w:ascii="標楷體" w:hAnsi="新細明體" w:hint="eastAsia"/>
                <w:sz w:val="24"/>
              </w:rPr>
              <w:t>(</w:t>
            </w:r>
            <w:proofErr w:type="gramStart"/>
            <w:r w:rsidRPr="00965EB2">
              <w:rPr>
                <w:rFonts w:ascii="標楷體" w:hAnsi="新細明體" w:hint="eastAsia"/>
                <w:sz w:val="24"/>
              </w:rPr>
              <w:t>一</w:t>
            </w:r>
            <w:proofErr w:type="gramEnd"/>
            <w:r w:rsidRPr="00965EB2">
              <w:rPr>
                <w:rFonts w:ascii="標楷體" w:hAnsi="新細明體" w:hint="eastAsia"/>
                <w:sz w:val="24"/>
              </w:rPr>
              <w:t>)為便於內部控制制度之建立，宜將公司內部之主要活動作系統性之劃分，以相互關連之各項作業形成</w:t>
            </w:r>
            <w:r w:rsidRPr="00643ABE">
              <w:rPr>
                <w:rFonts w:ascii="標楷體" w:hAnsi="新細明體"/>
                <w:sz w:val="24"/>
              </w:rPr>
              <w:t>營運</w:t>
            </w:r>
            <w:r w:rsidRPr="00965EB2">
              <w:rPr>
                <w:rFonts w:ascii="標楷體" w:hAnsi="新細明體" w:hint="eastAsia"/>
                <w:sz w:val="24"/>
              </w:rPr>
              <w:t>循環，建立彼此之關係。期貨信託事業之內部控制制度，應訂定下列各種循環類型之控制作業：</w:t>
            </w:r>
          </w:p>
          <w:p w:rsidR="00643ABE" w:rsidRPr="00643ABE" w:rsidRDefault="00643ABE" w:rsidP="00F95FD9">
            <w:pPr>
              <w:spacing w:line="400" w:lineRule="exact"/>
              <w:ind w:leftChars="350" w:left="1220" w:hangingChars="100" w:hanging="240"/>
              <w:jc w:val="both"/>
              <w:rPr>
                <w:rFonts w:ascii="標楷體" w:hAnsi="新細明體"/>
                <w:sz w:val="22"/>
              </w:rPr>
            </w:pPr>
            <w:r w:rsidRPr="00643ABE">
              <w:rPr>
                <w:rFonts w:ascii="標楷體" w:hAnsi="標楷體" w:hint="eastAsia"/>
                <w:sz w:val="24"/>
              </w:rPr>
              <w:t>1.業務及收入循環：至少應</w:t>
            </w:r>
            <w:r w:rsidRPr="00643ABE">
              <w:rPr>
                <w:sz w:val="24"/>
              </w:rPr>
              <w:t>包括充分瞭解客戶、銷售行為、基金之申購、行銷、操作、出借或借入有價證券、買回、會計事務處理、短線交易防制、洗錢防制</w:t>
            </w:r>
            <w:r w:rsidRPr="00377321">
              <w:rPr>
                <w:rFonts w:ascii="標楷體" w:hAnsi="標楷體" w:cs="Arial" w:hint="eastAsia"/>
                <w:color w:val="0000FF"/>
                <w:kern w:val="0"/>
                <w:sz w:val="24"/>
                <w:szCs w:val="26"/>
                <w:u w:val="single"/>
              </w:rPr>
              <w:t>及</w:t>
            </w:r>
            <w:proofErr w:type="gramStart"/>
            <w:r w:rsidRPr="00377321">
              <w:rPr>
                <w:rFonts w:ascii="標楷體" w:hAnsi="標楷體" w:cs="Arial" w:hint="eastAsia"/>
                <w:color w:val="0000FF"/>
                <w:kern w:val="0"/>
                <w:sz w:val="24"/>
                <w:szCs w:val="26"/>
                <w:u w:val="single"/>
              </w:rPr>
              <w:t>打擊資恐機制</w:t>
            </w:r>
            <w:proofErr w:type="gramEnd"/>
            <w:r w:rsidRPr="00377321">
              <w:rPr>
                <w:rFonts w:ascii="標楷體" w:hAnsi="標楷體" w:cs="Arial" w:hint="eastAsia"/>
                <w:color w:val="0000FF"/>
                <w:kern w:val="0"/>
                <w:sz w:val="24"/>
                <w:szCs w:val="26"/>
                <w:u w:val="single"/>
              </w:rPr>
              <w:t>及相關法令之遵循(包括辨識、衡量、監控洗錢</w:t>
            </w:r>
            <w:proofErr w:type="gramStart"/>
            <w:r w:rsidRPr="00377321">
              <w:rPr>
                <w:rFonts w:ascii="標楷體" w:hAnsi="標楷體" w:cs="Arial" w:hint="eastAsia"/>
                <w:color w:val="0000FF"/>
                <w:kern w:val="0"/>
                <w:sz w:val="24"/>
                <w:szCs w:val="26"/>
                <w:u w:val="single"/>
              </w:rPr>
              <w:t>及資恐風險</w:t>
            </w:r>
            <w:proofErr w:type="gramEnd"/>
            <w:r w:rsidRPr="00377321">
              <w:rPr>
                <w:rFonts w:ascii="標楷體" w:hAnsi="標楷體" w:cs="Arial" w:hint="eastAsia"/>
                <w:color w:val="0000FF"/>
                <w:kern w:val="0"/>
                <w:sz w:val="24"/>
                <w:szCs w:val="26"/>
                <w:u w:val="single"/>
              </w:rPr>
              <w:t>之管理機制)</w:t>
            </w:r>
            <w:r w:rsidRPr="00643ABE">
              <w:rPr>
                <w:sz w:val="24"/>
              </w:rPr>
              <w:t>、受益人會議之召開及表決權之行使</w:t>
            </w:r>
            <w:r w:rsidRPr="00643ABE">
              <w:rPr>
                <w:rFonts w:ascii="標楷體" w:hAnsi="標楷體" w:hint="eastAsia"/>
                <w:sz w:val="24"/>
              </w:rPr>
              <w:t>(含金融消費者保護之管理)</w:t>
            </w:r>
            <w:r w:rsidRPr="00377321">
              <w:rPr>
                <w:rFonts w:ascii="標楷體" w:hAnsi="標楷體" w:cs="Arial"/>
                <w:color w:val="0000FF"/>
                <w:kern w:val="0"/>
                <w:sz w:val="24"/>
                <w:szCs w:val="26"/>
                <w:u w:val="single"/>
              </w:rPr>
              <w:t>。</w:t>
            </w:r>
            <w:r w:rsidRPr="00377321">
              <w:rPr>
                <w:rFonts w:ascii="標楷體" w:hAnsi="標楷體" w:cs="Arial" w:hint="eastAsia"/>
                <w:color w:val="0000FF"/>
                <w:kern w:val="0"/>
                <w:sz w:val="24"/>
                <w:szCs w:val="26"/>
                <w:u w:val="single"/>
              </w:rPr>
              <w:t>公司設有國內外分公司(或子公司)者，應建立集團整體性防制洗錢及</w:t>
            </w:r>
            <w:proofErr w:type="gramStart"/>
            <w:r w:rsidRPr="00377321">
              <w:rPr>
                <w:rFonts w:ascii="標楷體" w:hAnsi="標楷體" w:cs="Arial" w:hint="eastAsia"/>
                <w:color w:val="0000FF"/>
                <w:kern w:val="0"/>
                <w:sz w:val="24"/>
                <w:szCs w:val="26"/>
                <w:u w:val="single"/>
              </w:rPr>
              <w:t>打擊資恐計畫</w:t>
            </w:r>
            <w:proofErr w:type="gramEnd"/>
            <w:r w:rsidRPr="00377321">
              <w:rPr>
                <w:rFonts w:ascii="標楷體" w:hAnsi="標楷體" w:cs="Arial" w:hint="eastAsia"/>
                <w:color w:val="0000FF"/>
                <w:kern w:val="0"/>
                <w:sz w:val="24"/>
                <w:szCs w:val="26"/>
                <w:u w:val="single"/>
              </w:rPr>
              <w:t>，包括在符合國外分公司(或子公司)當地法令下，以防制洗錢及</w:t>
            </w:r>
            <w:proofErr w:type="gramStart"/>
            <w:r w:rsidRPr="00377321">
              <w:rPr>
                <w:rFonts w:ascii="標楷體" w:hAnsi="標楷體" w:cs="Arial" w:hint="eastAsia"/>
                <w:color w:val="0000FF"/>
                <w:kern w:val="0"/>
                <w:sz w:val="24"/>
                <w:szCs w:val="26"/>
                <w:u w:val="single"/>
              </w:rPr>
              <w:t>打擊資恐為</w:t>
            </w:r>
            <w:proofErr w:type="gramEnd"/>
            <w:r w:rsidRPr="00377321">
              <w:rPr>
                <w:rFonts w:ascii="標楷體" w:hAnsi="標楷體" w:cs="Arial" w:hint="eastAsia"/>
                <w:color w:val="0000FF"/>
                <w:kern w:val="0"/>
                <w:sz w:val="24"/>
                <w:szCs w:val="26"/>
                <w:u w:val="single"/>
              </w:rPr>
              <w:t>目的之集團內資訊分享政策及程序。</w:t>
            </w:r>
          </w:p>
          <w:p w:rsidR="00643ABE" w:rsidRPr="00643ABE" w:rsidRDefault="00643ABE" w:rsidP="00F95FD9">
            <w:pPr>
              <w:spacing w:line="400" w:lineRule="exact"/>
              <w:ind w:leftChars="350" w:left="1220" w:hangingChars="100" w:hanging="240"/>
              <w:jc w:val="both"/>
              <w:rPr>
                <w:rFonts w:ascii="標楷體" w:hAnsi="新細明體"/>
                <w:sz w:val="24"/>
              </w:rPr>
            </w:pPr>
            <w:r>
              <w:rPr>
                <w:rFonts w:ascii="標楷體" w:hAnsi="標楷體" w:hint="eastAsia"/>
                <w:sz w:val="24"/>
              </w:rPr>
              <w:t>…</w:t>
            </w:r>
          </w:p>
          <w:p w:rsidR="00291E5D" w:rsidRPr="00965EB2" w:rsidRDefault="00291E5D" w:rsidP="00F95FD9">
            <w:pPr>
              <w:spacing w:line="400" w:lineRule="exact"/>
              <w:ind w:leftChars="350" w:left="1220" w:hangingChars="100" w:hanging="240"/>
              <w:jc w:val="both"/>
              <w:rPr>
                <w:rFonts w:ascii="標楷體" w:hAnsi="新細明體"/>
                <w:sz w:val="24"/>
              </w:rPr>
            </w:pPr>
            <w:r w:rsidRPr="00965EB2">
              <w:rPr>
                <w:rFonts w:ascii="標楷體" w:hAnsi="新細明體" w:hint="eastAsia"/>
                <w:sz w:val="24"/>
              </w:rPr>
              <w:lastRenderedPageBreak/>
              <w:t>8.管理控制制度：</w:t>
            </w:r>
            <w:r w:rsidRPr="00965EB2">
              <w:rPr>
                <w:rFonts w:ascii="標楷體" w:hAnsi="新細明體"/>
                <w:sz w:val="24"/>
              </w:rPr>
              <w:t>應包括對下列作業之控制：</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(1)</w:t>
            </w:r>
            <w:r w:rsidRPr="00965EB2">
              <w:rPr>
                <w:rFonts w:ascii="標楷體" w:hAnsi="新細明體"/>
                <w:sz w:val="24"/>
              </w:rPr>
              <w:t xml:space="preserve">印鑑使用之管理。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(2)</w:t>
            </w:r>
            <w:r w:rsidRPr="00965EB2">
              <w:rPr>
                <w:rFonts w:ascii="標楷體" w:hAnsi="新細明體"/>
                <w:sz w:val="24"/>
              </w:rPr>
              <w:t xml:space="preserve">票據領用之管理。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(3)</w:t>
            </w:r>
            <w:r w:rsidRPr="00965EB2">
              <w:rPr>
                <w:rFonts w:ascii="標楷體" w:hAnsi="新細明體"/>
                <w:sz w:val="24"/>
              </w:rPr>
              <w:t xml:space="preserve">預算之管理。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(4)</w:t>
            </w:r>
            <w:r w:rsidRPr="00965EB2">
              <w:rPr>
                <w:rFonts w:ascii="標楷體" w:hAnsi="新細明體"/>
                <w:sz w:val="24"/>
              </w:rPr>
              <w:t xml:space="preserve">財產之管理。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(5)</w:t>
            </w:r>
            <w:r w:rsidRPr="00965EB2">
              <w:rPr>
                <w:rFonts w:ascii="標楷體" w:hAnsi="新細明體"/>
                <w:sz w:val="24"/>
              </w:rPr>
              <w:t xml:space="preserve">背書保證之管理。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(6)</w:t>
            </w:r>
            <w:r w:rsidRPr="00965EB2">
              <w:rPr>
                <w:rFonts w:ascii="標楷體" w:hAnsi="新細明體"/>
                <w:sz w:val="24"/>
              </w:rPr>
              <w:t xml:space="preserve">負債承諾及或有事項之管理。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(7)</w:t>
            </w:r>
            <w:r w:rsidRPr="00965EB2">
              <w:rPr>
                <w:rFonts w:ascii="標楷體" w:hAnsi="新細明體"/>
                <w:sz w:val="24"/>
              </w:rPr>
              <w:t xml:space="preserve">職務授權及代理人制度之執行。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(8)</w:t>
            </w:r>
            <w:r w:rsidRPr="00965EB2">
              <w:rPr>
                <w:rFonts w:ascii="標楷體" w:hAnsi="新細明體"/>
                <w:sz w:val="24"/>
              </w:rPr>
              <w:t xml:space="preserve">財務及非財務資訊之管理。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(9)</w:t>
            </w:r>
            <w:r w:rsidRPr="00965EB2">
              <w:rPr>
                <w:rFonts w:ascii="標楷體" w:hAnsi="新細明體"/>
                <w:sz w:val="24"/>
              </w:rPr>
              <w:t xml:space="preserve">關係人交易之管理。 </w:t>
            </w:r>
          </w:p>
          <w:p w:rsidR="00291E5D" w:rsidRPr="00965EB2" w:rsidRDefault="00291E5D" w:rsidP="00F95FD9">
            <w:pPr>
              <w:spacing w:line="400" w:lineRule="exact"/>
              <w:ind w:leftChars="450" w:left="1740" w:hangingChars="200" w:hanging="480"/>
              <w:jc w:val="both"/>
              <w:rPr>
                <w:rFonts w:ascii="標楷體" w:hAnsi="新細明體"/>
                <w:sz w:val="24"/>
              </w:rPr>
            </w:pPr>
            <w:r w:rsidRPr="00965EB2">
              <w:rPr>
                <w:rFonts w:ascii="標楷體" w:hAnsi="新細明體" w:hint="eastAsia"/>
                <w:sz w:val="24"/>
              </w:rPr>
              <w:t>(10)</w:t>
            </w:r>
            <w:r w:rsidRPr="00965EB2">
              <w:rPr>
                <w:rFonts w:ascii="標楷體" w:hAnsi="新細明體"/>
                <w:sz w:val="24"/>
              </w:rPr>
              <w:t>財務報表編製流程之管理</w:t>
            </w:r>
            <w:r w:rsidRPr="00643ABE">
              <w:rPr>
                <w:rFonts w:ascii="標楷體" w:hAnsi="新細明體"/>
                <w:sz w:val="24"/>
              </w:rPr>
              <w:t>，包括適用國際財務報導準則之管理、會計專業判斷程序、會計政策與估計變動之流程等</w:t>
            </w:r>
            <w:r w:rsidRPr="00965EB2">
              <w:rPr>
                <w:rFonts w:ascii="標楷體" w:hAnsi="新細明體"/>
                <w:sz w:val="24"/>
              </w:rPr>
              <w:t>。</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(11)</w:t>
            </w:r>
            <w:r w:rsidRPr="00965EB2">
              <w:rPr>
                <w:rFonts w:ascii="標楷體" w:hAnsi="新細明體"/>
                <w:sz w:val="24"/>
              </w:rPr>
              <w:t xml:space="preserve">對子公司之監督與管理。 </w:t>
            </w:r>
          </w:p>
          <w:p w:rsidR="00291E5D" w:rsidRPr="00965EB2" w:rsidRDefault="00291E5D"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(l2)</w:t>
            </w:r>
            <w:r w:rsidRPr="00965EB2">
              <w:rPr>
                <w:rFonts w:ascii="標楷體" w:hAnsi="新細明體"/>
                <w:sz w:val="24"/>
              </w:rPr>
              <w:t>法令遵循制度。</w:t>
            </w:r>
          </w:p>
          <w:p w:rsidR="00ED0C65" w:rsidRPr="00643ABE" w:rsidRDefault="00291E5D"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(l3)</w:t>
            </w:r>
            <w:r w:rsidR="00ED0C65" w:rsidRPr="00643ABE">
              <w:rPr>
                <w:rFonts w:ascii="標楷體" w:hAnsi="新細明體" w:hint="eastAsia"/>
                <w:sz w:val="24"/>
              </w:rPr>
              <w:t>金融檢查報告之管理。</w:t>
            </w:r>
          </w:p>
          <w:p w:rsidR="00291E5D" w:rsidRPr="00643ABE" w:rsidRDefault="00ED0C65"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(l4)</w:t>
            </w:r>
            <w:r w:rsidR="00291E5D" w:rsidRPr="00643ABE">
              <w:rPr>
                <w:rFonts w:ascii="標楷體" w:hAnsi="新細明體" w:hint="eastAsia"/>
                <w:sz w:val="24"/>
              </w:rPr>
              <w:t>金融消費者保護之管理。但依金融消費者保護法第三條第二項排除適用之事業，不在此限</w:t>
            </w:r>
            <w:r w:rsidR="00291E5D" w:rsidRPr="00643ABE">
              <w:rPr>
                <w:rFonts w:ascii="標楷體" w:hAnsi="新細明體"/>
                <w:sz w:val="24"/>
              </w:rPr>
              <w:t>。</w:t>
            </w:r>
          </w:p>
          <w:p w:rsidR="00291E5D" w:rsidRDefault="00291E5D"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w:t>
            </w:r>
            <w:r w:rsidR="00ED0C65" w:rsidRPr="00643ABE">
              <w:rPr>
                <w:rFonts w:ascii="標楷體" w:hAnsi="新細明體" w:hint="eastAsia"/>
                <w:sz w:val="24"/>
              </w:rPr>
              <w:t>5</w:t>
            </w:r>
            <w:r w:rsidRPr="00643ABE">
              <w:rPr>
                <w:rFonts w:ascii="標楷體" w:hAnsi="新細明體" w:hint="eastAsia"/>
                <w:sz w:val="24"/>
              </w:rPr>
              <w:t>)個人資料保護之管理。</w:t>
            </w:r>
          </w:p>
          <w:p w:rsidR="00643ABE" w:rsidRPr="00377321" w:rsidRDefault="00643ABE" w:rsidP="00F95FD9">
            <w:pPr>
              <w:spacing w:line="400" w:lineRule="exact"/>
              <w:ind w:leftChars="450" w:left="1740" w:hangingChars="200" w:hanging="480"/>
              <w:jc w:val="both"/>
              <w:rPr>
                <w:rFonts w:ascii="標楷體" w:hAnsi="標楷體" w:cs="Arial"/>
                <w:color w:val="0000FF"/>
                <w:kern w:val="0"/>
                <w:sz w:val="24"/>
                <w:szCs w:val="26"/>
                <w:u w:val="single"/>
              </w:rPr>
            </w:pPr>
            <w:r w:rsidRPr="00377321">
              <w:rPr>
                <w:rFonts w:ascii="標楷體" w:hAnsi="標楷體" w:cs="Arial" w:hint="eastAsia"/>
                <w:color w:val="0000FF"/>
                <w:kern w:val="0"/>
                <w:sz w:val="24"/>
                <w:szCs w:val="26"/>
                <w:u w:val="single"/>
              </w:rPr>
              <w:t>(16)重大事件</w:t>
            </w:r>
            <w:proofErr w:type="gramStart"/>
            <w:r w:rsidRPr="00377321">
              <w:rPr>
                <w:rFonts w:ascii="標楷體" w:hAnsi="標楷體" w:cs="Arial" w:hint="eastAsia"/>
                <w:color w:val="0000FF"/>
                <w:kern w:val="0"/>
                <w:sz w:val="24"/>
                <w:szCs w:val="26"/>
                <w:u w:val="single"/>
              </w:rPr>
              <w:t>（</w:t>
            </w:r>
            <w:proofErr w:type="gramEnd"/>
            <w:r w:rsidRPr="00377321">
              <w:rPr>
                <w:rFonts w:ascii="標楷體" w:hAnsi="標楷體" w:cs="Arial" w:hint="eastAsia"/>
                <w:color w:val="0000FF"/>
                <w:kern w:val="0"/>
                <w:sz w:val="24"/>
                <w:szCs w:val="26"/>
                <w:u w:val="single"/>
              </w:rPr>
              <w:t>如：重大違規、遭</w:t>
            </w:r>
            <w:r w:rsidRPr="00377321">
              <w:rPr>
                <w:rFonts w:ascii="標楷體" w:hAnsi="標楷體" w:cs="Arial" w:hint="eastAsia"/>
                <w:color w:val="0000FF"/>
                <w:kern w:val="0"/>
                <w:sz w:val="24"/>
                <w:szCs w:val="26"/>
                <w:u w:val="single"/>
              </w:rPr>
              <w:lastRenderedPageBreak/>
              <w:t>受重大損失之虞等</w:t>
            </w:r>
            <w:proofErr w:type="gramStart"/>
            <w:r w:rsidRPr="00377321">
              <w:rPr>
                <w:rFonts w:ascii="標楷體" w:hAnsi="標楷體" w:cs="Arial" w:hint="eastAsia"/>
                <w:color w:val="0000FF"/>
                <w:kern w:val="0"/>
                <w:sz w:val="24"/>
                <w:szCs w:val="26"/>
                <w:u w:val="single"/>
              </w:rPr>
              <w:t>）</w:t>
            </w:r>
            <w:proofErr w:type="gramEnd"/>
            <w:r w:rsidRPr="00377321">
              <w:rPr>
                <w:rFonts w:ascii="標楷體" w:hAnsi="標楷體" w:cs="Arial" w:hint="eastAsia"/>
                <w:color w:val="0000FF"/>
                <w:kern w:val="0"/>
                <w:sz w:val="24"/>
                <w:szCs w:val="26"/>
                <w:u w:val="single"/>
              </w:rPr>
              <w:t>處理及通報機制之管理。</w:t>
            </w:r>
          </w:p>
          <w:p w:rsidR="00643ABE" w:rsidRPr="00F95FD9" w:rsidRDefault="00643ABE" w:rsidP="00F95FD9">
            <w:pPr>
              <w:spacing w:line="400" w:lineRule="exact"/>
              <w:ind w:leftChars="450" w:left="1740" w:hangingChars="200" w:hanging="480"/>
              <w:jc w:val="both"/>
              <w:rPr>
                <w:rFonts w:ascii="標楷體"/>
                <w:color w:val="FF0000"/>
                <w:sz w:val="24"/>
                <w:u w:val="single"/>
              </w:rPr>
            </w:pPr>
            <w:r w:rsidRPr="00377321">
              <w:rPr>
                <w:rFonts w:ascii="標楷體" w:hAnsi="標楷體" w:cs="Arial" w:hint="eastAsia"/>
                <w:color w:val="0000FF"/>
                <w:kern w:val="0"/>
                <w:sz w:val="24"/>
                <w:szCs w:val="26"/>
                <w:u w:val="single"/>
              </w:rPr>
              <w:t>(17)檢舉制度。</w:t>
            </w:r>
          </w:p>
          <w:p w:rsidR="00291E5D" w:rsidRPr="00965EB2" w:rsidRDefault="00291E5D" w:rsidP="004E1950">
            <w:pPr>
              <w:snapToGrid w:val="0"/>
              <w:spacing w:line="400" w:lineRule="exact"/>
              <w:ind w:left="832" w:hangingChars="297" w:hanging="832"/>
              <w:jc w:val="both"/>
              <w:rPr>
                <w:rFonts w:hAnsi="新細明體"/>
                <w:color w:val="000000"/>
              </w:rPr>
            </w:pPr>
          </w:p>
        </w:tc>
        <w:tc>
          <w:tcPr>
            <w:tcW w:w="5100" w:type="dxa"/>
          </w:tcPr>
          <w:p w:rsidR="00291E5D" w:rsidRPr="00880997" w:rsidRDefault="00291E5D" w:rsidP="00F95FD9">
            <w:pPr>
              <w:snapToGrid w:val="0"/>
              <w:spacing w:line="400" w:lineRule="exact"/>
              <w:ind w:left="487" w:hangingChars="203" w:hanging="487"/>
              <w:jc w:val="both"/>
              <w:rPr>
                <w:rFonts w:ascii="標楷體" w:hAnsi="新細明體" w:cs="標楷體"/>
                <w:sz w:val="24"/>
                <w:szCs w:val="24"/>
              </w:rPr>
            </w:pPr>
            <w:r w:rsidRPr="00880997">
              <w:rPr>
                <w:rFonts w:ascii="標楷體" w:hAnsi="新細明體" w:cs="標楷體" w:hint="eastAsia"/>
                <w:sz w:val="24"/>
                <w:szCs w:val="24"/>
              </w:rPr>
              <w:lastRenderedPageBreak/>
              <w:t>三、內部控制制度之定義、通過程序及設計暨執行準則：</w:t>
            </w:r>
          </w:p>
          <w:p w:rsidR="00291E5D" w:rsidRPr="00880997" w:rsidRDefault="00291E5D" w:rsidP="00F95FD9">
            <w:pPr>
              <w:spacing w:line="400" w:lineRule="exact"/>
              <w:ind w:leftChars="172" w:left="962" w:hangingChars="200" w:hanging="480"/>
              <w:jc w:val="both"/>
              <w:rPr>
                <w:rFonts w:ascii="標楷體" w:hAnsi="新細明體"/>
                <w:sz w:val="24"/>
              </w:rPr>
            </w:pPr>
            <w:r w:rsidRPr="00880997">
              <w:rPr>
                <w:rFonts w:ascii="標楷體" w:hAnsi="新細明體" w:hint="eastAsia"/>
                <w:sz w:val="24"/>
              </w:rPr>
              <w:t>(</w:t>
            </w:r>
            <w:r w:rsidR="00B41E92">
              <w:rPr>
                <w:rFonts w:ascii="標楷體" w:hAnsi="新細明體" w:hint="eastAsia"/>
                <w:sz w:val="24"/>
              </w:rPr>
              <w:t>二</w:t>
            </w:r>
            <w:r w:rsidRPr="00880997">
              <w:rPr>
                <w:rFonts w:ascii="標楷體" w:hAnsi="新細明體" w:hint="eastAsia"/>
                <w:sz w:val="24"/>
              </w:rPr>
              <w:t>)</w:t>
            </w:r>
            <w:r w:rsidR="00B41E92" w:rsidRPr="00B41E92">
              <w:rPr>
                <w:rFonts w:ascii="標楷體" w:hAnsi="新細明體" w:hint="eastAsia"/>
                <w:sz w:val="24"/>
              </w:rPr>
              <w:t>依「證券暨期貨市場各服務事業建立內部控制制度處理準則」第五條規定，公司應以書面訂定內部控制制度（含內部稽核實施細則），並經董事會通過，如有董事表示異議且有記錄或書面聲明者，公司應將異議意見連同經董事會通過之內部控制制度送各監察人。已設置獨立董事者，內部控制制度提報董事會討論時，應充分考量各獨立董事之意見，獨立董事如有反對意見或保留意見，應於董事會</w:t>
            </w:r>
            <w:proofErr w:type="gramStart"/>
            <w:r w:rsidR="00B41E92" w:rsidRPr="00B41E92">
              <w:rPr>
                <w:rFonts w:ascii="標楷體" w:hAnsi="新細明體" w:hint="eastAsia"/>
                <w:sz w:val="24"/>
              </w:rPr>
              <w:t>議事錄載明</w:t>
            </w:r>
            <w:proofErr w:type="gramEnd"/>
            <w:r w:rsidRPr="00880997">
              <w:rPr>
                <w:rFonts w:ascii="標楷體" w:hAnsi="新細明體" w:hint="eastAsia"/>
                <w:sz w:val="24"/>
              </w:rPr>
              <w:t>。</w:t>
            </w:r>
          </w:p>
          <w:p w:rsidR="00B41E92" w:rsidRPr="00B41E92" w:rsidRDefault="00B41E92" w:rsidP="00F95FD9">
            <w:pPr>
              <w:spacing w:line="400" w:lineRule="exact"/>
              <w:ind w:leftChars="350" w:left="980"/>
              <w:jc w:val="both"/>
              <w:rPr>
                <w:rFonts w:ascii="標楷體" w:hAnsi="新細明體"/>
                <w:sz w:val="24"/>
              </w:rPr>
            </w:pPr>
            <w:r w:rsidRPr="00B41E92">
              <w:rPr>
                <w:rFonts w:ascii="標楷體" w:hAnsi="新細明體" w:hint="eastAsia"/>
                <w:sz w:val="24"/>
              </w:rPr>
              <w:t>公司已依證券交易法規定設置審計委員會者，訂定或修正內部控制制度，應經審計委員會全體實際在任成員二分之一以上同意，並提董事會決議。未經審計委員會全體實際在任成員二分之一以上同意者，得由全體實際在任董事三分之二以上同意行之，並應於董事會</w:t>
            </w:r>
            <w:proofErr w:type="gramStart"/>
            <w:r w:rsidRPr="00B41E92">
              <w:rPr>
                <w:rFonts w:ascii="標楷體" w:hAnsi="新細明體" w:hint="eastAsia"/>
                <w:sz w:val="24"/>
              </w:rPr>
              <w:t>議事錄載明</w:t>
            </w:r>
            <w:proofErr w:type="gramEnd"/>
            <w:r w:rsidRPr="00B41E92">
              <w:rPr>
                <w:rFonts w:ascii="標楷體" w:hAnsi="新細明體" w:hint="eastAsia"/>
                <w:sz w:val="24"/>
              </w:rPr>
              <w:t>審計委員會之決</w:t>
            </w:r>
            <w:r w:rsidRPr="00B41E92">
              <w:rPr>
                <w:rFonts w:ascii="標楷體" w:hAnsi="新細明體" w:hint="eastAsia"/>
                <w:sz w:val="24"/>
              </w:rPr>
              <w:lastRenderedPageBreak/>
              <w:t>議。</w:t>
            </w:r>
          </w:p>
          <w:p w:rsidR="00291E5D" w:rsidRPr="00B41E92" w:rsidRDefault="00291E5D" w:rsidP="00F95FD9">
            <w:pPr>
              <w:snapToGrid w:val="0"/>
              <w:spacing w:line="400" w:lineRule="exact"/>
              <w:ind w:left="713" w:hangingChars="297" w:hanging="713"/>
              <w:jc w:val="both"/>
              <w:rPr>
                <w:rFonts w:ascii="標楷體" w:hAnsi="新細明體" w:cs="標楷體"/>
                <w:sz w:val="24"/>
                <w:szCs w:val="24"/>
              </w:rPr>
            </w:pPr>
          </w:p>
          <w:p w:rsidR="00291E5D" w:rsidRPr="00880997" w:rsidRDefault="00291E5D" w:rsidP="00F95FD9">
            <w:pPr>
              <w:snapToGrid w:val="0"/>
              <w:spacing w:line="400" w:lineRule="exact"/>
              <w:ind w:left="713" w:hangingChars="297" w:hanging="713"/>
              <w:jc w:val="both"/>
              <w:rPr>
                <w:rFonts w:ascii="標楷體" w:hAnsi="新細明體" w:cs="標楷體"/>
                <w:sz w:val="24"/>
                <w:szCs w:val="24"/>
              </w:rPr>
            </w:pPr>
          </w:p>
          <w:p w:rsidR="00291E5D" w:rsidRPr="00880997" w:rsidRDefault="00291E5D" w:rsidP="00F95FD9">
            <w:pPr>
              <w:snapToGrid w:val="0"/>
              <w:spacing w:line="400" w:lineRule="exact"/>
              <w:ind w:left="713" w:hangingChars="297" w:hanging="713"/>
              <w:jc w:val="both"/>
              <w:rPr>
                <w:rFonts w:ascii="標楷體" w:hAnsi="新細明體" w:cs="標楷體"/>
                <w:sz w:val="24"/>
                <w:szCs w:val="24"/>
              </w:rPr>
            </w:pPr>
          </w:p>
          <w:p w:rsidR="00291E5D" w:rsidRPr="00880997" w:rsidRDefault="00291E5D" w:rsidP="00F95FD9">
            <w:pPr>
              <w:snapToGrid w:val="0"/>
              <w:spacing w:line="400" w:lineRule="exact"/>
              <w:ind w:left="713" w:hangingChars="297" w:hanging="713"/>
              <w:jc w:val="both"/>
              <w:rPr>
                <w:rFonts w:ascii="標楷體" w:hAnsi="新細明體" w:cs="標楷體"/>
                <w:sz w:val="24"/>
                <w:szCs w:val="24"/>
              </w:rPr>
            </w:pPr>
          </w:p>
          <w:p w:rsidR="00291E5D" w:rsidRPr="00880997" w:rsidRDefault="00291E5D" w:rsidP="00F95FD9">
            <w:pPr>
              <w:spacing w:line="400" w:lineRule="exact"/>
              <w:ind w:leftChars="200" w:left="920" w:hangingChars="150" w:hanging="360"/>
              <w:jc w:val="both"/>
              <w:rPr>
                <w:rFonts w:ascii="標楷體" w:hAnsi="新細明體"/>
                <w:sz w:val="24"/>
              </w:rPr>
            </w:pPr>
          </w:p>
          <w:p w:rsidR="00291E5D" w:rsidRPr="00880997" w:rsidRDefault="00291E5D" w:rsidP="00F95FD9">
            <w:pPr>
              <w:snapToGrid w:val="0"/>
              <w:spacing w:line="400" w:lineRule="exact"/>
              <w:ind w:left="487" w:hangingChars="203" w:hanging="487"/>
              <w:jc w:val="both"/>
              <w:rPr>
                <w:rFonts w:ascii="標楷體" w:hAnsi="新細明體" w:cs="標楷體"/>
                <w:sz w:val="24"/>
                <w:szCs w:val="24"/>
              </w:rPr>
            </w:pPr>
            <w:r w:rsidRPr="00880997">
              <w:rPr>
                <w:rFonts w:ascii="標楷體" w:hAnsi="新細明體" w:cs="標楷體" w:hint="eastAsia"/>
                <w:sz w:val="24"/>
                <w:szCs w:val="24"/>
              </w:rPr>
              <w:t>四、內部控制之組成要素：</w:t>
            </w:r>
          </w:p>
          <w:p w:rsidR="00844311" w:rsidRPr="00844311" w:rsidRDefault="00844311" w:rsidP="00F95FD9">
            <w:pPr>
              <w:snapToGrid w:val="0"/>
              <w:spacing w:line="400" w:lineRule="exact"/>
              <w:ind w:leftChars="172" w:left="482"/>
              <w:jc w:val="both"/>
              <w:rPr>
                <w:rFonts w:ascii="標楷體" w:hAnsi="新細明體" w:cs="新細明體"/>
                <w:sz w:val="24"/>
                <w:szCs w:val="24"/>
              </w:rPr>
            </w:pPr>
            <w:r w:rsidRPr="00844311">
              <w:rPr>
                <w:rFonts w:ascii="標楷體" w:hAnsi="新細明體" w:cs="標楷體" w:hint="eastAsia"/>
                <w:sz w:val="24"/>
                <w:szCs w:val="24"/>
              </w:rPr>
              <w:t>依「證券暨期貨市場各服務事業建立內部控制制度處理準則」第七條之規定，</w:t>
            </w:r>
            <w:r w:rsidRPr="00844311">
              <w:rPr>
                <w:rFonts w:ascii="標楷體" w:hAnsi="新細明體" w:cs="新細明體" w:hint="eastAsia"/>
                <w:sz w:val="24"/>
                <w:szCs w:val="24"/>
              </w:rPr>
              <w:t>內部控制制度</w:t>
            </w:r>
            <w:r w:rsidRPr="00844311">
              <w:rPr>
                <w:rFonts w:ascii="標楷體" w:hAnsi="新細明體" w:cs="標楷體" w:hint="eastAsia"/>
                <w:sz w:val="24"/>
                <w:szCs w:val="24"/>
              </w:rPr>
              <w:t>應</w:t>
            </w:r>
            <w:r w:rsidRPr="00844311">
              <w:rPr>
                <w:rFonts w:ascii="標楷體" w:hAnsi="新細明體" w:cs="新細明體" w:hint="eastAsia"/>
                <w:sz w:val="24"/>
                <w:szCs w:val="24"/>
              </w:rPr>
              <w:t>包括下列組成要素：</w:t>
            </w:r>
          </w:p>
          <w:p w:rsidR="00844311" w:rsidRDefault="00844311" w:rsidP="00F95FD9">
            <w:pPr>
              <w:spacing w:line="400" w:lineRule="exact"/>
              <w:ind w:leftChars="172" w:left="962" w:hangingChars="200" w:hanging="480"/>
              <w:jc w:val="both"/>
              <w:rPr>
                <w:rFonts w:ascii="標楷體" w:hAnsi="新細明體"/>
                <w:sz w:val="24"/>
              </w:rPr>
            </w:pPr>
            <w:r w:rsidRPr="00844311">
              <w:rPr>
                <w:rFonts w:ascii="標楷體" w:hAnsi="新細明體" w:hint="eastAsia"/>
                <w:sz w:val="24"/>
              </w:rPr>
              <w:t>(</w:t>
            </w:r>
            <w:proofErr w:type="gramStart"/>
            <w:r w:rsidRPr="00844311">
              <w:rPr>
                <w:rFonts w:ascii="標楷體" w:hAnsi="新細明體" w:hint="eastAsia"/>
                <w:sz w:val="24"/>
              </w:rPr>
              <w:t>一</w:t>
            </w:r>
            <w:proofErr w:type="gramEnd"/>
            <w:r w:rsidRPr="00844311">
              <w:rPr>
                <w:rFonts w:ascii="標楷體" w:hAnsi="新細明體" w:hint="eastAsia"/>
                <w:sz w:val="24"/>
              </w:rPr>
              <w:t>)控制環境：</w:t>
            </w:r>
            <w:r w:rsidRPr="00844311">
              <w:rPr>
                <w:rFonts w:ascii="標楷體" w:hAnsi="新細明體"/>
                <w:sz w:val="24"/>
              </w:rPr>
              <w:t>係事業設計及執行內部控制制度之基礎。控制環境包括事業之誠信與道德價值、董事會及監察人治理監督責任、組織結構、權責分派、人力資源政策、績效衡量及獎懲等。董事會與經理人應建立內部行為準則，包括訂定董事行為準則、員工行為準則等事項</w:t>
            </w:r>
            <w:r w:rsidRPr="00844311">
              <w:rPr>
                <w:rFonts w:ascii="標楷體" w:hAnsi="新細明體" w:hint="eastAsia"/>
                <w:sz w:val="24"/>
              </w:rPr>
              <w:t>。</w:t>
            </w:r>
          </w:p>
          <w:p w:rsidR="00643ABE" w:rsidRDefault="00643ABE" w:rsidP="00F95FD9">
            <w:pPr>
              <w:spacing w:line="400" w:lineRule="exact"/>
              <w:ind w:leftChars="172" w:left="962" w:hangingChars="200" w:hanging="480"/>
              <w:jc w:val="both"/>
              <w:rPr>
                <w:rFonts w:ascii="標楷體" w:hAnsi="新細明體"/>
                <w:sz w:val="24"/>
              </w:rPr>
            </w:pPr>
          </w:p>
          <w:p w:rsidR="00643ABE" w:rsidRDefault="00643ABE" w:rsidP="00F95FD9">
            <w:pPr>
              <w:spacing w:line="400" w:lineRule="exact"/>
              <w:ind w:leftChars="172" w:left="962" w:hangingChars="200" w:hanging="480"/>
              <w:jc w:val="both"/>
              <w:rPr>
                <w:rFonts w:ascii="標楷體" w:hAnsi="新細明體"/>
                <w:sz w:val="24"/>
              </w:rPr>
            </w:pPr>
          </w:p>
          <w:p w:rsidR="00643ABE" w:rsidRDefault="00643ABE" w:rsidP="00F95FD9">
            <w:pPr>
              <w:spacing w:line="400" w:lineRule="exact"/>
              <w:ind w:leftChars="172" w:left="962" w:hangingChars="200" w:hanging="480"/>
              <w:jc w:val="both"/>
              <w:rPr>
                <w:rFonts w:ascii="標楷體" w:hAnsi="新細明體"/>
                <w:sz w:val="24"/>
              </w:rPr>
            </w:pPr>
          </w:p>
          <w:p w:rsidR="00643ABE" w:rsidRDefault="00643ABE" w:rsidP="00F95FD9">
            <w:pPr>
              <w:spacing w:line="400" w:lineRule="exact"/>
              <w:ind w:leftChars="172" w:left="962" w:hangingChars="200" w:hanging="480"/>
              <w:jc w:val="both"/>
              <w:rPr>
                <w:rFonts w:ascii="標楷體" w:hAnsi="新細明體"/>
                <w:sz w:val="24"/>
              </w:rPr>
            </w:pPr>
          </w:p>
          <w:p w:rsidR="00643ABE" w:rsidRPr="00844311" w:rsidRDefault="00643ABE" w:rsidP="00F95FD9">
            <w:pPr>
              <w:spacing w:line="400" w:lineRule="exact"/>
              <w:ind w:leftChars="172" w:left="962" w:hangingChars="200" w:hanging="480"/>
              <w:jc w:val="both"/>
              <w:rPr>
                <w:rFonts w:ascii="標楷體" w:hAnsi="新細明體"/>
                <w:sz w:val="24"/>
              </w:rPr>
            </w:pPr>
          </w:p>
          <w:p w:rsidR="00291E5D" w:rsidRPr="00880997" w:rsidRDefault="00291E5D" w:rsidP="00F95FD9">
            <w:pPr>
              <w:snapToGrid w:val="0"/>
              <w:spacing w:line="400" w:lineRule="exact"/>
              <w:ind w:left="487" w:hangingChars="203" w:hanging="487"/>
              <w:jc w:val="both"/>
              <w:rPr>
                <w:rFonts w:ascii="標楷體" w:hAnsi="新細明體" w:cs="標楷體"/>
                <w:sz w:val="24"/>
                <w:szCs w:val="24"/>
              </w:rPr>
            </w:pPr>
            <w:r w:rsidRPr="00880997">
              <w:rPr>
                <w:rFonts w:ascii="標楷體" w:hAnsi="新細明體" w:cs="標楷體" w:hint="eastAsia"/>
                <w:sz w:val="24"/>
                <w:szCs w:val="24"/>
              </w:rPr>
              <w:lastRenderedPageBreak/>
              <w:t>七、內部控制制度之內容：</w:t>
            </w:r>
          </w:p>
          <w:p w:rsidR="00643ABE" w:rsidRDefault="00643ABE" w:rsidP="00F95FD9">
            <w:pPr>
              <w:spacing w:line="400" w:lineRule="exact"/>
              <w:ind w:leftChars="172" w:left="962" w:hangingChars="200" w:hanging="480"/>
              <w:jc w:val="both"/>
              <w:rPr>
                <w:rFonts w:ascii="標楷體" w:hAnsi="新細明體"/>
                <w:sz w:val="24"/>
              </w:rPr>
            </w:pPr>
            <w:r w:rsidRPr="00965EB2">
              <w:rPr>
                <w:rFonts w:ascii="標楷體" w:hAnsi="新細明體" w:hint="eastAsia"/>
                <w:sz w:val="24"/>
              </w:rPr>
              <w:t>(</w:t>
            </w:r>
            <w:proofErr w:type="gramStart"/>
            <w:r w:rsidRPr="00965EB2">
              <w:rPr>
                <w:rFonts w:ascii="標楷體" w:hAnsi="新細明體" w:hint="eastAsia"/>
                <w:sz w:val="24"/>
              </w:rPr>
              <w:t>一</w:t>
            </w:r>
            <w:proofErr w:type="gramEnd"/>
            <w:r w:rsidRPr="00965EB2">
              <w:rPr>
                <w:rFonts w:ascii="標楷體" w:hAnsi="新細明體" w:hint="eastAsia"/>
                <w:sz w:val="24"/>
              </w:rPr>
              <w:t>)為便於內部控制制度之建立，宜將公司內部之主要活動作系統性之劃分，以相互關連之各項作業形成</w:t>
            </w:r>
            <w:r w:rsidRPr="00643ABE">
              <w:rPr>
                <w:rFonts w:ascii="標楷體" w:hAnsi="新細明體"/>
                <w:sz w:val="24"/>
              </w:rPr>
              <w:t>營運</w:t>
            </w:r>
            <w:r w:rsidRPr="00965EB2">
              <w:rPr>
                <w:rFonts w:ascii="標楷體" w:hAnsi="新細明體" w:hint="eastAsia"/>
                <w:sz w:val="24"/>
              </w:rPr>
              <w:t>循環，建立彼此之關係。期貨信託事業之內部控制制度，應訂定下列各種循環類型之控制作業：</w:t>
            </w:r>
          </w:p>
          <w:p w:rsidR="00643ABE" w:rsidRPr="00643ABE" w:rsidRDefault="00643ABE" w:rsidP="00F95FD9">
            <w:pPr>
              <w:spacing w:line="400" w:lineRule="exact"/>
              <w:ind w:leftChars="350" w:left="1220" w:hangingChars="100" w:hanging="240"/>
              <w:jc w:val="both"/>
              <w:rPr>
                <w:rFonts w:ascii="標楷體" w:hAnsi="新細明體"/>
                <w:sz w:val="22"/>
              </w:rPr>
            </w:pPr>
            <w:r w:rsidRPr="00643ABE">
              <w:rPr>
                <w:rFonts w:ascii="標楷體" w:hAnsi="標楷體" w:hint="eastAsia"/>
                <w:sz w:val="24"/>
              </w:rPr>
              <w:t>1.業務及收入循環：至少應</w:t>
            </w:r>
            <w:r w:rsidRPr="00643ABE">
              <w:rPr>
                <w:sz w:val="24"/>
              </w:rPr>
              <w:t>包括充分瞭解客戶、銷售行為、基金之申購、行銷、操作、出借或借入有價證券、買回、會計事務處理、短線交易防制、洗錢防制、受益人會議之召開及表決權之行使</w:t>
            </w:r>
            <w:r w:rsidRPr="00643ABE">
              <w:rPr>
                <w:rFonts w:ascii="標楷體" w:hAnsi="標楷體"/>
                <w:sz w:val="24"/>
                <w:u w:val="single"/>
              </w:rPr>
              <w:t>。</w:t>
            </w:r>
            <w:r w:rsidRPr="00643ABE">
              <w:rPr>
                <w:rFonts w:ascii="標楷體" w:hAnsi="標楷體" w:hint="eastAsia"/>
                <w:sz w:val="24"/>
              </w:rPr>
              <w:t>(含金融消費者保護之管理)</w:t>
            </w:r>
          </w:p>
          <w:p w:rsidR="00643ABE" w:rsidRDefault="00643ABE" w:rsidP="00F95FD9">
            <w:pPr>
              <w:spacing w:line="400" w:lineRule="exact"/>
              <w:ind w:leftChars="350" w:left="1220" w:hangingChars="100" w:hanging="240"/>
              <w:jc w:val="both"/>
              <w:rPr>
                <w:rFonts w:ascii="標楷體" w:hAnsi="新細明體"/>
                <w:sz w:val="24"/>
              </w:rPr>
            </w:pPr>
            <w:r>
              <w:rPr>
                <w:rFonts w:ascii="標楷體" w:hAnsi="標楷體" w:hint="eastAsia"/>
                <w:sz w:val="24"/>
              </w:rPr>
              <w:t>…</w:t>
            </w: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Default="00643ABE" w:rsidP="00F95FD9">
            <w:pPr>
              <w:spacing w:line="400" w:lineRule="exact"/>
              <w:ind w:leftChars="350" w:left="1220" w:hangingChars="100" w:hanging="240"/>
              <w:jc w:val="both"/>
              <w:rPr>
                <w:rFonts w:ascii="標楷體" w:hAnsi="新細明體"/>
                <w:sz w:val="24"/>
              </w:rPr>
            </w:pPr>
          </w:p>
          <w:p w:rsidR="00643ABE" w:rsidRPr="00965EB2" w:rsidRDefault="00643ABE" w:rsidP="00F95FD9">
            <w:pPr>
              <w:spacing w:line="400" w:lineRule="exact"/>
              <w:ind w:leftChars="350" w:left="1220" w:hangingChars="100" w:hanging="240"/>
              <w:jc w:val="both"/>
              <w:rPr>
                <w:rFonts w:ascii="標楷體" w:hAnsi="新細明體"/>
                <w:sz w:val="24"/>
              </w:rPr>
            </w:pPr>
            <w:r w:rsidRPr="00965EB2">
              <w:rPr>
                <w:rFonts w:ascii="標楷體" w:hAnsi="新細明體" w:hint="eastAsia"/>
                <w:sz w:val="24"/>
              </w:rPr>
              <w:lastRenderedPageBreak/>
              <w:t>8.管理控制制度：</w:t>
            </w:r>
            <w:r w:rsidRPr="00965EB2">
              <w:rPr>
                <w:rFonts w:ascii="標楷體" w:hAnsi="新細明體"/>
                <w:sz w:val="24"/>
              </w:rPr>
              <w:t>應包括對下列作業之控制：</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(1)</w:t>
            </w:r>
            <w:r w:rsidRPr="00965EB2">
              <w:rPr>
                <w:rFonts w:ascii="標楷體" w:hAnsi="新細明體"/>
                <w:sz w:val="24"/>
              </w:rPr>
              <w:t xml:space="preserve">印鑑使用之管理。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(2)</w:t>
            </w:r>
            <w:r w:rsidRPr="00965EB2">
              <w:rPr>
                <w:rFonts w:ascii="標楷體" w:hAnsi="新細明體"/>
                <w:sz w:val="24"/>
              </w:rPr>
              <w:t xml:space="preserve">票據領用之管理。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(3)</w:t>
            </w:r>
            <w:r w:rsidRPr="00965EB2">
              <w:rPr>
                <w:rFonts w:ascii="標楷體" w:hAnsi="新細明體"/>
                <w:sz w:val="24"/>
              </w:rPr>
              <w:t xml:space="preserve">預算之管理。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(4)</w:t>
            </w:r>
            <w:r w:rsidRPr="00965EB2">
              <w:rPr>
                <w:rFonts w:ascii="標楷體" w:hAnsi="新細明體"/>
                <w:sz w:val="24"/>
              </w:rPr>
              <w:t xml:space="preserve">財產之管理。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(5)</w:t>
            </w:r>
            <w:r w:rsidRPr="00965EB2">
              <w:rPr>
                <w:rFonts w:ascii="標楷體" w:hAnsi="新細明體"/>
                <w:sz w:val="24"/>
              </w:rPr>
              <w:t xml:space="preserve">背書保證之管理。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(6)</w:t>
            </w:r>
            <w:r w:rsidRPr="00965EB2">
              <w:rPr>
                <w:rFonts w:ascii="標楷體" w:hAnsi="新細明體"/>
                <w:sz w:val="24"/>
              </w:rPr>
              <w:t xml:space="preserve">負債承諾及或有事項之管理。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(7)</w:t>
            </w:r>
            <w:r w:rsidRPr="00965EB2">
              <w:rPr>
                <w:rFonts w:ascii="標楷體" w:hAnsi="新細明體"/>
                <w:sz w:val="24"/>
              </w:rPr>
              <w:t xml:space="preserve">職務授權及代理人制度之執行。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(8)</w:t>
            </w:r>
            <w:r w:rsidRPr="00965EB2">
              <w:rPr>
                <w:rFonts w:ascii="標楷體" w:hAnsi="新細明體"/>
                <w:sz w:val="24"/>
              </w:rPr>
              <w:t xml:space="preserve">財務及非財務資訊之管理。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(9)</w:t>
            </w:r>
            <w:r w:rsidRPr="00965EB2">
              <w:rPr>
                <w:rFonts w:ascii="標楷體" w:hAnsi="新細明體"/>
                <w:sz w:val="24"/>
              </w:rPr>
              <w:t xml:space="preserve">關係人交易之管理。 </w:t>
            </w:r>
          </w:p>
          <w:p w:rsidR="00643ABE" w:rsidRPr="00965EB2" w:rsidRDefault="00643ABE" w:rsidP="00F95FD9">
            <w:pPr>
              <w:spacing w:line="400" w:lineRule="exact"/>
              <w:ind w:leftChars="450" w:left="1740" w:hangingChars="200" w:hanging="480"/>
              <w:jc w:val="both"/>
              <w:rPr>
                <w:rFonts w:ascii="標楷體" w:hAnsi="新細明體"/>
                <w:sz w:val="24"/>
              </w:rPr>
            </w:pPr>
            <w:r w:rsidRPr="00965EB2">
              <w:rPr>
                <w:rFonts w:ascii="標楷體" w:hAnsi="新細明體" w:hint="eastAsia"/>
                <w:sz w:val="24"/>
              </w:rPr>
              <w:t>(10)</w:t>
            </w:r>
            <w:r w:rsidRPr="00965EB2">
              <w:rPr>
                <w:rFonts w:ascii="標楷體" w:hAnsi="新細明體"/>
                <w:sz w:val="24"/>
              </w:rPr>
              <w:t>財務報表編製流程之管理</w:t>
            </w:r>
            <w:r w:rsidRPr="00643ABE">
              <w:rPr>
                <w:rFonts w:ascii="標楷體" w:hAnsi="新細明體"/>
                <w:sz w:val="24"/>
              </w:rPr>
              <w:t>，包括適用國際財務報導準則之管理、會計專業判斷程序、會計政策與估計變動之流程等</w:t>
            </w:r>
            <w:r w:rsidRPr="00965EB2">
              <w:rPr>
                <w:rFonts w:ascii="標楷體" w:hAnsi="新細明體"/>
                <w:sz w:val="24"/>
              </w:rPr>
              <w:t>。</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(11)</w:t>
            </w:r>
            <w:r w:rsidRPr="00965EB2">
              <w:rPr>
                <w:rFonts w:ascii="標楷體" w:hAnsi="新細明體"/>
                <w:sz w:val="24"/>
              </w:rPr>
              <w:t xml:space="preserve">對子公司之監督與管理。 </w:t>
            </w:r>
          </w:p>
          <w:p w:rsidR="00643ABE" w:rsidRPr="00965EB2" w:rsidRDefault="00643ABE" w:rsidP="00F95FD9">
            <w:pPr>
              <w:spacing w:line="400" w:lineRule="exact"/>
              <w:ind w:leftChars="450" w:left="1500" w:hangingChars="100" w:hanging="240"/>
              <w:jc w:val="both"/>
              <w:rPr>
                <w:rFonts w:ascii="標楷體" w:hAnsi="新細明體"/>
                <w:sz w:val="24"/>
              </w:rPr>
            </w:pPr>
            <w:r w:rsidRPr="00965EB2">
              <w:rPr>
                <w:rFonts w:ascii="標楷體" w:hAnsi="新細明體" w:hint="eastAsia"/>
                <w:sz w:val="24"/>
              </w:rPr>
              <w:t>(l2)</w:t>
            </w:r>
            <w:r w:rsidRPr="00965EB2">
              <w:rPr>
                <w:rFonts w:ascii="標楷體" w:hAnsi="新細明體"/>
                <w:sz w:val="24"/>
              </w:rPr>
              <w:t>法令遵循制度。</w:t>
            </w:r>
          </w:p>
          <w:p w:rsidR="00643ABE" w:rsidRPr="00643ABE" w:rsidRDefault="00643ABE"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(l3)金融檢查報告之管理。</w:t>
            </w:r>
          </w:p>
          <w:p w:rsidR="00643ABE" w:rsidRPr="00643ABE" w:rsidRDefault="00643ABE"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(l4)金融消費者保護之管理。但依金融消費者保護法第三條第二項排除適用之事業，不在此限</w:t>
            </w:r>
            <w:r w:rsidRPr="00643ABE">
              <w:rPr>
                <w:rFonts w:ascii="標楷體" w:hAnsi="新細明體"/>
                <w:sz w:val="24"/>
              </w:rPr>
              <w:t>。</w:t>
            </w:r>
          </w:p>
          <w:p w:rsidR="00643ABE" w:rsidRPr="00965EB2" w:rsidRDefault="00643ABE" w:rsidP="00F95FD9">
            <w:pPr>
              <w:spacing w:line="400" w:lineRule="exact"/>
              <w:ind w:leftChars="450" w:left="1740" w:hangingChars="200" w:hanging="480"/>
              <w:jc w:val="both"/>
              <w:rPr>
                <w:rFonts w:ascii="標楷體" w:hAnsi="新細明體"/>
                <w:sz w:val="24"/>
              </w:rPr>
            </w:pPr>
            <w:r w:rsidRPr="00643ABE">
              <w:rPr>
                <w:rFonts w:ascii="標楷體" w:hAnsi="新細明體" w:hint="eastAsia"/>
                <w:sz w:val="24"/>
              </w:rPr>
              <w:t>(l5)個人資料保護之管理。</w:t>
            </w:r>
          </w:p>
          <w:p w:rsidR="00291E5D" w:rsidRPr="00880997" w:rsidRDefault="00643ABE" w:rsidP="00F13F8C">
            <w:pPr>
              <w:spacing w:line="400" w:lineRule="exact"/>
              <w:ind w:leftChars="172" w:left="962" w:hangingChars="200" w:hanging="480"/>
              <w:jc w:val="both"/>
              <w:rPr>
                <w:rFonts w:ascii="標楷體" w:hAnsi="新細明體" w:cs="標楷體"/>
                <w:b/>
                <w:sz w:val="24"/>
                <w:szCs w:val="24"/>
              </w:rPr>
            </w:pPr>
            <w:r w:rsidRPr="00880997">
              <w:rPr>
                <w:rFonts w:ascii="標楷體" w:hAnsi="新細明體" w:hint="eastAsia"/>
                <w:sz w:val="24"/>
              </w:rPr>
              <w:t xml:space="preserve"> </w:t>
            </w:r>
          </w:p>
        </w:tc>
        <w:tc>
          <w:tcPr>
            <w:tcW w:w="2295" w:type="dxa"/>
          </w:tcPr>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291E5D" w:rsidRDefault="00291E5D"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F95FD9" w:rsidRDefault="00F95FD9"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配合「證券暨期貨市場各服務事業建立內部控制制度處理準則</w:t>
            </w:r>
          </w:p>
          <w:p w:rsidR="00291E5D" w:rsidRPr="00B713C1"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」第</w:t>
            </w:r>
            <w:r w:rsidR="00F95FD9">
              <w:rPr>
                <w:rFonts w:ascii="標楷體" w:hAnsi="新細明體" w:hint="eastAsia"/>
                <w:sz w:val="24"/>
              </w:rPr>
              <w:t>五</w:t>
            </w:r>
            <w:r w:rsidRPr="00AD2880">
              <w:rPr>
                <w:rFonts w:ascii="標楷體" w:hAnsi="新細明體" w:hint="eastAsia"/>
                <w:sz w:val="24"/>
              </w:rPr>
              <w:t>條修正</w:t>
            </w:r>
            <w:r w:rsidR="00897B21">
              <w:rPr>
                <w:rFonts w:ascii="標楷體" w:hAnsi="新細明體" w:hint="eastAsia"/>
                <w:sz w:val="24"/>
              </w:rPr>
              <w:t>，</w:t>
            </w:r>
            <w:r w:rsidR="00E37348" w:rsidRPr="00B713C1">
              <w:rPr>
                <w:rFonts w:hint="eastAsia"/>
                <w:sz w:val="24"/>
                <w:szCs w:val="24"/>
              </w:rPr>
              <w:t>增訂董事會應負內部控制制度之最終責任</w:t>
            </w:r>
            <w:r w:rsidR="00E37348" w:rsidRPr="00B713C1">
              <w:rPr>
                <w:rFonts w:ascii="標楷體" w:hAnsi="標楷體" w:hint="eastAsia"/>
                <w:sz w:val="24"/>
                <w:szCs w:val="24"/>
              </w:rPr>
              <w:t>，</w:t>
            </w:r>
            <w:proofErr w:type="gramStart"/>
            <w:r w:rsidR="00E37348" w:rsidRPr="00B713C1">
              <w:rPr>
                <w:rFonts w:hint="eastAsia"/>
                <w:sz w:val="24"/>
                <w:szCs w:val="24"/>
              </w:rPr>
              <w:t>俾</w:t>
            </w:r>
            <w:proofErr w:type="gramEnd"/>
            <w:r w:rsidR="00E37348" w:rsidRPr="00B713C1">
              <w:rPr>
                <w:rFonts w:hint="eastAsia"/>
                <w:sz w:val="24"/>
                <w:szCs w:val="24"/>
              </w:rPr>
              <w:t>使期貨</w:t>
            </w:r>
            <w:r w:rsidR="007A5612" w:rsidRPr="00B713C1">
              <w:rPr>
                <w:rFonts w:ascii="標楷體" w:hAnsi="標楷體" w:hint="eastAsia"/>
                <w:sz w:val="24"/>
                <w:szCs w:val="24"/>
              </w:rPr>
              <w:t>信託事業</w:t>
            </w:r>
            <w:r w:rsidR="00E37348" w:rsidRPr="00B713C1">
              <w:rPr>
                <w:rFonts w:hint="eastAsia"/>
                <w:sz w:val="24"/>
                <w:szCs w:val="24"/>
              </w:rPr>
              <w:t>重視其公司治理職能。</w:t>
            </w: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配合「證券暨期貨市場各服務事業建立內部控制制度處理準則</w:t>
            </w:r>
          </w:p>
          <w:p w:rsidR="00291E5D" w:rsidRPr="00B713C1"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」第</w:t>
            </w:r>
            <w:r w:rsidR="00D03C52">
              <w:rPr>
                <w:rFonts w:ascii="標楷體" w:hAnsi="新細明體" w:hint="eastAsia"/>
                <w:sz w:val="24"/>
              </w:rPr>
              <w:t>七</w:t>
            </w:r>
            <w:r w:rsidRPr="00AD2880">
              <w:rPr>
                <w:rFonts w:ascii="標楷體" w:hAnsi="新細明體" w:hint="eastAsia"/>
                <w:sz w:val="24"/>
              </w:rPr>
              <w:t>條修正</w:t>
            </w:r>
            <w:r w:rsidR="00E37348" w:rsidRPr="00234885">
              <w:rPr>
                <w:rFonts w:hint="eastAsia"/>
                <w:color w:val="FF0000"/>
                <w:sz w:val="24"/>
                <w:szCs w:val="24"/>
              </w:rPr>
              <w:t>，</w:t>
            </w:r>
            <w:r w:rsidR="00E37348" w:rsidRPr="00B713C1">
              <w:rPr>
                <w:rFonts w:hint="eastAsia"/>
                <w:sz w:val="24"/>
                <w:szCs w:val="24"/>
              </w:rPr>
              <w:t>增訂</w:t>
            </w:r>
            <w:r w:rsidR="00E37348" w:rsidRPr="00B713C1">
              <w:rPr>
                <w:rFonts w:hAnsi="標楷體" w:hint="eastAsia"/>
                <w:sz w:val="24"/>
                <w:szCs w:val="24"/>
              </w:rPr>
              <w:t>董事行為準則至少應包括可能遭受重大損</w:t>
            </w:r>
            <w:r w:rsidR="00E37348" w:rsidRPr="00B713C1">
              <w:rPr>
                <w:rFonts w:hAnsi="標楷體" w:hint="eastAsia"/>
                <w:sz w:val="24"/>
                <w:szCs w:val="24"/>
              </w:rPr>
              <w:lastRenderedPageBreak/>
              <w:t>害通報機制之應有作為</w:t>
            </w:r>
            <w:r w:rsidR="00E37348" w:rsidRPr="00B713C1">
              <w:rPr>
                <w:rFonts w:hint="eastAsia"/>
                <w:sz w:val="24"/>
                <w:szCs w:val="24"/>
              </w:rPr>
              <w:t>。</w:t>
            </w:r>
          </w:p>
          <w:p w:rsidR="00291E5D" w:rsidRPr="00AD2880" w:rsidRDefault="00291E5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F75CCD" w:rsidRDefault="00F75CC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配合「證券暨期貨市場各服務事業建立內部控制制度處理準則</w:t>
            </w:r>
          </w:p>
          <w:p w:rsidR="00291E5D" w:rsidRPr="00AD2880" w:rsidRDefault="00291E5D" w:rsidP="0063281D">
            <w:pPr>
              <w:spacing w:line="400" w:lineRule="exact"/>
              <w:ind w:left="-57" w:right="-57"/>
              <w:jc w:val="both"/>
              <w:rPr>
                <w:rFonts w:ascii="標楷體" w:hAnsi="新細明體"/>
                <w:sz w:val="24"/>
              </w:rPr>
            </w:pPr>
            <w:r w:rsidRPr="00AD2880">
              <w:rPr>
                <w:rFonts w:ascii="標楷體" w:hAnsi="新細明體" w:hint="eastAsia"/>
                <w:sz w:val="24"/>
              </w:rPr>
              <w:t>」第</w:t>
            </w:r>
            <w:r w:rsidR="00F75CCD">
              <w:rPr>
                <w:rFonts w:ascii="標楷體" w:hAnsi="新細明體" w:hint="eastAsia"/>
                <w:sz w:val="24"/>
              </w:rPr>
              <w:t>八</w:t>
            </w:r>
            <w:r w:rsidRPr="00AD2880">
              <w:rPr>
                <w:rFonts w:ascii="標楷體" w:hAnsi="新細明體" w:hint="eastAsia"/>
                <w:sz w:val="24"/>
              </w:rPr>
              <w:t>條修正</w:t>
            </w:r>
            <w:r w:rsidR="00E37348" w:rsidRPr="00B713C1">
              <w:rPr>
                <w:rFonts w:hint="eastAsia"/>
                <w:sz w:val="24"/>
                <w:szCs w:val="24"/>
              </w:rPr>
              <w:t>，增訂期貨</w:t>
            </w:r>
            <w:r w:rsidR="007A5612" w:rsidRPr="00B713C1">
              <w:rPr>
                <w:rFonts w:ascii="標楷體" w:hAnsi="標楷體" w:hint="eastAsia"/>
                <w:sz w:val="24"/>
                <w:szCs w:val="24"/>
              </w:rPr>
              <w:t>信託事業</w:t>
            </w:r>
            <w:r w:rsidR="00E37348" w:rsidRPr="00B713C1">
              <w:rPr>
                <w:rFonts w:hint="eastAsia"/>
                <w:sz w:val="24"/>
                <w:szCs w:val="24"/>
              </w:rPr>
              <w:t>設有國內外分公司</w:t>
            </w:r>
            <w:r w:rsidR="00E37348" w:rsidRPr="00B713C1">
              <w:rPr>
                <w:rFonts w:hint="eastAsia"/>
                <w:sz w:val="24"/>
                <w:szCs w:val="24"/>
              </w:rPr>
              <w:t>(</w:t>
            </w:r>
            <w:r w:rsidR="00E37348" w:rsidRPr="00B713C1">
              <w:rPr>
                <w:rFonts w:hint="eastAsia"/>
                <w:sz w:val="24"/>
                <w:szCs w:val="24"/>
              </w:rPr>
              <w:t>或子公司</w:t>
            </w:r>
            <w:r w:rsidR="00E37348" w:rsidRPr="00B713C1">
              <w:rPr>
                <w:rFonts w:hint="eastAsia"/>
                <w:sz w:val="24"/>
                <w:szCs w:val="24"/>
              </w:rPr>
              <w:t>)</w:t>
            </w:r>
            <w:r w:rsidR="00E37348" w:rsidRPr="00B713C1">
              <w:rPr>
                <w:rFonts w:hint="eastAsia"/>
                <w:sz w:val="24"/>
                <w:szCs w:val="24"/>
              </w:rPr>
              <w:t>者</w:t>
            </w:r>
            <w:r w:rsidR="00E37348" w:rsidRPr="00B713C1">
              <w:rPr>
                <w:rFonts w:ascii="標楷體" w:hAnsi="標楷體" w:hint="eastAsia"/>
                <w:sz w:val="24"/>
                <w:szCs w:val="24"/>
              </w:rPr>
              <w:t>，</w:t>
            </w:r>
            <w:r w:rsidR="00E37348" w:rsidRPr="00B713C1">
              <w:rPr>
                <w:rFonts w:hint="eastAsia"/>
                <w:sz w:val="24"/>
                <w:szCs w:val="24"/>
              </w:rPr>
              <w:t>應建立集團整體性防制洗錢及</w:t>
            </w:r>
            <w:proofErr w:type="gramStart"/>
            <w:r w:rsidR="00E37348" w:rsidRPr="00B713C1">
              <w:rPr>
                <w:rFonts w:hint="eastAsia"/>
                <w:sz w:val="24"/>
                <w:szCs w:val="24"/>
              </w:rPr>
              <w:t>打擊資恐計畫</w:t>
            </w:r>
            <w:proofErr w:type="gramEnd"/>
            <w:r w:rsidR="00E37348" w:rsidRPr="00B713C1">
              <w:rPr>
                <w:rFonts w:hint="eastAsia"/>
                <w:sz w:val="24"/>
                <w:szCs w:val="24"/>
              </w:rPr>
              <w:t>。</w:t>
            </w:r>
          </w:p>
          <w:p w:rsidR="00291E5D" w:rsidRPr="007A5612"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291E5D" w:rsidRPr="00AD2880" w:rsidRDefault="00291E5D" w:rsidP="0063281D">
            <w:pPr>
              <w:spacing w:line="400" w:lineRule="exact"/>
              <w:ind w:left="-57" w:right="-57"/>
              <w:jc w:val="both"/>
              <w:rPr>
                <w:rFonts w:ascii="標楷體" w:hAnsi="新細明體"/>
                <w:sz w:val="24"/>
              </w:rPr>
            </w:pPr>
          </w:p>
          <w:p w:rsidR="00F75CCD" w:rsidRPr="00AD2880" w:rsidRDefault="00F75CCD" w:rsidP="00F75CCD">
            <w:pPr>
              <w:spacing w:line="400" w:lineRule="exact"/>
              <w:ind w:left="-57" w:right="-57"/>
              <w:jc w:val="both"/>
              <w:rPr>
                <w:rFonts w:ascii="標楷體" w:hAnsi="新細明體"/>
                <w:sz w:val="24"/>
              </w:rPr>
            </w:pPr>
            <w:r w:rsidRPr="00AD2880">
              <w:rPr>
                <w:rFonts w:ascii="標楷體" w:hAnsi="新細明體" w:hint="eastAsia"/>
                <w:sz w:val="24"/>
              </w:rPr>
              <w:t>配合「證券暨期貨市</w:t>
            </w:r>
            <w:r w:rsidRPr="00AD2880">
              <w:rPr>
                <w:rFonts w:ascii="標楷體" w:hAnsi="新細明體" w:hint="eastAsia"/>
                <w:sz w:val="24"/>
              </w:rPr>
              <w:lastRenderedPageBreak/>
              <w:t>場各服務事業建立內部控制制度處理準則</w:t>
            </w:r>
          </w:p>
          <w:p w:rsidR="00291E5D" w:rsidRPr="00AD2880" w:rsidRDefault="00F75CCD" w:rsidP="0063281D">
            <w:pPr>
              <w:spacing w:line="400" w:lineRule="exact"/>
              <w:ind w:left="-57" w:right="-57"/>
              <w:jc w:val="both"/>
              <w:rPr>
                <w:rFonts w:ascii="標楷體" w:hAnsi="新細明體"/>
                <w:sz w:val="24"/>
              </w:rPr>
            </w:pPr>
            <w:r w:rsidRPr="00AD2880">
              <w:rPr>
                <w:rFonts w:ascii="標楷體" w:hAnsi="新細明體" w:hint="eastAsia"/>
                <w:sz w:val="24"/>
              </w:rPr>
              <w:t>」第</w:t>
            </w:r>
            <w:r>
              <w:rPr>
                <w:rFonts w:ascii="標楷體" w:hAnsi="新細明體" w:hint="eastAsia"/>
                <w:sz w:val="24"/>
              </w:rPr>
              <w:t>八</w:t>
            </w:r>
            <w:r w:rsidRPr="00AD2880">
              <w:rPr>
                <w:rFonts w:ascii="標楷體" w:hAnsi="新細明體" w:hint="eastAsia"/>
                <w:sz w:val="24"/>
              </w:rPr>
              <w:t>條</w:t>
            </w:r>
            <w:r w:rsidR="009C05B2">
              <w:rPr>
                <w:rFonts w:ascii="標楷體" w:hAnsi="新細明體" w:hint="eastAsia"/>
                <w:sz w:val="24"/>
              </w:rPr>
              <w:t>增訂「</w:t>
            </w:r>
            <w:r w:rsidR="009C05B2" w:rsidRPr="009C05B2">
              <w:rPr>
                <w:rFonts w:ascii="標楷體" w:hAnsi="標楷體" w:cs="Arial" w:hint="eastAsia"/>
                <w:kern w:val="0"/>
                <w:sz w:val="24"/>
                <w:szCs w:val="26"/>
              </w:rPr>
              <w:t>重大事件</w:t>
            </w:r>
            <w:r w:rsidR="00E37348" w:rsidRPr="00E37348">
              <w:rPr>
                <w:rFonts w:ascii="標楷體" w:hAnsi="新細明體" w:hint="eastAsia"/>
                <w:sz w:val="24"/>
              </w:rPr>
              <w:t>處理及通報機制之管理</w:t>
            </w:r>
            <w:r w:rsidR="009C05B2">
              <w:rPr>
                <w:rFonts w:ascii="標楷體" w:hAnsi="新細明體" w:hint="eastAsia"/>
                <w:sz w:val="24"/>
              </w:rPr>
              <w:t>」及「</w:t>
            </w:r>
            <w:r w:rsidR="009C05B2" w:rsidRPr="00114734">
              <w:rPr>
                <w:rFonts w:ascii="標楷體" w:hAnsi="新細明體" w:hint="eastAsia"/>
                <w:sz w:val="24"/>
              </w:rPr>
              <w:t>檢舉制度</w:t>
            </w:r>
            <w:r w:rsidR="009C05B2">
              <w:rPr>
                <w:rFonts w:ascii="標楷體" w:hAnsi="新細明體" w:hint="eastAsia"/>
                <w:sz w:val="24"/>
              </w:rPr>
              <w:t>」二項作業</w:t>
            </w:r>
            <w:r w:rsidR="00114734">
              <w:rPr>
                <w:rFonts w:ascii="標楷體" w:hAnsi="新細明體" w:hint="eastAsia"/>
                <w:sz w:val="24"/>
              </w:rPr>
              <w:t>。</w:t>
            </w:r>
          </w:p>
          <w:p w:rsidR="00071D22" w:rsidRPr="00AD2880" w:rsidRDefault="00071D22" w:rsidP="00F13F8C">
            <w:pPr>
              <w:spacing w:line="400" w:lineRule="exact"/>
              <w:ind w:left="-57" w:right="-57"/>
              <w:rPr>
                <w:rFonts w:ascii="標楷體" w:hAnsi="新細明體"/>
                <w:sz w:val="24"/>
              </w:rPr>
            </w:pPr>
          </w:p>
        </w:tc>
      </w:tr>
    </w:tbl>
    <w:p w:rsidR="00114734" w:rsidRDefault="00114734"/>
    <w:p w:rsidR="00A720B7" w:rsidRDefault="00A720B7">
      <w:pPr>
        <w:sectPr w:rsidR="00A720B7" w:rsidSect="0016640A">
          <w:footerReference w:type="default" r:id="rId9"/>
          <w:pgSz w:w="16838" w:h="11906" w:orient="landscape" w:code="9"/>
          <w:pgMar w:top="1021" w:right="851" w:bottom="964" w:left="1021" w:header="851" w:footer="567" w:gutter="0"/>
          <w:cols w:space="425"/>
          <w:docGrid w:type="lines" w:linePitch="360"/>
        </w:sectPr>
      </w:pPr>
    </w:p>
    <w:p w:rsidR="00A720B7" w:rsidRDefault="00A720B7" w:rsidP="00A720B7">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A720B7" w:rsidRPr="009C2EE8" w:rsidTr="004F0D94">
        <w:trPr>
          <w:tblHeader/>
        </w:trPr>
        <w:tc>
          <w:tcPr>
            <w:tcW w:w="1200" w:type="dxa"/>
            <w:vAlign w:val="center"/>
          </w:tcPr>
          <w:p w:rsidR="00A720B7" w:rsidRPr="009C2EE8" w:rsidRDefault="00A720B7" w:rsidP="004F0D94">
            <w:pPr>
              <w:spacing w:line="400" w:lineRule="exact"/>
              <w:jc w:val="center"/>
              <w:rPr>
                <w:bCs/>
                <w:szCs w:val="28"/>
              </w:rPr>
            </w:pPr>
            <w:r w:rsidRPr="009C2EE8">
              <w:rPr>
                <w:rFonts w:hAnsi="標楷體"/>
                <w:bCs/>
                <w:szCs w:val="28"/>
              </w:rPr>
              <w:t>編號</w:t>
            </w:r>
          </w:p>
        </w:tc>
        <w:tc>
          <w:tcPr>
            <w:tcW w:w="1530" w:type="dxa"/>
            <w:vAlign w:val="center"/>
          </w:tcPr>
          <w:p w:rsidR="00A720B7" w:rsidRPr="009C2EE8" w:rsidRDefault="00A720B7" w:rsidP="004F0D94">
            <w:pPr>
              <w:spacing w:line="400" w:lineRule="exact"/>
              <w:jc w:val="center"/>
              <w:rPr>
                <w:bCs/>
                <w:szCs w:val="28"/>
              </w:rPr>
            </w:pPr>
            <w:r w:rsidRPr="009C2EE8">
              <w:rPr>
                <w:rFonts w:hAnsi="標楷體"/>
                <w:bCs/>
                <w:szCs w:val="28"/>
              </w:rPr>
              <w:t>作業項目</w:t>
            </w:r>
          </w:p>
        </w:tc>
        <w:tc>
          <w:tcPr>
            <w:tcW w:w="5100"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A720B7" w:rsidRPr="009C2EE8" w:rsidRDefault="00A720B7" w:rsidP="004F0D94">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A720B7" w:rsidRPr="00DC1D20" w:rsidTr="004F0D94">
        <w:trPr>
          <w:trHeight w:val="8940"/>
        </w:trPr>
        <w:tc>
          <w:tcPr>
            <w:tcW w:w="1200" w:type="dxa"/>
          </w:tcPr>
          <w:p w:rsidR="00A720B7" w:rsidRPr="009D55D9" w:rsidRDefault="00A720B7" w:rsidP="004F0D94">
            <w:pPr>
              <w:spacing w:line="400" w:lineRule="exact"/>
              <w:ind w:left="-57" w:right="-113"/>
              <w:rPr>
                <w:rFonts w:ascii="Arial" w:hAnsi="Arial" w:cs="Arial"/>
                <w:sz w:val="24"/>
                <w:szCs w:val="24"/>
              </w:rPr>
            </w:pPr>
            <w:r w:rsidRPr="00E96470">
              <w:rPr>
                <w:rFonts w:ascii="Arial" w:hAnsi="Arial" w:cs="Arial" w:hint="eastAsia"/>
                <w:sz w:val="24"/>
                <w:szCs w:val="24"/>
              </w:rPr>
              <w:t>C</w:t>
            </w:r>
            <w:r>
              <w:rPr>
                <w:rFonts w:ascii="Arial" w:hAnsi="Arial" w:cs="Arial" w:hint="eastAsia"/>
                <w:sz w:val="24"/>
                <w:szCs w:val="24"/>
              </w:rPr>
              <w:t>A</w:t>
            </w:r>
            <w:r w:rsidRPr="00E96470">
              <w:rPr>
                <w:rFonts w:ascii="Arial" w:hAnsi="Arial" w:cs="Arial" w:hint="eastAsia"/>
                <w:sz w:val="24"/>
                <w:szCs w:val="24"/>
              </w:rPr>
              <w:t>-1</w:t>
            </w:r>
            <w:r>
              <w:rPr>
                <w:rFonts w:ascii="Arial" w:hAnsi="Arial" w:cs="Arial" w:hint="eastAsia"/>
                <w:sz w:val="24"/>
                <w:szCs w:val="24"/>
              </w:rPr>
              <w:t>13</w:t>
            </w:r>
            <w:r w:rsidRPr="00E96470">
              <w:rPr>
                <w:rFonts w:ascii="Arial" w:hAnsi="Arial" w:cs="Arial" w:hint="eastAsia"/>
                <w:sz w:val="24"/>
                <w:szCs w:val="24"/>
              </w:rPr>
              <w:t>0</w:t>
            </w:r>
            <w:r>
              <w:rPr>
                <w:rFonts w:ascii="Arial" w:hAnsi="Arial" w:cs="Arial" w:hint="eastAsia"/>
                <w:sz w:val="24"/>
                <w:szCs w:val="24"/>
              </w:rPr>
              <w:t>0</w:t>
            </w: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28" w:right="-113"/>
              <w:rPr>
                <w:rFonts w:ascii="Arial" w:hAnsi="Arial" w:cs="Arial"/>
                <w:sz w:val="24"/>
                <w:szCs w:val="24"/>
              </w:rPr>
            </w:pPr>
          </w:p>
          <w:p w:rsidR="00A720B7" w:rsidRPr="009D55D9" w:rsidRDefault="00A720B7" w:rsidP="004F0D94">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A</w:t>
            </w:r>
            <w:r w:rsidRPr="00E96470">
              <w:rPr>
                <w:rFonts w:ascii="Arial" w:hAnsi="Arial" w:cs="Arial" w:hint="eastAsia"/>
                <w:sz w:val="24"/>
                <w:szCs w:val="24"/>
              </w:rPr>
              <w:t>-1</w:t>
            </w:r>
            <w:r>
              <w:rPr>
                <w:rFonts w:ascii="Arial" w:hAnsi="Arial" w:cs="Arial" w:hint="eastAsia"/>
                <w:sz w:val="24"/>
                <w:szCs w:val="24"/>
              </w:rPr>
              <w:t>13</w:t>
            </w:r>
            <w:r w:rsidRPr="00E96470">
              <w:rPr>
                <w:rFonts w:ascii="Arial" w:hAnsi="Arial" w:cs="Arial" w:hint="eastAsia"/>
                <w:sz w:val="24"/>
                <w:szCs w:val="24"/>
              </w:rPr>
              <w:t>0</w:t>
            </w:r>
            <w:r>
              <w:rPr>
                <w:rFonts w:ascii="Arial" w:hAnsi="Arial" w:cs="Arial" w:hint="eastAsia"/>
                <w:sz w:val="24"/>
                <w:szCs w:val="24"/>
              </w:rPr>
              <w:t>0</w:t>
            </w:r>
          </w:p>
          <w:p w:rsidR="00A720B7" w:rsidRPr="009D55D9" w:rsidRDefault="00A720B7" w:rsidP="004F0D94">
            <w:pPr>
              <w:spacing w:line="400" w:lineRule="exact"/>
              <w:ind w:left="-57" w:right="-113"/>
              <w:rPr>
                <w:rFonts w:ascii="Arial" w:hAnsi="Arial" w:cs="Arial"/>
                <w:sz w:val="24"/>
                <w:szCs w:val="24"/>
              </w:rPr>
            </w:pPr>
          </w:p>
        </w:tc>
        <w:tc>
          <w:tcPr>
            <w:tcW w:w="1530" w:type="dxa"/>
          </w:tcPr>
          <w:p w:rsidR="00A720B7" w:rsidRPr="00965EB2" w:rsidRDefault="00A720B7" w:rsidP="00A720B7">
            <w:pPr>
              <w:spacing w:line="400" w:lineRule="exact"/>
              <w:rPr>
                <w:rFonts w:ascii="Arial" w:hAnsi="Arial" w:cs="Arial"/>
                <w:sz w:val="24"/>
                <w:szCs w:val="24"/>
              </w:rPr>
            </w:pPr>
            <w:r>
              <w:rPr>
                <w:rFonts w:ascii="Arial" w:hAnsi="標楷體" w:cs="Arial" w:hint="eastAsia"/>
                <w:sz w:val="24"/>
                <w:szCs w:val="24"/>
              </w:rPr>
              <w:lastRenderedPageBreak/>
              <w:t>人員管理</w:t>
            </w:r>
            <w:r w:rsidRPr="00965EB2">
              <w:rPr>
                <w:rFonts w:ascii="Arial" w:hAnsi="Arial" w:cs="Arial" w:hint="eastAsia"/>
                <w:sz w:val="24"/>
                <w:szCs w:val="24"/>
              </w:rPr>
              <w:t>作業</w:t>
            </w:r>
          </w:p>
          <w:p w:rsidR="00A720B7"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A720B7" w:rsidRPr="00E96470" w:rsidRDefault="00A720B7" w:rsidP="004F0D94">
            <w:pPr>
              <w:spacing w:line="400" w:lineRule="exact"/>
              <w:rPr>
                <w:rFonts w:ascii="標楷體" w:hAnsi="新細明體"/>
                <w:sz w:val="24"/>
              </w:rPr>
            </w:pPr>
          </w:p>
          <w:p w:rsidR="00832D94" w:rsidRPr="00965EB2" w:rsidRDefault="00832D94" w:rsidP="00832D94">
            <w:pPr>
              <w:spacing w:line="400" w:lineRule="exact"/>
              <w:rPr>
                <w:rFonts w:ascii="Arial" w:hAnsi="Arial" w:cs="Arial"/>
                <w:sz w:val="24"/>
                <w:szCs w:val="24"/>
              </w:rPr>
            </w:pPr>
            <w:r>
              <w:rPr>
                <w:rFonts w:ascii="Arial" w:hAnsi="標楷體" w:cs="Arial" w:hint="eastAsia"/>
                <w:sz w:val="24"/>
                <w:szCs w:val="24"/>
              </w:rPr>
              <w:lastRenderedPageBreak/>
              <w:t>人員管理</w:t>
            </w:r>
            <w:r w:rsidRPr="00965EB2">
              <w:rPr>
                <w:rFonts w:ascii="Arial" w:hAnsi="Arial" w:cs="Arial" w:hint="eastAsia"/>
                <w:sz w:val="24"/>
                <w:szCs w:val="24"/>
              </w:rPr>
              <w:t>作業</w:t>
            </w:r>
          </w:p>
          <w:p w:rsidR="00A720B7" w:rsidRPr="009C2EE8" w:rsidRDefault="00A720B7" w:rsidP="004F0D94">
            <w:pPr>
              <w:spacing w:line="400" w:lineRule="exact"/>
              <w:rPr>
                <w:rFonts w:ascii="標楷體" w:hAnsi="標楷體"/>
                <w:sz w:val="24"/>
                <w:szCs w:val="24"/>
              </w:rPr>
            </w:pPr>
          </w:p>
        </w:tc>
        <w:tc>
          <w:tcPr>
            <w:tcW w:w="5100" w:type="dxa"/>
          </w:tcPr>
          <w:p w:rsidR="00A720B7" w:rsidRPr="00587F82" w:rsidRDefault="00A720B7" w:rsidP="004F0D94">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A720B7" w:rsidRPr="00587F82" w:rsidRDefault="00A720B7" w:rsidP="004F0D94">
            <w:pPr>
              <w:snapToGrid w:val="0"/>
              <w:spacing w:line="400" w:lineRule="exact"/>
              <w:ind w:left="240" w:hangingChars="100" w:hanging="240"/>
              <w:jc w:val="both"/>
              <w:rPr>
                <w:rFonts w:ascii="標楷體" w:hAnsi="標楷體" w:cs="標楷體"/>
                <w:sz w:val="21"/>
                <w:szCs w:val="24"/>
              </w:rPr>
            </w:pPr>
            <w:r w:rsidRPr="00A720B7">
              <w:rPr>
                <w:rFonts w:ascii="Arial" w:hAnsi="Arial" w:cs="Arial" w:hint="eastAsia"/>
                <w:color w:val="0000FF"/>
                <w:kern w:val="0"/>
                <w:sz w:val="24"/>
                <w:szCs w:val="26"/>
                <w:u w:val="single"/>
              </w:rPr>
              <w:t>6.</w:t>
            </w:r>
            <w:r w:rsidRPr="00A720B7">
              <w:rPr>
                <w:rFonts w:ascii="標楷體" w:hAnsi="標楷體" w:cs="Arial" w:hint="eastAsia"/>
                <w:color w:val="0000FF"/>
                <w:kern w:val="0"/>
                <w:sz w:val="24"/>
                <w:szCs w:val="26"/>
                <w:u w:val="single"/>
              </w:rPr>
              <w:t>證券</w:t>
            </w:r>
            <w:proofErr w:type="gramStart"/>
            <w:r w:rsidRPr="00A720B7">
              <w:rPr>
                <w:rFonts w:ascii="標楷體" w:hAnsi="標楷體" w:cs="Arial" w:hint="eastAsia"/>
                <w:color w:val="0000FF"/>
                <w:kern w:val="0"/>
                <w:sz w:val="24"/>
                <w:szCs w:val="26"/>
                <w:u w:val="single"/>
              </w:rPr>
              <w:t>期貨業防制</w:t>
            </w:r>
            <w:proofErr w:type="gramEnd"/>
            <w:r w:rsidRPr="00A720B7">
              <w:rPr>
                <w:rFonts w:ascii="標楷體" w:hAnsi="標楷體" w:cs="Arial" w:hint="eastAsia"/>
                <w:color w:val="0000FF"/>
                <w:kern w:val="0"/>
                <w:sz w:val="24"/>
                <w:szCs w:val="26"/>
                <w:u w:val="single"/>
              </w:rPr>
              <w:t>洗錢及打擊</w:t>
            </w:r>
            <w:proofErr w:type="gramStart"/>
            <w:r w:rsidRPr="00A720B7">
              <w:rPr>
                <w:rFonts w:ascii="標楷體" w:hAnsi="標楷體" w:cs="Arial" w:hint="eastAsia"/>
                <w:color w:val="0000FF"/>
                <w:kern w:val="0"/>
                <w:sz w:val="24"/>
                <w:szCs w:val="26"/>
                <w:u w:val="single"/>
              </w:rPr>
              <w:t>資恐內部</w:t>
            </w:r>
            <w:proofErr w:type="gramEnd"/>
            <w:r w:rsidRPr="00A720B7">
              <w:rPr>
                <w:rFonts w:ascii="標楷體" w:hAnsi="標楷體" w:cs="Arial" w:hint="eastAsia"/>
                <w:color w:val="0000FF"/>
                <w:kern w:val="0"/>
                <w:sz w:val="24"/>
                <w:szCs w:val="26"/>
                <w:u w:val="single"/>
              </w:rPr>
              <w:t>控制要點</w:t>
            </w:r>
            <w:r>
              <w:rPr>
                <w:rFonts w:ascii="標楷體" w:hAnsi="標楷體" w:cs="Arial" w:hint="eastAsia"/>
                <w:color w:val="0000FF"/>
                <w:kern w:val="0"/>
                <w:sz w:val="24"/>
                <w:szCs w:val="26"/>
                <w:u w:val="single"/>
              </w:rPr>
              <w:t>第八點</w:t>
            </w:r>
          </w:p>
          <w:p w:rsidR="00A720B7" w:rsidRPr="00587F82" w:rsidRDefault="00A720B7" w:rsidP="004F0D94">
            <w:pPr>
              <w:snapToGrid w:val="0"/>
              <w:spacing w:line="400" w:lineRule="exact"/>
              <w:ind w:left="240" w:hangingChars="100" w:hanging="240"/>
              <w:jc w:val="both"/>
              <w:rPr>
                <w:rFonts w:ascii="標楷體" w:hAnsi="標楷體" w:cs="標楷體"/>
                <w:sz w:val="24"/>
                <w:szCs w:val="24"/>
              </w:rPr>
            </w:pPr>
          </w:p>
          <w:p w:rsidR="00A720B7" w:rsidRPr="00D12F50" w:rsidRDefault="00A720B7" w:rsidP="004F0D94">
            <w:pPr>
              <w:snapToGrid w:val="0"/>
              <w:spacing w:line="400" w:lineRule="exact"/>
              <w:ind w:left="240" w:hangingChars="100" w:hanging="240"/>
              <w:jc w:val="both"/>
              <w:rPr>
                <w:rFonts w:ascii="標楷體" w:hAnsi="標楷體" w:cs="標楷體"/>
                <w:sz w:val="24"/>
                <w:szCs w:val="24"/>
              </w:rPr>
            </w:pPr>
            <w:r w:rsidRPr="00130F80">
              <w:rPr>
                <w:rFonts w:ascii="標楷體" w:hAnsi="標楷體" w:cs="標楷體" w:hint="eastAsia"/>
                <w:sz w:val="24"/>
                <w:szCs w:val="24"/>
              </w:rPr>
              <w:t>一、</w:t>
            </w:r>
            <w:r w:rsidRPr="00D12F50">
              <w:rPr>
                <w:rFonts w:ascii="標楷體" w:hAnsi="標楷體" w:cs="標楷體" w:hint="eastAsia"/>
                <w:sz w:val="24"/>
                <w:szCs w:val="24"/>
              </w:rPr>
              <w:t>作業程序：</w:t>
            </w:r>
          </w:p>
          <w:p w:rsidR="00A720B7" w:rsidRPr="00587F82" w:rsidRDefault="00A720B7" w:rsidP="004F0D94">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A720B7">
              <w:rPr>
                <w:rFonts w:ascii="Arial" w:hAnsi="標楷體" w:cs="Arial" w:hint="eastAsia"/>
                <w:kern w:val="0"/>
                <w:sz w:val="24"/>
              </w:rPr>
              <w:t>人員之資格條件</w:t>
            </w:r>
            <w:r w:rsidRPr="00A720B7">
              <w:rPr>
                <w:rFonts w:ascii="標楷體" w:hAnsi="標楷體" w:hint="eastAsia"/>
                <w:sz w:val="24"/>
                <w:szCs w:val="24"/>
              </w:rPr>
              <w:t>：</w:t>
            </w:r>
          </w:p>
          <w:p w:rsidR="00E107F3" w:rsidRPr="00E107F3" w:rsidRDefault="008B2543" w:rsidP="004F0D94">
            <w:pPr>
              <w:spacing w:line="400" w:lineRule="exact"/>
              <w:ind w:left="839" w:hanging="357"/>
              <w:jc w:val="both"/>
              <w:rPr>
                <w:rFonts w:ascii="標楷體" w:hAnsi="標楷體" w:cs="Arial"/>
                <w:color w:val="0000FF"/>
                <w:kern w:val="0"/>
                <w:sz w:val="24"/>
                <w:szCs w:val="26"/>
                <w:u w:val="single"/>
              </w:rPr>
            </w:pPr>
            <w:r w:rsidRPr="00E107F3">
              <w:rPr>
                <w:rFonts w:ascii="標楷體" w:hAnsi="標楷體" w:cs="Arial" w:hint="eastAsia"/>
                <w:color w:val="0000FF"/>
                <w:kern w:val="0"/>
                <w:sz w:val="24"/>
                <w:szCs w:val="26"/>
                <w:u w:val="single"/>
              </w:rPr>
              <w:t>15.</w:t>
            </w:r>
            <w:r w:rsidR="00E107F3" w:rsidRPr="00E107F3">
              <w:rPr>
                <w:rFonts w:ascii="標楷體" w:hAnsi="標楷體" w:cs="Arial" w:hint="eastAsia"/>
                <w:color w:val="0000FF"/>
                <w:kern w:val="0"/>
                <w:sz w:val="24"/>
                <w:szCs w:val="26"/>
                <w:u w:val="single"/>
              </w:rPr>
              <w:t>期貨信託事業</w:t>
            </w:r>
            <w:r w:rsidR="00E107F3" w:rsidRPr="00E107F3">
              <w:rPr>
                <w:rFonts w:ascii="標楷體" w:hAnsi="標楷體" w:cs="Arial"/>
                <w:color w:val="0000FF"/>
                <w:kern w:val="0"/>
                <w:sz w:val="24"/>
                <w:szCs w:val="26"/>
                <w:u w:val="single"/>
              </w:rPr>
              <w:t>之防制洗錢及</w:t>
            </w:r>
            <w:proofErr w:type="gramStart"/>
            <w:r w:rsidR="00E107F3" w:rsidRPr="00E107F3">
              <w:rPr>
                <w:rFonts w:ascii="標楷體" w:hAnsi="標楷體" w:cs="Arial"/>
                <w:color w:val="0000FF"/>
                <w:kern w:val="0"/>
                <w:sz w:val="24"/>
                <w:szCs w:val="26"/>
                <w:u w:val="single"/>
              </w:rPr>
              <w:t>打擊資恐專責</w:t>
            </w:r>
            <w:proofErr w:type="gramEnd"/>
            <w:r w:rsidR="00E107F3" w:rsidRPr="00E107F3">
              <w:rPr>
                <w:rFonts w:ascii="標楷體" w:hAnsi="標楷體" w:cs="Arial"/>
                <w:color w:val="0000FF"/>
                <w:kern w:val="0"/>
                <w:sz w:val="24"/>
                <w:szCs w:val="26"/>
                <w:u w:val="single"/>
              </w:rPr>
              <w:t>人員、專責主管及國內營業單位督導主管應於充任後三</w:t>
            </w:r>
            <w:proofErr w:type="gramStart"/>
            <w:r w:rsidR="00E107F3" w:rsidRPr="00E107F3">
              <w:rPr>
                <w:rFonts w:ascii="標楷體" w:hAnsi="標楷體" w:cs="Arial"/>
                <w:color w:val="0000FF"/>
                <w:kern w:val="0"/>
                <w:sz w:val="24"/>
                <w:szCs w:val="26"/>
                <w:u w:val="single"/>
              </w:rPr>
              <w:t>個</w:t>
            </w:r>
            <w:proofErr w:type="gramEnd"/>
            <w:r w:rsidR="00E107F3" w:rsidRPr="00E107F3">
              <w:rPr>
                <w:rFonts w:ascii="標楷體" w:hAnsi="標楷體" w:cs="Arial"/>
                <w:color w:val="0000FF"/>
                <w:kern w:val="0"/>
                <w:sz w:val="24"/>
                <w:szCs w:val="26"/>
                <w:u w:val="single"/>
              </w:rPr>
              <w:t>月內符合下列資格條件之一，並應訂定相關控管機制，以確保符合規定：</w:t>
            </w:r>
          </w:p>
          <w:p w:rsidR="00E107F3" w:rsidRPr="00E107F3" w:rsidRDefault="004F0D94" w:rsidP="004F0D94">
            <w:pPr>
              <w:spacing w:line="400" w:lineRule="atLeast"/>
              <w:ind w:leftChars="295" w:left="1186" w:hangingChars="150" w:hanging="36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1</w:t>
            </w: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曾擔任專責之法令遵循或防制洗錢及</w:t>
            </w:r>
            <w:proofErr w:type="gramStart"/>
            <w:r w:rsidR="00E107F3" w:rsidRPr="00E107F3">
              <w:rPr>
                <w:rFonts w:ascii="標楷體" w:hAnsi="標楷體" w:cs="Arial"/>
                <w:color w:val="0000FF"/>
                <w:kern w:val="0"/>
                <w:sz w:val="24"/>
                <w:szCs w:val="26"/>
                <w:u w:val="single"/>
              </w:rPr>
              <w:t>打擊資恐專責</w:t>
            </w:r>
            <w:proofErr w:type="gramEnd"/>
            <w:r w:rsidR="00E107F3" w:rsidRPr="00E107F3">
              <w:rPr>
                <w:rFonts w:ascii="標楷體" w:hAnsi="標楷體" w:cs="Arial"/>
                <w:color w:val="0000FF"/>
                <w:kern w:val="0"/>
                <w:sz w:val="24"/>
                <w:szCs w:val="26"/>
                <w:u w:val="single"/>
              </w:rPr>
              <w:t>人員三年以上者。</w:t>
            </w:r>
          </w:p>
          <w:p w:rsidR="00E107F3" w:rsidRPr="00E107F3" w:rsidRDefault="004F0D94" w:rsidP="004F0D94">
            <w:pPr>
              <w:spacing w:line="400" w:lineRule="atLeast"/>
              <w:ind w:leftChars="295" w:left="1186" w:hangingChars="150" w:hanging="36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2</w:t>
            </w: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防制洗錢及</w:t>
            </w:r>
            <w:proofErr w:type="gramStart"/>
            <w:r w:rsidR="00E107F3" w:rsidRPr="00E107F3">
              <w:rPr>
                <w:rFonts w:ascii="標楷體" w:hAnsi="標楷體" w:cs="Arial"/>
                <w:color w:val="0000FF"/>
                <w:kern w:val="0"/>
                <w:sz w:val="24"/>
                <w:szCs w:val="26"/>
                <w:u w:val="single"/>
              </w:rPr>
              <w:t>打擊資恐專責</w:t>
            </w:r>
            <w:proofErr w:type="gramEnd"/>
            <w:r w:rsidR="00E107F3" w:rsidRPr="00E107F3">
              <w:rPr>
                <w:rFonts w:ascii="標楷體" w:hAnsi="標楷體" w:cs="Arial"/>
                <w:color w:val="0000FF"/>
                <w:kern w:val="0"/>
                <w:sz w:val="24"/>
                <w:szCs w:val="26"/>
                <w:u w:val="single"/>
              </w:rPr>
              <w:t>人員及專責主管參加</w:t>
            </w:r>
            <w:r w:rsidR="00331EB5">
              <w:rPr>
                <w:rFonts w:ascii="標楷體" w:hAnsi="標楷體" w:cs="Arial"/>
                <w:color w:val="0000FF"/>
                <w:kern w:val="0"/>
                <w:sz w:val="24"/>
                <w:szCs w:val="26"/>
                <w:u w:val="single"/>
              </w:rPr>
              <w:t>主管機關</w:t>
            </w:r>
            <w:r w:rsidR="00E107F3" w:rsidRPr="00E107F3">
              <w:rPr>
                <w:rFonts w:ascii="標楷體" w:hAnsi="標楷體" w:cs="Arial"/>
                <w:color w:val="0000FF"/>
                <w:kern w:val="0"/>
                <w:sz w:val="24"/>
                <w:szCs w:val="26"/>
                <w:u w:val="single"/>
              </w:rPr>
              <w:t>認定機構所舉辦二十四小時以上課程，並經考試及格且取得結業證書；國內營業單位督導主管參加</w:t>
            </w:r>
            <w:r w:rsidR="00331EB5">
              <w:rPr>
                <w:rFonts w:ascii="標楷體" w:hAnsi="標楷體" w:cs="Arial"/>
                <w:color w:val="0000FF"/>
                <w:kern w:val="0"/>
                <w:sz w:val="24"/>
                <w:szCs w:val="26"/>
                <w:u w:val="single"/>
              </w:rPr>
              <w:t>主管機關</w:t>
            </w:r>
            <w:r w:rsidR="00E107F3" w:rsidRPr="00E107F3">
              <w:rPr>
                <w:rFonts w:ascii="標楷體" w:hAnsi="標楷體" w:cs="Arial"/>
                <w:color w:val="0000FF"/>
                <w:kern w:val="0"/>
                <w:sz w:val="24"/>
                <w:szCs w:val="26"/>
                <w:u w:val="single"/>
              </w:rPr>
              <w:t>認定機構所舉辦十二小時以上課程，並經考試及格且取得結業證書。但由法令遵循主管兼任防制洗錢及</w:t>
            </w:r>
            <w:proofErr w:type="gramStart"/>
            <w:r w:rsidR="00E107F3" w:rsidRPr="00E107F3">
              <w:rPr>
                <w:rFonts w:ascii="標楷體" w:hAnsi="標楷體" w:cs="Arial"/>
                <w:color w:val="0000FF"/>
                <w:kern w:val="0"/>
                <w:sz w:val="24"/>
                <w:szCs w:val="26"/>
                <w:u w:val="single"/>
              </w:rPr>
              <w:t>打擊資恐專責</w:t>
            </w:r>
            <w:proofErr w:type="gramEnd"/>
            <w:r w:rsidR="00E107F3" w:rsidRPr="00E107F3">
              <w:rPr>
                <w:rFonts w:ascii="標楷體" w:hAnsi="標楷體" w:cs="Arial"/>
                <w:color w:val="0000FF"/>
                <w:kern w:val="0"/>
                <w:sz w:val="24"/>
                <w:szCs w:val="26"/>
                <w:u w:val="single"/>
              </w:rPr>
              <w:t>主管，或法令遵循人員兼任防制洗錢及</w:t>
            </w:r>
            <w:proofErr w:type="gramStart"/>
            <w:r w:rsidR="00E107F3" w:rsidRPr="00E107F3">
              <w:rPr>
                <w:rFonts w:ascii="標楷體" w:hAnsi="標楷體" w:cs="Arial"/>
                <w:color w:val="0000FF"/>
                <w:kern w:val="0"/>
                <w:sz w:val="24"/>
                <w:szCs w:val="26"/>
                <w:u w:val="single"/>
              </w:rPr>
              <w:t>打擊資恐專責</w:t>
            </w:r>
            <w:proofErr w:type="gramEnd"/>
            <w:r w:rsidR="00E107F3" w:rsidRPr="00E107F3">
              <w:rPr>
                <w:rFonts w:ascii="標楷體" w:hAnsi="標楷體" w:cs="Arial"/>
                <w:color w:val="0000FF"/>
                <w:kern w:val="0"/>
                <w:sz w:val="24"/>
                <w:szCs w:val="26"/>
                <w:u w:val="single"/>
              </w:rPr>
              <w:t>人員者，經</w:t>
            </w:r>
            <w:r w:rsidR="00E107F3" w:rsidRPr="00E107F3">
              <w:rPr>
                <w:rFonts w:ascii="標楷體" w:hAnsi="標楷體" w:cs="Arial"/>
                <w:color w:val="0000FF"/>
                <w:kern w:val="0"/>
                <w:sz w:val="24"/>
                <w:szCs w:val="26"/>
                <w:u w:val="single"/>
              </w:rPr>
              <w:lastRenderedPageBreak/>
              <w:t>參加</w:t>
            </w:r>
            <w:r w:rsidR="00331EB5">
              <w:rPr>
                <w:rFonts w:ascii="標楷體" w:hAnsi="標楷體" w:cs="Arial"/>
                <w:color w:val="0000FF"/>
                <w:kern w:val="0"/>
                <w:sz w:val="24"/>
                <w:szCs w:val="26"/>
                <w:u w:val="single"/>
              </w:rPr>
              <w:t>主管機關</w:t>
            </w:r>
            <w:r w:rsidR="00E107F3" w:rsidRPr="00E107F3">
              <w:rPr>
                <w:rFonts w:ascii="標楷體" w:hAnsi="標楷體" w:cs="Arial"/>
                <w:color w:val="0000FF"/>
                <w:kern w:val="0"/>
                <w:sz w:val="24"/>
                <w:szCs w:val="26"/>
                <w:u w:val="single"/>
              </w:rPr>
              <w:t>認定機構所舉辦十二小時防制洗錢及</w:t>
            </w:r>
            <w:proofErr w:type="gramStart"/>
            <w:r w:rsidR="00E107F3" w:rsidRPr="00E107F3">
              <w:rPr>
                <w:rFonts w:ascii="標楷體" w:hAnsi="標楷體" w:cs="Arial"/>
                <w:color w:val="0000FF"/>
                <w:kern w:val="0"/>
                <w:sz w:val="24"/>
                <w:szCs w:val="26"/>
                <w:u w:val="single"/>
              </w:rPr>
              <w:t>打擊資恐之</w:t>
            </w:r>
            <w:proofErr w:type="gramEnd"/>
            <w:r w:rsidR="00E107F3" w:rsidRPr="00E107F3">
              <w:rPr>
                <w:rFonts w:ascii="標楷體" w:hAnsi="標楷體" w:cs="Arial"/>
                <w:color w:val="0000FF"/>
                <w:kern w:val="0"/>
                <w:sz w:val="24"/>
                <w:szCs w:val="26"/>
                <w:u w:val="single"/>
              </w:rPr>
              <w:t>教育訓練後，視為具備資格條件。</w:t>
            </w:r>
          </w:p>
          <w:p w:rsidR="00A720B7" w:rsidRPr="00E107F3" w:rsidRDefault="004F0D94" w:rsidP="004F0D94">
            <w:pPr>
              <w:spacing w:line="400" w:lineRule="atLeast"/>
              <w:ind w:leftChars="295" w:left="1186" w:hangingChars="150" w:hanging="36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3</w:t>
            </w:r>
            <w:r>
              <w:rPr>
                <w:rFonts w:ascii="標楷體" w:hAnsi="標楷體" w:cs="Arial" w:hint="eastAsia"/>
                <w:color w:val="0000FF"/>
                <w:kern w:val="0"/>
                <w:sz w:val="24"/>
                <w:szCs w:val="26"/>
                <w:u w:val="single"/>
              </w:rPr>
              <w:t>)</w:t>
            </w:r>
            <w:r w:rsidR="00E107F3" w:rsidRPr="00E107F3">
              <w:rPr>
                <w:rFonts w:ascii="標楷體" w:hAnsi="標楷體" w:cs="Arial"/>
                <w:color w:val="0000FF"/>
                <w:kern w:val="0"/>
                <w:sz w:val="24"/>
                <w:szCs w:val="26"/>
                <w:u w:val="single"/>
              </w:rPr>
              <w:t>取得</w:t>
            </w:r>
            <w:r w:rsidR="00331EB5">
              <w:rPr>
                <w:rFonts w:ascii="標楷體" w:hAnsi="標楷體" w:cs="Arial"/>
                <w:color w:val="0000FF"/>
                <w:kern w:val="0"/>
                <w:sz w:val="24"/>
                <w:szCs w:val="26"/>
                <w:u w:val="single"/>
              </w:rPr>
              <w:t>主管機關</w:t>
            </w:r>
            <w:r w:rsidR="00E107F3" w:rsidRPr="00E107F3">
              <w:rPr>
                <w:rFonts w:ascii="標楷體" w:hAnsi="標楷體" w:cs="Arial"/>
                <w:color w:val="0000FF"/>
                <w:kern w:val="0"/>
                <w:sz w:val="24"/>
                <w:szCs w:val="26"/>
                <w:u w:val="single"/>
              </w:rPr>
              <w:t>認定機構舉辦之國內或國際防制洗錢及</w:t>
            </w:r>
            <w:proofErr w:type="gramStart"/>
            <w:r w:rsidR="00E107F3" w:rsidRPr="00E107F3">
              <w:rPr>
                <w:rFonts w:ascii="標楷體" w:hAnsi="標楷體" w:cs="Arial"/>
                <w:color w:val="0000FF"/>
                <w:kern w:val="0"/>
                <w:sz w:val="24"/>
                <w:szCs w:val="26"/>
                <w:u w:val="single"/>
              </w:rPr>
              <w:t>打擊資恐專業人員</w:t>
            </w:r>
            <w:proofErr w:type="gramEnd"/>
            <w:r w:rsidR="00E107F3" w:rsidRPr="00E107F3">
              <w:rPr>
                <w:rFonts w:ascii="標楷體" w:hAnsi="標楷體" w:cs="Arial"/>
                <w:color w:val="0000FF"/>
                <w:kern w:val="0"/>
                <w:sz w:val="24"/>
                <w:szCs w:val="26"/>
                <w:u w:val="single"/>
              </w:rPr>
              <w:t>證照者。</w:t>
            </w:r>
          </w:p>
          <w:p w:rsidR="00A720B7" w:rsidRPr="00587F82" w:rsidRDefault="00A720B7" w:rsidP="00AE2D5D">
            <w:pPr>
              <w:spacing w:line="400" w:lineRule="exact"/>
              <w:ind w:left="480" w:hangingChars="200" w:hanging="480"/>
              <w:jc w:val="both"/>
              <w:rPr>
                <w:rFonts w:ascii="標楷體" w:hAnsi="標楷體"/>
                <w:sz w:val="24"/>
                <w:szCs w:val="24"/>
              </w:rPr>
            </w:pPr>
          </w:p>
        </w:tc>
        <w:tc>
          <w:tcPr>
            <w:tcW w:w="5100" w:type="dxa"/>
          </w:tcPr>
          <w:p w:rsidR="00A720B7" w:rsidRPr="00587F82" w:rsidRDefault="00A720B7" w:rsidP="004F0D94">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A720B7" w:rsidRDefault="00A720B7" w:rsidP="00A720B7">
            <w:pPr>
              <w:snapToGrid w:val="0"/>
              <w:spacing w:line="400" w:lineRule="exact"/>
              <w:ind w:left="240" w:hangingChars="100" w:hanging="240"/>
              <w:jc w:val="both"/>
              <w:rPr>
                <w:rFonts w:ascii="標楷體" w:hAnsi="標楷體" w:cs="標楷體"/>
                <w:sz w:val="21"/>
                <w:szCs w:val="24"/>
              </w:rPr>
            </w:pPr>
            <w:r w:rsidRPr="0029335A">
              <w:rPr>
                <w:rFonts w:ascii="標楷體" w:hAnsi="標楷體" w:hint="eastAsia"/>
                <w:sz w:val="24"/>
                <w:szCs w:val="24"/>
              </w:rPr>
              <w:t>(新增)</w:t>
            </w:r>
          </w:p>
          <w:p w:rsidR="00A720B7" w:rsidRPr="00587F82" w:rsidRDefault="00A720B7" w:rsidP="00A720B7">
            <w:pPr>
              <w:snapToGrid w:val="0"/>
              <w:spacing w:line="400" w:lineRule="exact"/>
              <w:ind w:left="210" w:hangingChars="100" w:hanging="210"/>
              <w:jc w:val="both"/>
              <w:rPr>
                <w:rFonts w:ascii="標楷體" w:hAnsi="標楷體" w:cs="標楷體"/>
                <w:sz w:val="21"/>
                <w:szCs w:val="24"/>
              </w:rPr>
            </w:pPr>
          </w:p>
          <w:p w:rsidR="00A720B7" w:rsidRPr="00587F82" w:rsidRDefault="00A720B7" w:rsidP="004F0D94">
            <w:pPr>
              <w:snapToGrid w:val="0"/>
              <w:spacing w:line="400" w:lineRule="exact"/>
              <w:ind w:left="220" w:hangingChars="100" w:hanging="220"/>
              <w:jc w:val="both"/>
              <w:rPr>
                <w:rFonts w:ascii="標楷體" w:hAnsi="標楷體" w:cs="標楷體"/>
                <w:sz w:val="22"/>
                <w:szCs w:val="24"/>
              </w:rPr>
            </w:pPr>
          </w:p>
          <w:p w:rsidR="00A720B7" w:rsidRPr="00D13435" w:rsidRDefault="00A720B7" w:rsidP="004F0D94">
            <w:pPr>
              <w:snapToGrid w:val="0"/>
              <w:spacing w:line="400" w:lineRule="exact"/>
              <w:ind w:left="240" w:hangingChars="100" w:hanging="240"/>
              <w:jc w:val="both"/>
              <w:rPr>
                <w:rFonts w:ascii="標楷體" w:hAnsi="標楷體" w:cs="標楷體"/>
                <w:sz w:val="24"/>
                <w:szCs w:val="24"/>
              </w:rPr>
            </w:pPr>
            <w:r w:rsidRPr="00130F80">
              <w:rPr>
                <w:rFonts w:ascii="標楷體" w:hAnsi="標楷體" w:cs="標楷體" w:hint="eastAsia"/>
                <w:sz w:val="24"/>
                <w:szCs w:val="24"/>
              </w:rPr>
              <w:t>一、</w:t>
            </w:r>
            <w:r w:rsidRPr="00D13435">
              <w:rPr>
                <w:rFonts w:ascii="標楷體" w:hAnsi="標楷體" w:cs="標楷體" w:hint="eastAsia"/>
                <w:sz w:val="24"/>
                <w:szCs w:val="24"/>
              </w:rPr>
              <w:t>作業程序：</w:t>
            </w:r>
          </w:p>
          <w:p w:rsidR="00A720B7" w:rsidRPr="00587F82" w:rsidRDefault="00A720B7" w:rsidP="004F0D94">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00F74951" w:rsidRPr="00A720B7">
              <w:rPr>
                <w:rFonts w:ascii="Arial" w:hAnsi="標楷體" w:cs="Arial" w:hint="eastAsia"/>
                <w:kern w:val="0"/>
                <w:sz w:val="24"/>
              </w:rPr>
              <w:t xml:space="preserve"> </w:t>
            </w:r>
            <w:r w:rsidR="00F74951" w:rsidRPr="00A720B7">
              <w:rPr>
                <w:rFonts w:ascii="Arial" w:hAnsi="標楷體" w:cs="Arial" w:hint="eastAsia"/>
                <w:kern w:val="0"/>
                <w:sz w:val="24"/>
              </w:rPr>
              <w:t>人員之資格條件</w:t>
            </w:r>
            <w:r w:rsidR="00F74951" w:rsidRPr="00A720B7">
              <w:rPr>
                <w:rFonts w:ascii="標楷體" w:hAnsi="標楷體" w:hint="eastAsia"/>
                <w:sz w:val="24"/>
                <w:szCs w:val="24"/>
              </w:rPr>
              <w:t>：</w:t>
            </w:r>
          </w:p>
          <w:p w:rsidR="00832D94" w:rsidRDefault="00832D94" w:rsidP="00832D94">
            <w:pPr>
              <w:snapToGrid w:val="0"/>
              <w:spacing w:line="400" w:lineRule="exact"/>
              <w:ind w:left="240" w:hangingChars="100" w:hanging="240"/>
              <w:jc w:val="both"/>
              <w:rPr>
                <w:rFonts w:ascii="標楷體" w:hAnsi="標楷體" w:cs="標楷體"/>
                <w:sz w:val="21"/>
                <w:szCs w:val="24"/>
              </w:rPr>
            </w:pPr>
            <w:r w:rsidRPr="0029335A">
              <w:rPr>
                <w:rFonts w:ascii="標楷體" w:hAnsi="標楷體" w:hint="eastAsia"/>
                <w:sz w:val="24"/>
                <w:szCs w:val="24"/>
              </w:rPr>
              <w:t>(新增)</w:t>
            </w:r>
          </w:p>
          <w:p w:rsidR="00A720B7" w:rsidRPr="00587F82" w:rsidRDefault="00A720B7" w:rsidP="00AE2D5D">
            <w:pPr>
              <w:spacing w:line="400" w:lineRule="exact"/>
              <w:ind w:left="480" w:hangingChars="200" w:hanging="480"/>
              <w:jc w:val="both"/>
              <w:rPr>
                <w:rFonts w:ascii="標楷體" w:hAnsi="標楷體"/>
                <w:sz w:val="24"/>
                <w:szCs w:val="24"/>
              </w:rPr>
            </w:pPr>
          </w:p>
        </w:tc>
        <w:tc>
          <w:tcPr>
            <w:tcW w:w="2295" w:type="dxa"/>
          </w:tcPr>
          <w:p w:rsidR="00F13F8C" w:rsidRDefault="00F13F8C" w:rsidP="003843F6">
            <w:pPr>
              <w:spacing w:line="400" w:lineRule="exact"/>
              <w:ind w:left="-57" w:right="-57"/>
              <w:jc w:val="both"/>
              <w:rPr>
                <w:rFonts w:ascii="標楷體" w:hAnsi="標楷體" w:cs="Arial"/>
                <w:sz w:val="24"/>
              </w:rPr>
            </w:pPr>
          </w:p>
          <w:p w:rsidR="00A720B7" w:rsidRPr="00DC1D20" w:rsidRDefault="00832D94" w:rsidP="003843F6">
            <w:pPr>
              <w:spacing w:line="400" w:lineRule="exact"/>
              <w:ind w:left="-57" w:right="-57"/>
              <w:jc w:val="both"/>
              <w:rPr>
                <w:rFonts w:ascii="標楷體" w:hAnsi="標楷體" w:cs="新細明體"/>
                <w:sz w:val="24"/>
                <w:szCs w:val="24"/>
              </w:rPr>
            </w:pPr>
            <w:r>
              <w:rPr>
                <w:rFonts w:ascii="標楷體" w:hAnsi="標楷體" w:cs="Arial" w:hint="eastAsia"/>
                <w:sz w:val="24"/>
              </w:rPr>
              <w:t>配合</w:t>
            </w:r>
            <w:r w:rsidR="00A720B7" w:rsidRPr="00AD2880">
              <w:rPr>
                <w:rFonts w:ascii="標楷體" w:hAnsi="標楷體" w:cs="Arial" w:hint="eastAsia"/>
                <w:sz w:val="24"/>
              </w:rPr>
              <w:t>主管機關10</w:t>
            </w:r>
            <w:r>
              <w:rPr>
                <w:rFonts w:ascii="標楷體" w:hAnsi="標楷體" w:cs="Arial" w:hint="eastAsia"/>
                <w:sz w:val="24"/>
              </w:rPr>
              <w:t>6</w:t>
            </w:r>
            <w:r w:rsidR="00A720B7" w:rsidRPr="00AD2880">
              <w:rPr>
                <w:rFonts w:ascii="標楷體" w:hAnsi="標楷體" w:cs="Arial" w:hint="eastAsia"/>
                <w:sz w:val="24"/>
              </w:rPr>
              <w:t>年6月</w:t>
            </w:r>
            <w:r>
              <w:rPr>
                <w:rFonts w:ascii="標楷體" w:hAnsi="標楷體" w:cs="Arial" w:hint="eastAsia"/>
                <w:sz w:val="24"/>
              </w:rPr>
              <w:t>28</w:t>
            </w:r>
            <w:r w:rsidR="00A720B7" w:rsidRPr="00AD2880">
              <w:rPr>
                <w:rFonts w:ascii="標楷體" w:hAnsi="標楷體" w:cs="Arial" w:hint="eastAsia"/>
                <w:sz w:val="24"/>
              </w:rPr>
              <w:t>日</w:t>
            </w:r>
            <w:proofErr w:type="gramStart"/>
            <w:r w:rsidR="003843F6" w:rsidRPr="003843F6">
              <w:rPr>
                <w:rFonts w:ascii="標楷體" w:hAnsi="標楷體" w:cs="Arial"/>
                <w:sz w:val="24"/>
              </w:rPr>
              <w:t>金管證發</w:t>
            </w:r>
            <w:proofErr w:type="gramEnd"/>
            <w:r w:rsidR="003843F6" w:rsidRPr="003843F6">
              <w:rPr>
                <w:rFonts w:ascii="標楷體" w:hAnsi="標楷體" w:cs="Arial"/>
                <w:sz w:val="24"/>
              </w:rPr>
              <w:t>字第1060024432號令</w:t>
            </w:r>
            <w:r w:rsidR="001628E8">
              <w:rPr>
                <w:rFonts w:ascii="標楷體" w:hAnsi="標楷體" w:cs="Arial" w:hint="eastAsia"/>
                <w:sz w:val="24"/>
              </w:rPr>
              <w:t>公告修</w:t>
            </w:r>
            <w:r w:rsidR="003843F6">
              <w:rPr>
                <w:rFonts w:ascii="標楷體" w:hAnsi="標楷體" w:cs="Arial" w:hint="eastAsia"/>
                <w:sz w:val="24"/>
              </w:rPr>
              <w:t>正</w:t>
            </w:r>
            <w:r w:rsidR="003843F6" w:rsidRPr="003843F6">
              <w:rPr>
                <w:rFonts w:ascii="標楷體" w:hAnsi="標楷體" w:cs="Arial"/>
                <w:sz w:val="24"/>
              </w:rPr>
              <w:t>「證券</w:t>
            </w:r>
            <w:proofErr w:type="gramStart"/>
            <w:r w:rsidR="003843F6" w:rsidRPr="003843F6">
              <w:rPr>
                <w:rFonts w:ascii="標楷體" w:hAnsi="標楷體" w:cs="Arial"/>
                <w:sz w:val="24"/>
              </w:rPr>
              <w:t>期貨業防制</w:t>
            </w:r>
            <w:proofErr w:type="gramEnd"/>
            <w:r w:rsidR="003843F6" w:rsidRPr="003843F6">
              <w:rPr>
                <w:rFonts w:ascii="標楷體" w:hAnsi="標楷體" w:cs="Arial"/>
                <w:sz w:val="24"/>
              </w:rPr>
              <w:t>洗錢及打擊</w:t>
            </w:r>
            <w:proofErr w:type="gramStart"/>
            <w:r w:rsidR="003843F6" w:rsidRPr="003843F6">
              <w:rPr>
                <w:rFonts w:ascii="標楷體" w:hAnsi="標楷體" w:cs="Arial"/>
                <w:sz w:val="24"/>
              </w:rPr>
              <w:t>資恐內部</w:t>
            </w:r>
            <w:proofErr w:type="gramEnd"/>
            <w:r w:rsidR="003843F6" w:rsidRPr="003843F6">
              <w:rPr>
                <w:rFonts w:ascii="標楷體" w:hAnsi="標楷體" w:cs="Arial"/>
                <w:sz w:val="24"/>
              </w:rPr>
              <w:t>控制要點」</w:t>
            </w:r>
            <w:r w:rsidR="00A720B7" w:rsidRPr="00AD2880">
              <w:rPr>
                <w:rFonts w:ascii="標楷體" w:hAnsi="標楷體" w:cs="Arial" w:hint="eastAsia"/>
                <w:sz w:val="24"/>
              </w:rPr>
              <w:t>，</w:t>
            </w:r>
            <w:r w:rsidR="003843F6" w:rsidRPr="003843F6">
              <w:rPr>
                <w:rFonts w:ascii="標楷體" w:hAnsi="標楷體" w:cs="Arial"/>
                <w:sz w:val="24"/>
              </w:rPr>
              <w:t>增訂防制洗錢及</w:t>
            </w:r>
            <w:proofErr w:type="gramStart"/>
            <w:r w:rsidR="003843F6" w:rsidRPr="003843F6">
              <w:rPr>
                <w:rFonts w:ascii="標楷體" w:hAnsi="標楷體" w:cs="Arial"/>
                <w:sz w:val="24"/>
              </w:rPr>
              <w:t>打擊資恐專責</w:t>
            </w:r>
            <w:proofErr w:type="gramEnd"/>
            <w:r w:rsidR="003843F6" w:rsidRPr="003843F6">
              <w:rPr>
                <w:rFonts w:ascii="標楷體" w:hAnsi="標楷體" w:cs="Arial"/>
                <w:sz w:val="24"/>
              </w:rPr>
              <w:t>人員、專責主管及國內營業單位督導主管</w:t>
            </w:r>
            <w:r w:rsidR="003059EE">
              <w:rPr>
                <w:rFonts w:ascii="標楷體" w:hAnsi="標楷體" w:cs="Arial" w:hint="eastAsia"/>
                <w:sz w:val="24"/>
              </w:rPr>
              <w:t>應具備之</w:t>
            </w:r>
            <w:r w:rsidR="003843F6" w:rsidRPr="003843F6">
              <w:rPr>
                <w:rFonts w:ascii="標楷體" w:hAnsi="標楷體" w:cs="Arial"/>
                <w:sz w:val="24"/>
              </w:rPr>
              <w:t>資格條件。</w:t>
            </w:r>
          </w:p>
        </w:tc>
      </w:tr>
    </w:tbl>
    <w:p w:rsidR="00A720B7" w:rsidRPr="00A720B7" w:rsidRDefault="00A720B7">
      <w:pPr>
        <w:sectPr w:rsidR="00A720B7" w:rsidRPr="00A720B7" w:rsidSect="0016640A">
          <w:pgSz w:w="16838" w:h="11906" w:orient="landscape" w:code="9"/>
          <w:pgMar w:top="1021" w:right="851" w:bottom="964" w:left="1021" w:header="851" w:footer="567" w:gutter="0"/>
          <w:cols w:space="425"/>
          <w:docGrid w:type="lines" w:linePitch="360"/>
        </w:sectPr>
      </w:pPr>
    </w:p>
    <w:p w:rsidR="009D55D9" w:rsidRDefault="009D55D9" w:rsidP="00314D16">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314D16" w:rsidRPr="009C2EE8" w:rsidTr="00314D16">
        <w:trPr>
          <w:tblHeader/>
        </w:trPr>
        <w:tc>
          <w:tcPr>
            <w:tcW w:w="1200" w:type="dxa"/>
            <w:vAlign w:val="center"/>
          </w:tcPr>
          <w:p w:rsidR="00314D16" w:rsidRPr="009C2EE8" w:rsidRDefault="00314D16" w:rsidP="00314D16">
            <w:pPr>
              <w:spacing w:line="400" w:lineRule="exact"/>
              <w:jc w:val="center"/>
              <w:rPr>
                <w:bCs/>
                <w:szCs w:val="28"/>
              </w:rPr>
            </w:pPr>
            <w:r w:rsidRPr="009C2EE8">
              <w:rPr>
                <w:rFonts w:hAnsi="標楷體"/>
                <w:bCs/>
                <w:szCs w:val="28"/>
              </w:rPr>
              <w:t>編號</w:t>
            </w:r>
          </w:p>
        </w:tc>
        <w:tc>
          <w:tcPr>
            <w:tcW w:w="1530" w:type="dxa"/>
            <w:vAlign w:val="center"/>
          </w:tcPr>
          <w:p w:rsidR="00314D16" w:rsidRPr="009C2EE8" w:rsidRDefault="00314D16" w:rsidP="00314D16">
            <w:pPr>
              <w:spacing w:line="400" w:lineRule="exact"/>
              <w:jc w:val="center"/>
              <w:rPr>
                <w:bCs/>
                <w:szCs w:val="28"/>
              </w:rPr>
            </w:pPr>
            <w:r w:rsidRPr="009C2EE8">
              <w:rPr>
                <w:rFonts w:hAnsi="標楷體"/>
                <w:bCs/>
                <w:szCs w:val="28"/>
              </w:rPr>
              <w:t>作業項目</w:t>
            </w:r>
          </w:p>
        </w:tc>
        <w:tc>
          <w:tcPr>
            <w:tcW w:w="5100"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314D16" w:rsidRPr="009C2EE8" w:rsidRDefault="00314D16" w:rsidP="00314D16">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314D16" w:rsidRPr="009C2EE8" w:rsidTr="00314D16">
        <w:trPr>
          <w:trHeight w:val="8940"/>
        </w:trPr>
        <w:tc>
          <w:tcPr>
            <w:tcW w:w="1200" w:type="dxa"/>
          </w:tcPr>
          <w:p w:rsidR="00314D16" w:rsidRPr="00965EB2" w:rsidRDefault="00314D16" w:rsidP="00314D16">
            <w:pPr>
              <w:spacing w:line="400" w:lineRule="exact"/>
              <w:ind w:left="-57" w:right="-57"/>
              <w:rPr>
                <w:rFonts w:ascii="Arial" w:hAnsi="Arial" w:cs="Arial"/>
                <w:sz w:val="24"/>
                <w:szCs w:val="24"/>
              </w:rPr>
            </w:pPr>
            <w:r w:rsidRPr="00965EB2">
              <w:rPr>
                <w:rFonts w:ascii="Arial" w:hAnsi="Arial" w:cs="Arial" w:hint="eastAsia"/>
                <w:sz w:val="24"/>
                <w:szCs w:val="24"/>
              </w:rPr>
              <w:t>CB-11500</w:t>
            </w:r>
          </w:p>
          <w:p w:rsidR="00314D16" w:rsidRPr="009D55D9" w:rsidRDefault="00314D16" w:rsidP="00314D16">
            <w:pPr>
              <w:spacing w:line="400" w:lineRule="exact"/>
              <w:ind w:left="-57" w:right="-113"/>
              <w:rPr>
                <w:rFonts w:ascii="Arial" w:hAnsi="Arial" w:cs="Arial"/>
                <w:sz w:val="24"/>
                <w:szCs w:val="24"/>
              </w:rPr>
            </w:pPr>
          </w:p>
        </w:tc>
        <w:tc>
          <w:tcPr>
            <w:tcW w:w="1530" w:type="dxa"/>
          </w:tcPr>
          <w:p w:rsidR="00314D16" w:rsidRPr="00965EB2" w:rsidRDefault="00314D16" w:rsidP="00314D16">
            <w:pPr>
              <w:spacing w:line="400" w:lineRule="exact"/>
              <w:rPr>
                <w:rFonts w:ascii="Arial" w:hAnsi="Arial" w:cs="Arial"/>
                <w:sz w:val="24"/>
                <w:szCs w:val="24"/>
              </w:rPr>
            </w:pPr>
            <w:r w:rsidRPr="00965EB2">
              <w:rPr>
                <w:rFonts w:ascii="Arial" w:hAnsi="標楷體" w:cs="Arial" w:hint="eastAsia"/>
                <w:sz w:val="24"/>
                <w:szCs w:val="24"/>
              </w:rPr>
              <w:t>洗錢防制</w:t>
            </w:r>
            <w:r w:rsidRPr="00965EB2">
              <w:rPr>
                <w:rFonts w:ascii="Arial" w:hAnsi="Arial" w:cs="Arial" w:hint="eastAsia"/>
                <w:sz w:val="24"/>
                <w:szCs w:val="24"/>
              </w:rPr>
              <w:t>作業</w:t>
            </w:r>
          </w:p>
          <w:p w:rsidR="00314D16" w:rsidRPr="009C2EE8" w:rsidRDefault="00314D16" w:rsidP="00314D16">
            <w:pPr>
              <w:spacing w:line="400" w:lineRule="exact"/>
              <w:rPr>
                <w:rFonts w:ascii="標楷體" w:hAnsi="標楷體"/>
                <w:sz w:val="24"/>
                <w:szCs w:val="24"/>
              </w:rPr>
            </w:pPr>
          </w:p>
        </w:tc>
        <w:tc>
          <w:tcPr>
            <w:tcW w:w="5100" w:type="dxa"/>
          </w:tcPr>
          <w:p w:rsidR="00314D16" w:rsidRPr="00587F82" w:rsidRDefault="00314D16" w:rsidP="00B6259F">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t>法令規章：</w:t>
            </w:r>
          </w:p>
          <w:p w:rsidR="00DB1CF2" w:rsidRPr="00DB1CF2" w:rsidRDefault="00DB1CF2" w:rsidP="00DB1CF2">
            <w:pPr>
              <w:widowControl/>
              <w:spacing w:line="400" w:lineRule="exact"/>
              <w:ind w:left="240" w:right="28" w:hangingChars="100" w:hanging="240"/>
              <w:rPr>
                <w:rFonts w:ascii="Arial" w:hAnsi="Arial" w:cs="Arial"/>
                <w:bCs/>
                <w:sz w:val="24"/>
                <w:szCs w:val="24"/>
              </w:rPr>
            </w:pPr>
            <w:r>
              <w:rPr>
                <w:rFonts w:ascii="Arial" w:hAnsi="Arial" w:cs="Arial" w:hint="eastAsia"/>
                <w:bCs/>
                <w:sz w:val="24"/>
                <w:szCs w:val="24"/>
              </w:rPr>
              <w:t>1.</w:t>
            </w:r>
            <w:r w:rsidRPr="00DB1CF2">
              <w:rPr>
                <w:rFonts w:ascii="Arial" w:hAnsi="Arial" w:cs="Arial" w:hint="eastAsia"/>
                <w:bCs/>
                <w:sz w:val="24"/>
                <w:szCs w:val="24"/>
              </w:rPr>
              <w:t>洗錢防制法</w:t>
            </w:r>
            <w:r w:rsidR="00344CF5" w:rsidRPr="00344CF5">
              <w:rPr>
                <w:rFonts w:ascii="標楷體" w:hAnsi="標楷體" w:cs="Arial" w:hint="eastAsia"/>
                <w:color w:val="0000FF"/>
                <w:kern w:val="0"/>
                <w:sz w:val="24"/>
                <w:szCs w:val="26"/>
                <w:u w:val="single"/>
              </w:rPr>
              <w:t>、</w:t>
            </w:r>
            <w:proofErr w:type="gramStart"/>
            <w:r w:rsidR="00344CF5" w:rsidRPr="00344CF5">
              <w:rPr>
                <w:rFonts w:ascii="標楷體" w:hAnsi="標楷體" w:cs="Arial" w:hint="eastAsia"/>
                <w:color w:val="0000FF"/>
                <w:kern w:val="0"/>
                <w:sz w:val="24"/>
                <w:szCs w:val="26"/>
                <w:u w:val="single"/>
              </w:rPr>
              <w:t>資恐防</w:t>
            </w:r>
            <w:proofErr w:type="gramEnd"/>
            <w:r w:rsidR="00344CF5" w:rsidRPr="00344CF5">
              <w:rPr>
                <w:rFonts w:ascii="標楷體" w:hAnsi="標楷體" w:cs="Arial" w:hint="eastAsia"/>
                <w:color w:val="0000FF"/>
                <w:kern w:val="0"/>
                <w:sz w:val="24"/>
                <w:szCs w:val="26"/>
                <w:u w:val="single"/>
              </w:rPr>
              <w:t>制法</w:t>
            </w:r>
          </w:p>
          <w:p w:rsidR="00DB1CF2" w:rsidRPr="000B7484" w:rsidRDefault="00DB1CF2" w:rsidP="00DB1CF2">
            <w:pPr>
              <w:widowControl/>
              <w:spacing w:line="400" w:lineRule="exact"/>
              <w:ind w:left="240" w:right="28" w:hangingChars="100" w:hanging="240"/>
              <w:rPr>
                <w:rFonts w:ascii="標楷體" w:hAnsi="標楷體" w:cs="Arial"/>
                <w:color w:val="0000FF"/>
                <w:kern w:val="0"/>
                <w:sz w:val="24"/>
                <w:szCs w:val="26"/>
                <w:u w:val="single"/>
              </w:rPr>
            </w:pPr>
            <w:r w:rsidRPr="00CD38F9">
              <w:rPr>
                <w:rFonts w:ascii="Arial" w:hAnsi="Arial" w:cs="Arial"/>
                <w:kern w:val="0"/>
                <w:sz w:val="24"/>
                <w:szCs w:val="26"/>
              </w:rPr>
              <w:t>2.</w:t>
            </w:r>
            <w:r w:rsidR="00CD38F9" w:rsidRPr="00DB1CF2">
              <w:rPr>
                <w:rFonts w:ascii="Arial" w:hAnsi="Arial" w:cs="Arial" w:hint="eastAsia"/>
                <w:bCs/>
                <w:sz w:val="24"/>
                <w:szCs w:val="24"/>
              </w:rPr>
              <w:t>期貨信託事業管理規則第</w:t>
            </w:r>
            <w:r w:rsidR="00CD38F9" w:rsidRPr="00DB1CF2">
              <w:rPr>
                <w:rFonts w:ascii="Arial" w:hAnsi="Arial" w:cs="Arial" w:hint="eastAsia"/>
                <w:bCs/>
                <w:sz w:val="24"/>
                <w:szCs w:val="24"/>
              </w:rPr>
              <w:t>33</w:t>
            </w:r>
            <w:r w:rsidR="00CD38F9" w:rsidRPr="00DB1CF2">
              <w:rPr>
                <w:rFonts w:ascii="Arial" w:hAnsi="Arial" w:cs="Arial" w:hint="eastAsia"/>
                <w:bCs/>
                <w:sz w:val="24"/>
                <w:szCs w:val="24"/>
              </w:rPr>
              <w:t>條</w:t>
            </w:r>
          </w:p>
          <w:p w:rsidR="00CD38F9" w:rsidRDefault="00DB1CF2" w:rsidP="00DB1CF2">
            <w:pPr>
              <w:widowControl/>
              <w:spacing w:line="400" w:lineRule="exact"/>
              <w:ind w:left="240" w:right="28" w:hangingChars="100" w:hanging="240"/>
              <w:rPr>
                <w:rFonts w:ascii="Arial" w:hAnsi="Arial" w:cs="Arial"/>
                <w:bCs/>
                <w:sz w:val="24"/>
                <w:szCs w:val="24"/>
                <w:u w:val="single"/>
              </w:rPr>
            </w:pPr>
            <w:r w:rsidRPr="00430095">
              <w:rPr>
                <w:rFonts w:ascii="Arial" w:hAnsi="Arial" w:cs="Arial" w:hint="eastAsia"/>
                <w:bCs/>
                <w:sz w:val="24"/>
                <w:szCs w:val="24"/>
                <w:u w:val="single"/>
              </w:rPr>
              <w:t>3.</w:t>
            </w:r>
            <w:r w:rsidR="00CD38F9" w:rsidRPr="000B7484">
              <w:rPr>
                <w:rFonts w:ascii="標楷體" w:hAnsi="標楷體" w:cs="Arial" w:hint="eastAsia"/>
                <w:color w:val="0000FF"/>
                <w:kern w:val="0"/>
                <w:sz w:val="24"/>
                <w:szCs w:val="26"/>
                <w:u w:val="single"/>
              </w:rPr>
              <w:t>證券</w:t>
            </w:r>
            <w:proofErr w:type="gramStart"/>
            <w:r w:rsidR="00CD38F9" w:rsidRPr="000B7484">
              <w:rPr>
                <w:rFonts w:ascii="標楷體" w:hAnsi="標楷體" w:cs="Arial" w:hint="eastAsia"/>
                <w:color w:val="0000FF"/>
                <w:kern w:val="0"/>
                <w:sz w:val="24"/>
                <w:szCs w:val="26"/>
                <w:u w:val="single"/>
              </w:rPr>
              <w:t>期貨業防制</w:t>
            </w:r>
            <w:proofErr w:type="gramEnd"/>
            <w:r w:rsidR="00CD38F9" w:rsidRPr="000B7484">
              <w:rPr>
                <w:rFonts w:ascii="標楷體" w:hAnsi="標楷體" w:cs="Arial" w:hint="eastAsia"/>
                <w:color w:val="0000FF"/>
                <w:kern w:val="0"/>
                <w:sz w:val="24"/>
                <w:szCs w:val="26"/>
                <w:u w:val="single"/>
              </w:rPr>
              <w:t>洗錢</w:t>
            </w:r>
            <w:r w:rsidR="00CD38F9" w:rsidRPr="000B7484">
              <w:rPr>
                <w:rFonts w:ascii="標楷體" w:hAnsi="標楷體" w:cs="Arial"/>
                <w:color w:val="0000FF"/>
                <w:kern w:val="0"/>
                <w:sz w:val="24"/>
                <w:szCs w:val="26"/>
                <w:u w:val="single"/>
              </w:rPr>
              <w:t>及打擊</w:t>
            </w:r>
            <w:proofErr w:type="gramStart"/>
            <w:r w:rsidR="00CD38F9" w:rsidRPr="000B7484">
              <w:rPr>
                <w:rFonts w:ascii="標楷體" w:hAnsi="標楷體" w:cs="Arial"/>
                <w:color w:val="0000FF"/>
                <w:kern w:val="0"/>
                <w:sz w:val="24"/>
                <w:szCs w:val="26"/>
                <w:u w:val="single"/>
              </w:rPr>
              <w:t>資恐</w:t>
            </w:r>
            <w:r w:rsidR="00CD38F9" w:rsidRPr="000B7484">
              <w:rPr>
                <w:rFonts w:ascii="標楷體" w:hAnsi="標楷體" w:cs="Arial" w:hint="eastAsia"/>
                <w:color w:val="0000FF"/>
                <w:kern w:val="0"/>
                <w:sz w:val="24"/>
                <w:szCs w:val="26"/>
                <w:u w:val="single"/>
              </w:rPr>
              <w:t>內部</w:t>
            </w:r>
            <w:proofErr w:type="gramEnd"/>
            <w:r w:rsidR="00CD38F9" w:rsidRPr="000B7484">
              <w:rPr>
                <w:rFonts w:ascii="標楷體" w:hAnsi="標楷體" w:cs="Arial" w:hint="eastAsia"/>
                <w:color w:val="0000FF"/>
                <w:kern w:val="0"/>
                <w:sz w:val="24"/>
                <w:szCs w:val="26"/>
                <w:u w:val="single"/>
              </w:rPr>
              <w:t>控制要點</w:t>
            </w:r>
          </w:p>
          <w:p w:rsidR="00DB1CF2" w:rsidRPr="00DB1CF2" w:rsidRDefault="00CD38F9" w:rsidP="00DB1CF2">
            <w:pPr>
              <w:widowControl/>
              <w:spacing w:line="400" w:lineRule="exact"/>
              <w:ind w:left="240" w:right="28" w:hangingChars="100" w:hanging="240"/>
              <w:rPr>
                <w:rFonts w:ascii="Arial" w:hAnsi="Arial" w:cs="Arial"/>
                <w:bCs/>
                <w:sz w:val="24"/>
                <w:szCs w:val="24"/>
              </w:rPr>
            </w:pPr>
            <w:r w:rsidRPr="00CD38F9">
              <w:rPr>
                <w:rFonts w:ascii="Arial" w:hAnsi="Arial" w:cs="Arial" w:hint="eastAsia"/>
                <w:bCs/>
                <w:sz w:val="24"/>
                <w:szCs w:val="24"/>
                <w:u w:val="single"/>
              </w:rPr>
              <w:t>4.</w:t>
            </w:r>
            <w:r w:rsidRPr="00CD38F9">
              <w:rPr>
                <w:rFonts w:ascii="標楷體" w:hAnsi="標楷體" w:cs="Arial" w:hint="eastAsia"/>
                <w:color w:val="0000FF"/>
                <w:kern w:val="0"/>
                <w:sz w:val="24"/>
                <w:szCs w:val="26"/>
                <w:u w:val="single"/>
              </w:rPr>
              <w:t>金融機構防制洗錢辦法</w:t>
            </w:r>
          </w:p>
          <w:p w:rsidR="00DB1CF2" w:rsidRPr="00DB1CF2" w:rsidRDefault="00CD38F9" w:rsidP="00B6259F">
            <w:pPr>
              <w:widowControl/>
              <w:spacing w:line="400" w:lineRule="exact"/>
              <w:ind w:left="240" w:right="28" w:hangingChars="100" w:hanging="240"/>
              <w:rPr>
                <w:rFonts w:ascii="標楷體" w:hAnsi="標楷體" w:cs="Arial"/>
                <w:bCs/>
                <w:sz w:val="24"/>
                <w:szCs w:val="24"/>
              </w:rPr>
            </w:pPr>
            <w:r w:rsidRPr="00CD38F9">
              <w:rPr>
                <w:rFonts w:ascii="Arial" w:hAnsi="Arial" w:cs="Arial" w:hint="eastAsia"/>
                <w:bCs/>
                <w:sz w:val="24"/>
                <w:szCs w:val="24"/>
                <w:u w:val="single"/>
              </w:rPr>
              <w:t>5</w:t>
            </w:r>
            <w:r w:rsidR="00DB1CF2" w:rsidRPr="00CD38F9">
              <w:rPr>
                <w:rFonts w:ascii="Arial" w:hAnsi="Arial" w:cs="Arial" w:hint="eastAsia"/>
                <w:bCs/>
                <w:sz w:val="24"/>
                <w:szCs w:val="24"/>
                <w:u w:val="single"/>
              </w:rPr>
              <w:t>.</w:t>
            </w:r>
            <w:r w:rsidR="00DB1CF2" w:rsidRPr="00DB1CF2">
              <w:rPr>
                <w:rFonts w:ascii="標楷體" w:hAnsi="標楷體" w:hint="eastAsia"/>
                <w:sz w:val="24"/>
              </w:rPr>
              <w:t>期貨信託事業暨期貨經理事業防制洗錢</w:t>
            </w:r>
            <w:r w:rsidR="00DB1CF2" w:rsidRPr="00DB1CF2">
              <w:rPr>
                <w:rFonts w:ascii="標楷體" w:hAnsi="標楷體" w:cs="標楷體"/>
                <w:sz w:val="24"/>
                <w:szCs w:val="24"/>
              </w:rPr>
              <w:t>及</w:t>
            </w:r>
            <w:proofErr w:type="gramStart"/>
            <w:r w:rsidR="00DB1CF2" w:rsidRPr="00DB1CF2">
              <w:rPr>
                <w:rFonts w:ascii="標楷體" w:hAnsi="標楷體" w:cs="標楷體"/>
                <w:sz w:val="24"/>
                <w:szCs w:val="24"/>
              </w:rPr>
              <w:t>打擊資恐</w:t>
            </w:r>
            <w:r w:rsidR="00DB1CF2" w:rsidRPr="00DB1CF2">
              <w:rPr>
                <w:rFonts w:ascii="標楷體" w:hAnsi="標楷體" w:hint="eastAsia"/>
                <w:sz w:val="24"/>
              </w:rPr>
              <w:t>注意事項</w:t>
            </w:r>
            <w:proofErr w:type="gramEnd"/>
            <w:r w:rsidR="00DB1CF2" w:rsidRPr="00DB1CF2">
              <w:rPr>
                <w:rFonts w:ascii="標楷體" w:hAnsi="標楷體" w:hint="eastAsia"/>
                <w:sz w:val="24"/>
              </w:rPr>
              <w:t>範本</w:t>
            </w:r>
          </w:p>
          <w:p w:rsidR="00DB1CF2" w:rsidRPr="00DB1CF2" w:rsidRDefault="00CD38F9" w:rsidP="00B6259F">
            <w:pPr>
              <w:widowControl/>
              <w:spacing w:line="400" w:lineRule="exact"/>
              <w:ind w:left="240" w:right="28" w:hangingChars="100" w:hanging="240"/>
              <w:rPr>
                <w:rFonts w:ascii="Arial" w:hAnsi="Arial" w:cs="Arial"/>
                <w:sz w:val="24"/>
                <w:szCs w:val="24"/>
              </w:rPr>
            </w:pPr>
            <w:r w:rsidRPr="00CD38F9">
              <w:rPr>
                <w:rFonts w:ascii="Arial" w:hAnsi="Arial" w:cs="Arial" w:hint="eastAsia"/>
                <w:sz w:val="24"/>
                <w:szCs w:val="24"/>
              </w:rPr>
              <w:t>6.</w:t>
            </w:r>
            <w:r w:rsidR="00DB1CF2" w:rsidRPr="00DB1CF2">
              <w:rPr>
                <w:rFonts w:ascii="Arial" w:hAnsi="Arial" w:cs="Arial"/>
                <w:sz w:val="24"/>
                <w:szCs w:val="24"/>
              </w:rPr>
              <w:t>期貨信託事業暨期貨經理事業評估洗錢</w:t>
            </w:r>
            <w:proofErr w:type="gramStart"/>
            <w:r w:rsidR="00DB1CF2" w:rsidRPr="00DB1CF2">
              <w:rPr>
                <w:rFonts w:ascii="Arial" w:hAnsi="Arial" w:cs="Arial"/>
                <w:sz w:val="24"/>
                <w:szCs w:val="24"/>
              </w:rPr>
              <w:t>及資恐風險</w:t>
            </w:r>
            <w:proofErr w:type="gramEnd"/>
            <w:r w:rsidR="00DB1CF2" w:rsidRPr="00DB1CF2">
              <w:rPr>
                <w:rFonts w:ascii="Arial" w:hAnsi="Arial" w:cs="Arial"/>
                <w:sz w:val="24"/>
                <w:szCs w:val="24"/>
              </w:rPr>
              <w:t>及</w:t>
            </w:r>
            <w:proofErr w:type="gramStart"/>
            <w:r w:rsidR="00DB1CF2" w:rsidRPr="00DB1CF2">
              <w:rPr>
                <w:rFonts w:ascii="Arial" w:hAnsi="Arial" w:cs="Arial"/>
                <w:sz w:val="24"/>
                <w:szCs w:val="24"/>
              </w:rPr>
              <w:t>訂定相關防</w:t>
            </w:r>
            <w:proofErr w:type="gramEnd"/>
            <w:r w:rsidR="00DB1CF2" w:rsidRPr="00DB1CF2">
              <w:rPr>
                <w:rFonts w:ascii="Arial" w:hAnsi="Arial" w:cs="Arial"/>
                <w:sz w:val="24"/>
                <w:szCs w:val="24"/>
              </w:rPr>
              <w:t>制計畫指引</w:t>
            </w:r>
          </w:p>
          <w:p w:rsidR="00314D16" w:rsidRDefault="00314D16" w:rsidP="00314D16">
            <w:pPr>
              <w:snapToGrid w:val="0"/>
              <w:spacing w:line="400" w:lineRule="exact"/>
              <w:ind w:left="240" w:hangingChars="100" w:hanging="240"/>
              <w:jc w:val="both"/>
              <w:rPr>
                <w:rFonts w:ascii="標楷體" w:hAnsi="標楷體" w:cs="標楷體"/>
                <w:sz w:val="24"/>
                <w:szCs w:val="24"/>
              </w:rPr>
            </w:pPr>
          </w:p>
          <w:p w:rsidR="00314D16" w:rsidRPr="00D12F50" w:rsidRDefault="00314D16" w:rsidP="00B6259F">
            <w:pPr>
              <w:snapToGrid w:val="0"/>
              <w:spacing w:line="400" w:lineRule="exact"/>
              <w:ind w:left="240" w:hangingChars="100" w:hanging="240"/>
              <w:jc w:val="both"/>
              <w:rPr>
                <w:rFonts w:ascii="標楷體" w:hAnsi="標楷體" w:cs="標楷體"/>
                <w:sz w:val="24"/>
                <w:szCs w:val="24"/>
              </w:rPr>
            </w:pPr>
            <w:r w:rsidRPr="00BA7D4D">
              <w:rPr>
                <w:rFonts w:ascii="標楷體" w:hAnsi="標楷體" w:cs="Arial" w:hint="eastAsia"/>
                <w:color w:val="0000FF"/>
                <w:kern w:val="0"/>
                <w:sz w:val="24"/>
                <w:szCs w:val="26"/>
                <w:u w:val="single"/>
              </w:rPr>
              <w:t>作業程序</w:t>
            </w:r>
            <w:r w:rsidR="00BA7D4D" w:rsidRPr="00BA7D4D">
              <w:rPr>
                <w:rFonts w:ascii="標楷體" w:hAnsi="標楷體" w:cs="Arial" w:hint="eastAsia"/>
                <w:color w:val="0000FF"/>
                <w:kern w:val="0"/>
                <w:sz w:val="24"/>
                <w:szCs w:val="26"/>
                <w:u w:val="single"/>
              </w:rPr>
              <w:t>及控制重點</w:t>
            </w:r>
            <w:r w:rsidRPr="00D12F50">
              <w:rPr>
                <w:rFonts w:ascii="標楷體" w:hAnsi="標楷體" w:cs="標楷體" w:hint="eastAsia"/>
                <w:sz w:val="24"/>
                <w:szCs w:val="24"/>
              </w:rPr>
              <w:t>：</w:t>
            </w:r>
          </w:p>
          <w:p w:rsidR="001353F7" w:rsidRPr="00B6259F" w:rsidRDefault="001353F7" w:rsidP="00B6259F">
            <w:pPr>
              <w:spacing w:line="400" w:lineRule="exact"/>
              <w:ind w:leftChars="-6" w:left="463"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w:t>
            </w:r>
            <w:proofErr w:type="gramStart"/>
            <w:r w:rsidRPr="00B6259F">
              <w:rPr>
                <w:rFonts w:ascii="標楷體" w:hAnsi="標楷體" w:cs="Arial" w:hint="eastAsia"/>
                <w:color w:val="0000FF"/>
                <w:kern w:val="0"/>
                <w:sz w:val="24"/>
                <w:szCs w:val="26"/>
                <w:u w:val="single"/>
              </w:rPr>
              <w:t>一</w:t>
            </w:r>
            <w:proofErr w:type="gramEnd"/>
            <w:r w:rsidRPr="00B6259F">
              <w:rPr>
                <w:rFonts w:ascii="標楷體" w:hAnsi="標楷體" w:cs="Arial" w:hint="eastAsia"/>
                <w:color w:val="0000FF"/>
                <w:kern w:val="0"/>
                <w:sz w:val="24"/>
                <w:szCs w:val="26"/>
                <w:u w:val="single"/>
              </w:rPr>
              <w:t>)</w:t>
            </w:r>
            <w:r w:rsidRPr="00B6259F">
              <w:rPr>
                <w:rFonts w:ascii="標楷體" w:hAnsi="標楷體" w:cs="Arial"/>
                <w:color w:val="0000FF"/>
                <w:kern w:val="0"/>
                <w:sz w:val="24"/>
                <w:szCs w:val="26"/>
                <w:u w:val="single"/>
              </w:rPr>
              <w:t>達「洗錢防制法」規定金額(目前為新臺幣五十萬元，含等值外幣)以上(含同一營業日同一交易帳戶數筆款項之合計數)之現金</w:t>
            </w:r>
            <w:r w:rsidRPr="00765852">
              <w:rPr>
                <w:rFonts w:ascii="標楷體" w:hAnsi="標楷體" w:cs="Arial"/>
                <w:color w:val="0000FF"/>
                <w:kern w:val="0"/>
                <w:sz w:val="24"/>
                <w:szCs w:val="26"/>
                <w:u w:val="single"/>
              </w:rPr>
              <w:t>交易</w:t>
            </w:r>
            <w:r w:rsidR="00765852">
              <w:rPr>
                <w:rFonts w:ascii="標楷體" w:hAnsi="標楷體" w:cs="Arial" w:hint="eastAsia"/>
                <w:color w:val="0000FF"/>
                <w:kern w:val="0"/>
                <w:sz w:val="24"/>
                <w:szCs w:val="26"/>
                <w:u w:val="single"/>
              </w:rPr>
              <w:t>(基金</w:t>
            </w:r>
            <w:proofErr w:type="gramStart"/>
            <w:r w:rsidR="0049300F">
              <w:rPr>
                <w:rFonts w:ascii="標楷體" w:hAnsi="標楷體" w:cs="Arial" w:hint="eastAsia"/>
                <w:color w:val="0000FF"/>
                <w:kern w:val="0"/>
                <w:sz w:val="24"/>
                <w:szCs w:val="26"/>
                <w:u w:val="single"/>
              </w:rPr>
              <w:t>申贖</w:t>
            </w:r>
            <w:r w:rsidR="00765852">
              <w:rPr>
                <w:rFonts w:ascii="標楷體" w:hAnsi="標楷體" w:cs="Arial" w:hint="eastAsia"/>
                <w:color w:val="0000FF"/>
                <w:kern w:val="0"/>
                <w:sz w:val="24"/>
                <w:szCs w:val="26"/>
                <w:u w:val="single"/>
              </w:rPr>
              <w:t>)</w:t>
            </w:r>
            <w:proofErr w:type="gramEnd"/>
            <w:r w:rsidRPr="00B6259F">
              <w:rPr>
                <w:rFonts w:ascii="標楷體" w:hAnsi="標楷體" w:cs="Arial"/>
                <w:color w:val="0000FF"/>
                <w:kern w:val="0"/>
                <w:sz w:val="24"/>
                <w:szCs w:val="26"/>
                <w:u w:val="single"/>
              </w:rPr>
              <w:t>，應確認客戶身分並留存</w:t>
            </w:r>
            <w:r w:rsidRPr="00B6259F">
              <w:rPr>
                <w:rFonts w:ascii="標楷體" w:hAnsi="標楷體" w:cs="Arial" w:hint="eastAsia"/>
                <w:color w:val="0000FF"/>
                <w:kern w:val="0"/>
                <w:sz w:val="24"/>
                <w:szCs w:val="26"/>
                <w:u w:val="single"/>
              </w:rPr>
              <w:t>相關</w:t>
            </w:r>
            <w:r w:rsidRPr="00B6259F">
              <w:rPr>
                <w:rFonts w:ascii="標楷體" w:hAnsi="標楷體" w:cs="Arial"/>
                <w:color w:val="0000FF"/>
                <w:kern w:val="0"/>
                <w:sz w:val="24"/>
                <w:szCs w:val="26"/>
                <w:u w:val="single"/>
              </w:rPr>
              <w:t>紀錄憑證</w:t>
            </w:r>
            <w:r w:rsidRPr="00B6259F">
              <w:rPr>
                <w:rFonts w:ascii="標楷體" w:hAnsi="標楷體" w:cs="Arial" w:hint="eastAsia"/>
                <w:color w:val="0000FF"/>
                <w:kern w:val="0"/>
                <w:sz w:val="24"/>
                <w:szCs w:val="26"/>
                <w:u w:val="single"/>
              </w:rPr>
              <w:t>，於交易完成後五</w:t>
            </w:r>
            <w:proofErr w:type="gramStart"/>
            <w:r w:rsidRPr="00B6259F">
              <w:rPr>
                <w:rFonts w:ascii="標楷體" w:hAnsi="標楷體" w:cs="Arial" w:hint="eastAsia"/>
                <w:color w:val="0000FF"/>
                <w:kern w:val="0"/>
                <w:sz w:val="24"/>
                <w:szCs w:val="26"/>
                <w:u w:val="single"/>
              </w:rPr>
              <w:t>個</w:t>
            </w:r>
            <w:proofErr w:type="gramEnd"/>
            <w:r w:rsidRPr="00B6259F">
              <w:rPr>
                <w:rFonts w:ascii="標楷體" w:hAnsi="標楷體" w:cs="Arial" w:hint="eastAsia"/>
                <w:color w:val="0000FF"/>
                <w:kern w:val="0"/>
                <w:sz w:val="24"/>
                <w:szCs w:val="26"/>
                <w:u w:val="single"/>
              </w:rPr>
              <w:t>營業日內，向法務部調查局申報</w:t>
            </w:r>
            <w:r w:rsidRPr="00B6259F">
              <w:rPr>
                <w:rFonts w:ascii="標楷體" w:hAnsi="標楷體" w:cs="Arial"/>
                <w:color w:val="0000FF"/>
                <w:kern w:val="0"/>
                <w:sz w:val="24"/>
                <w:szCs w:val="26"/>
                <w:u w:val="single"/>
              </w:rPr>
              <w:t>；對疑似洗錢</w:t>
            </w:r>
            <w:proofErr w:type="gramStart"/>
            <w:r w:rsidRPr="00B6259F">
              <w:rPr>
                <w:rFonts w:ascii="標楷體" w:hAnsi="標楷體" w:cs="Arial" w:hint="eastAsia"/>
                <w:color w:val="0000FF"/>
                <w:kern w:val="0"/>
                <w:sz w:val="24"/>
                <w:szCs w:val="26"/>
                <w:u w:val="single"/>
              </w:rPr>
              <w:t>或資恐</w:t>
            </w:r>
            <w:r w:rsidRPr="00B6259F">
              <w:rPr>
                <w:rFonts w:ascii="標楷體" w:hAnsi="標楷體" w:cs="Arial"/>
                <w:color w:val="0000FF"/>
                <w:kern w:val="0"/>
                <w:sz w:val="24"/>
                <w:szCs w:val="26"/>
                <w:u w:val="single"/>
              </w:rPr>
              <w:t>之</w:t>
            </w:r>
            <w:proofErr w:type="gramEnd"/>
            <w:r w:rsidRPr="00B6259F">
              <w:rPr>
                <w:rFonts w:ascii="標楷體" w:hAnsi="標楷體" w:cs="Arial"/>
                <w:color w:val="0000FF"/>
                <w:kern w:val="0"/>
                <w:sz w:val="24"/>
                <w:szCs w:val="26"/>
                <w:u w:val="single"/>
              </w:rPr>
              <w:t>交易，應依「金融機構</w:t>
            </w:r>
            <w:r w:rsidRPr="00B6259F">
              <w:rPr>
                <w:rFonts w:ascii="標楷體" w:hAnsi="標楷體" w:cs="Arial" w:hint="eastAsia"/>
                <w:color w:val="0000FF"/>
                <w:kern w:val="0"/>
                <w:sz w:val="24"/>
                <w:szCs w:val="26"/>
                <w:u w:val="single"/>
              </w:rPr>
              <w:t>防制洗錢</w:t>
            </w:r>
            <w:r w:rsidRPr="00B6259F">
              <w:rPr>
                <w:rFonts w:ascii="標楷體" w:hAnsi="標楷體" w:cs="Arial"/>
                <w:color w:val="0000FF"/>
                <w:kern w:val="0"/>
                <w:sz w:val="24"/>
                <w:szCs w:val="26"/>
                <w:u w:val="single"/>
              </w:rPr>
              <w:t>辦法」第</w:t>
            </w:r>
            <w:r w:rsidRPr="00B6259F">
              <w:rPr>
                <w:rFonts w:ascii="標楷體" w:hAnsi="標楷體" w:cs="Arial" w:hint="eastAsia"/>
                <w:color w:val="0000FF"/>
                <w:kern w:val="0"/>
                <w:sz w:val="24"/>
                <w:szCs w:val="26"/>
                <w:u w:val="single"/>
              </w:rPr>
              <w:t>十五</w:t>
            </w:r>
            <w:r w:rsidRPr="00B6259F">
              <w:rPr>
                <w:rFonts w:ascii="標楷體" w:hAnsi="標楷體" w:cs="Arial"/>
                <w:color w:val="0000FF"/>
                <w:kern w:val="0"/>
                <w:sz w:val="24"/>
                <w:szCs w:val="26"/>
                <w:u w:val="single"/>
              </w:rPr>
              <w:t>條規定向法務部調查局申報；</w:t>
            </w:r>
            <w:r w:rsidRPr="00B6259F">
              <w:rPr>
                <w:rFonts w:ascii="標楷體" w:hAnsi="標楷體" w:cs="Arial" w:hint="eastAsia"/>
                <w:color w:val="0000FF"/>
                <w:kern w:val="0"/>
                <w:sz w:val="24"/>
                <w:szCs w:val="26"/>
                <w:u w:val="single"/>
              </w:rPr>
              <w:t>對於完整之監控型態(含期貨公會所發布之「期貨</w:t>
            </w:r>
            <w:r w:rsidR="00D76724" w:rsidRPr="00B6259F">
              <w:rPr>
                <w:rFonts w:ascii="標楷體" w:hAnsi="標楷體" w:cs="Arial" w:hint="eastAsia"/>
                <w:color w:val="0000FF"/>
                <w:kern w:val="0"/>
                <w:sz w:val="24"/>
                <w:szCs w:val="26"/>
                <w:u w:val="single"/>
              </w:rPr>
              <w:t>信託事業暨期貨經理事業</w:t>
            </w:r>
            <w:r w:rsidRPr="00B6259F">
              <w:rPr>
                <w:rFonts w:ascii="標楷體" w:hAnsi="標楷體" w:cs="Arial" w:hint="eastAsia"/>
                <w:color w:val="0000FF"/>
                <w:kern w:val="0"/>
                <w:sz w:val="24"/>
                <w:szCs w:val="26"/>
                <w:u w:val="single"/>
              </w:rPr>
              <w:t>疑似洗錢</w:t>
            </w:r>
            <w:proofErr w:type="gramStart"/>
            <w:r w:rsidRPr="00B6259F">
              <w:rPr>
                <w:rFonts w:ascii="標楷體" w:hAnsi="標楷體" w:cs="Arial" w:hint="eastAsia"/>
                <w:color w:val="0000FF"/>
                <w:kern w:val="0"/>
                <w:sz w:val="24"/>
                <w:szCs w:val="26"/>
                <w:u w:val="single"/>
              </w:rPr>
              <w:t>或資恐交易</w:t>
            </w:r>
            <w:proofErr w:type="gramEnd"/>
            <w:r w:rsidRPr="00B6259F">
              <w:rPr>
                <w:rFonts w:ascii="標楷體" w:hAnsi="標楷體" w:cs="Arial" w:hint="eastAsia"/>
                <w:color w:val="0000FF"/>
                <w:kern w:val="0"/>
                <w:sz w:val="24"/>
                <w:szCs w:val="26"/>
                <w:u w:val="single"/>
              </w:rPr>
              <w:t>樣態」及參照公司本身之</w:t>
            </w:r>
            <w:r w:rsidRPr="00B6259F">
              <w:rPr>
                <w:rFonts w:ascii="標楷體" w:hAnsi="標楷體" w:cs="Arial" w:hint="eastAsia"/>
                <w:color w:val="0000FF"/>
                <w:kern w:val="0"/>
                <w:sz w:val="24"/>
                <w:szCs w:val="26"/>
                <w:u w:val="single"/>
              </w:rPr>
              <w:lastRenderedPageBreak/>
              <w:t>洗錢</w:t>
            </w:r>
            <w:proofErr w:type="gramStart"/>
            <w:r w:rsidRPr="00B6259F">
              <w:rPr>
                <w:rFonts w:ascii="標楷體" w:hAnsi="標楷體" w:cs="Arial" w:hint="eastAsia"/>
                <w:color w:val="0000FF"/>
                <w:kern w:val="0"/>
                <w:sz w:val="24"/>
                <w:szCs w:val="26"/>
                <w:u w:val="single"/>
              </w:rPr>
              <w:t>及資恐風險</w:t>
            </w:r>
            <w:proofErr w:type="gramEnd"/>
            <w:r w:rsidRPr="00B6259F">
              <w:rPr>
                <w:rFonts w:ascii="標楷體" w:hAnsi="標楷體" w:cs="Arial" w:hint="eastAsia"/>
                <w:color w:val="0000FF"/>
                <w:kern w:val="0"/>
                <w:sz w:val="24"/>
                <w:szCs w:val="26"/>
                <w:u w:val="single"/>
              </w:rPr>
              <w:t>評估或日常交易資訊，增列相關之監控樣態)或其他情形，認定有疑似洗錢</w:t>
            </w:r>
            <w:proofErr w:type="gramStart"/>
            <w:r w:rsidRPr="00B6259F">
              <w:rPr>
                <w:rFonts w:ascii="標楷體" w:hAnsi="標楷體" w:cs="Arial" w:hint="eastAsia"/>
                <w:color w:val="0000FF"/>
                <w:kern w:val="0"/>
                <w:sz w:val="24"/>
                <w:szCs w:val="26"/>
                <w:u w:val="single"/>
              </w:rPr>
              <w:t>或資恐交易</w:t>
            </w:r>
            <w:proofErr w:type="gramEnd"/>
            <w:r w:rsidRPr="00B6259F">
              <w:rPr>
                <w:rFonts w:ascii="標楷體" w:hAnsi="標楷體" w:cs="Arial" w:hint="eastAsia"/>
                <w:color w:val="0000FF"/>
                <w:kern w:val="0"/>
                <w:sz w:val="24"/>
                <w:szCs w:val="26"/>
                <w:u w:val="single"/>
              </w:rPr>
              <w:t>者，不論金額多寡，</w:t>
            </w:r>
            <w:proofErr w:type="gramStart"/>
            <w:r w:rsidRPr="00B6259F">
              <w:rPr>
                <w:rFonts w:ascii="標楷體" w:hAnsi="標楷體" w:cs="Arial" w:hint="eastAsia"/>
                <w:color w:val="0000FF"/>
                <w:kern w:val="0"/>
                <w:sz w:val="24"/>
                <w:szCs w:val="26"/>
                <w:u w:val="single"/>
              </w:rPr>
              <w:t>均應向</w:t>
            </w:r>
            <w:proofErr w:type="gramEnd"/>
            <w:r w:rsidRPr="00B6259F">
              <w:rPr>
                <w:rFonts w:ascii="標楷體" w:hAnsi="標楷體" w:cs="Arial" w:hint="eastAsia"/>
                <w:color w:val="0000FF"/>
                <w:kern w:val="0"/>
                <w:sz w:val="24"/>
                <w:szCs w:val="26"/>
                <w:u w:val="single"/>
              </w:rPr>
              <w:t>法務部調查局申報。</w:t>
            </w:r>
            <w:r w:rsidRPr="00B6259F">
              <w:rPr>
                <w:rFonts w:ascii="標楷體" w:hAnsi="標楷體" w:cs="Arial"/>
                <w:color w:val="0000FF"/>
                <w:kern w:val="0"/>
                <w:sz w:val="24"/>
                <w:szCs w:val="26"/>
                <w:u w:val="single"/>
              </w:rPr>
              <w:t>交易未完成</w:t>
            </w:r>
            <w:r w:rsidRPr="00B6259F">
              <w:rPr>
                <w:rFonts w:ascii="標楷體" w:hAnsi="標楷體" w:cs="Arial" w:hint="eastAsia"/>
                <w:color w:val="0000FF"/>
                <w:kern w:val="0"/>
                <w:sz w:val="24"/>
                <w:szCs w:val="26"/>
                <w:u w:val="single"/>
              </w:rPr>
              <w:t>者</w:t>
            </w:r>
            <w:r w:rsidRPr="00B6259F">
              <w:rPr>
                <w:rFonts w:ascii="標楷體" w:hAnsi="標楷體" w:cs="Arial"/>
                <w:color w:val="0000FF"/>
                <w:kern w:val="0"/>
                <w:sz w:val="24"/>
                <w:szCs w:val="26"/>
                <w:u w:val="single"/>
              </w:rPr>
              <w:t>，亦應依上開規定申報。</w:t>
            </w:r>
          </w:p>
          <w:p w:rsidR="001353F7" w:rsidRPr="00B6259F" w:rsidRDefault="001353F7" w:rsidP="00B6259F">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(二)</w:t>
            </w:r>
            <w:r w:rsidRPr="00B6259F">
              <w:rPr>
                <w:rFonts w:ascii="標楷體" w:hAnsi="標楷體" w:cs="Arial"/>
                <w:color w:val="0000FF"/>
                <w:kern w:val="0"/>
                <w:sz w:val="24"/>
                <w:szCs w:val="26"/>
                <w:u w:val="single"/>
              </w:rPr>
              <w:t>對於向法務部調查局申報疑似洗錢</w:t>
            </w:r>
            <w:proofErr w:type="gramStart"/>
            <w:r w:rsidRPr="00B6259F">
              <w:rPr>
                <w:rFonts w:ascii="標楷體" w:hAnsi="標楷體" w:cs="Arial" w:hint="eastAsia"/>
                <w:color w:val="0000FF"/>
                <w:kern w:val="0"/>
                <w:sz w:val="24"/>
                <w:szCs w:val="26"/>
                <w:u w:val="single"/>
              </w:rPr>
              <w:t>或資恐</w:t>
            </w:r>
            <w:r w:rsidRPr="00B6259F">
              <w:rPr>
                <w:rFonts w:ascii="標楷體" w:hAnsi="標楷體" w:cs="Arial"/>
                <w:color w:val="0000FF"/>
                <w:kern w:val="0"/>
                <w:sz w:val="24"/>
                <w:szCs w:val="26"/>
                <w:u w:val="single"/>
              </w:rPr>
              <w:t>之</w:t>
            </w:r>
            <w:proofErr w:type="gramEnd"/>
            <w:r w:rsidRPr="00B6259F">
              <w:rPr>
                <w:rFonts w:ascii="標楷體" w:hAnsi="標楷體" w:cs="Arial"/>
                <w:color w:val="0000FF"/>
                <w:kern w:val="0"/>
                <w:sz w:val="24"/>
                <w:szCs w:val="26"/>
                <w:u w:val="single"/>
              </w:rPr>
              <w:t>交易，應於每會計年度終了後</w:t>
            </w:r>
            <w:r w:rsidRPr="00B6259F">
              <w:rPr>
                <w:rFonts w:ascii="標楷體" w:hAnsi="標楷體" w:cs="Arial" w:hint="eastAsia"/>
                <w:color w:val="0000FF"/>
                <w:kern w:val="0"/>
                <w:sz w:val="24"/>
                <w:szCs w:val="26"/>
                <w:u w:val="single"/>
              </w:rPr>
              <w:t>15</w:t>
            </w:r>
            <w:r w:rsidRPr="00B6259F">
              <w:rPr>
                <w:rFonts w:ascii="標楷體" w:hAnsi="標楷體" w:cs="Arial"/>
                <w:color w:val="0000FF"/>
                <w:kern w:val="0"/>
                <w:sz w:val="24"/>
                <w:szCs w:val="26"/>
                <w:u w:val="single"/>
              </w:rPr>
              <w:t>日內，將上一年度所申報疑似洗錢</w:t>
            </w:r>
            <w:proofErr w:type="gramStart"/>
            <w:r w:rsidRPr="00B6259F">
              <w:rPr>
                <w:rFonts w:ascii="標楷體" w:hAnsi="標楷體" w:cs="Arial" w:hint="eastAsia"/>
                <w:color w:val="0000FF"/>
                <w:kern w:val="0"/>
                <w:sz w:val="24"/>
                <w:szCs w:val="26"/>
                <w:u w:val="single"/>
              </w:rPr>
              <w:t>或資恐</w:t>
            </w:r>
            <w:r w:rsidRPr="00B6259F">
              <w:rPr>
                <w:rFonts w:ascii="標楷體" w:hAnsi="標楷體" w:cs="Arial"/>
                <w:color w:val="0000FF"/>
                <w:kern w:val="0"/>
                <w:sz w:val="24"/>
                <w:szCs w:val="26"/>
                <w:u w:val="single"/>
              </w:rPr>
              <w:t>交易</w:t>
            </w:r>
            <w:proofErr w:type="gramEnd"/>
            <w:r w:rsidRPr="00B6259F">
              <w:rPr>
                <w:rFonts w:ascii="標楷體" w:hAnsi="標楷體" w:cs="Arial"/>
                <w:color w:val="0000FF"/>
                <w:kern w:val="0"/>
                <w:sz w:val="24"/>
                <w:szCs w:val="26"/>
                <w:u w:val="single"/>
              </w:rPr>
              <w:t>態樣項目</w:t>
            </w:r>
            <w:proofErr w:type="gramStart"/>
            <w:r w:rsidRPr="00B6259F">
              <w:rPr>
                <w:rFonts w:ascii="標楷體" w:hAnsi="標楷體" w:cs="Arial"/>
                <w:color w:val="0000FF"/>
                <w:kern w:val="0"/>
                <w:sz w:val="24"/>
                <w:szCs w:val="26"/>
                <w:u w:val="single"/>
              </w:rPr>
              <w:t>及其件數</w:t>
            </w:r>
            <w:proofErr w:type="gramEnd"/>
            <w:r w:rsidRPr="00B6259F">
              <w:rPr>
                <w:rFonts w:ascii="標楷體" w:hAnsi="標楷體" w:cs="Arial"/>
                <w:color w:val="0000FF"/>
                <w:kern w:val="0"/>
                <w:sz w:val="24"/>
                <w:szCs w:val="26"/>
                <w:u w:val="single"/>
              </w:rPr>
              <w:t>，函報目的事業主管機關備查，並副知期貨公會；另應將其確認紀錄及申報紀錄</w:t>
            </w:r>
            <w:r w:rsidRPr="00B6259F">
              <w:rPr>
                <w:rFonts w:ascii="標楷體" w:hAnsi="標楷體" w:cs="Arial" w:hint="eastAsia"/>
                <w:color w:val="0000FF"/>
                <w:kern w:val="0"/>
                <w:sz w:val="24"/>
                <w:szCs w:val="26"/>
                <w:u w:val="single"/>
              </w:rPr>
              <w:t>憑證，</w:t>
            </w:r>
            <w:r w:rsidRPr="00B6259F">
              <w:rPr>
                <w:rFonts w:ascii="標楷體" w:hAnsi="標楷體" w:cs="Arial"/>
                <w:color w:val="0000FF"/>
                <w:kern w:val="0"/>
                <w:sz w:val="24"/>
                <w:szCs w:val="26"/>
                <w:u w:val="single"/>
              </w:rPr>
              <w:t>以原本方式</w:t>
            </w:r>
            <w:r w:rsidR="00F7514E">
              <w:rPr>
                <w:rFonts w:ascii="標楷體" w:hAnsi="標楷體" w:cs="Arial" w:hint="eastAsia"/>
                <w:color w:val="0000FF"/>
                <w:kern w:val="0"/>
                <w:sz w:val="24"/>
                <w:szCs w:val="26"/>
                <w:u w:val="single"/>
              </w:rPr>
              <w:t>至少</w:t>
            </w:r>
            <w:r w:rsidRPr="00B6259F">
              <w:rPr>
                <w:rFonts w:ascii="標楷體" w:hAnsi="標楷體" w:cs="Arial"/>
                <w:color w:val="0000FF"/>
                <w:kern w:val="0"/>
                <w:sz w:val="24"/>
                <w:szCs w:val="26"/>
                <w:u w:val="single"/>
              </w:rPr>
              <w:t>保存</w:t>
            </w:r>
            <w:r w:rsidRPr="00B6259F">
              <w:rPr>
                <w:rFonts w:ascii="標楷體" w:hAnsi="標楷體" w:cs="Arial" w:hint="eastAsia"/>
                <w:color w:val="0000FF"/>
                <w:kern w:val="0"/>
                <w:sz w:val="24"/>
                <w:szCs w:val="26"/>
                <w:u w:val="single"/>
              </w:rPr>
              <w:t>五</w:t>
            </w:r>
            <w:r w:rsidRPr="00B6259F">
              <w:rPr>
                <w:rFonts w:ascii="標楷體" w:hAnsi="標楷體" w:cs="Arial"/>
                <w:color w:val="0000FF"/>
                <w:kern w:val="0"/>
                <w:sz w:val="24"/>
                <w:szCs w:val="26"/>
                <w:u w:val="single"/>
              </w:rPr>
              <w:t>年。</w:t>
            </w:r>
          </w:p>
          <w:p w:rsidR="001353F7" w:rsidRPr="00B6259F" w:rsidRDefault="001353F7" w:rsidP="00B6259F">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(三)董事、監察人、總經理、法令遵循人員、內部稽核人員及業務人員，應依其業務性質，每年安排適當內容及時數之防制洗錢及</w:t>
            </w:r>
            <w:proofErr w:type="gramStart"/>
            <w:r w:rsidRPr="00B6259F">
              <w:rPr>
                <w:rFonts w:ascii="標楷體" w:hAnsi="標楷體" w:cs="Arial" w:hint="eastAsia"/>
                <w:color w:val="0000FF"/>
                <w:kern w:val="0"/>
                <w:sz w:val="24"/>
                <w:szCs w:val="26"/>
                <w:u w:val="single"/>
              </w:rPr>
              <w:t>打擊資恐教育</w:t>
            </w:r>
            <w:proofErr w:type="gramEnd"/>
            <w:r w:rsidRPr="00B6259F">
              <w:rPr>
                <w:rFonts w:ascii="標楷體" w:hAnsi="標楷體" w:cs="Arial" w:hint="eastAsia"/>
                <w:color w:val="0000FF"/>
                <w:kern w:val="0"/>
                <w:sz w:val="24"/>
                <w:szCs w:val="26"/>
                <w:u w:val="single"/>
              </w:rPr>
              <w:t>訓練，以使其瞭解所承擔之防制洗錢及</w:t>
            </w:r>
            <w:proofErr w:type="gramStart"/>
            <w:r w:rsidRPr="00B6259F">
              <w:rPr>
                <w:rFonts w:ascii="標楷體" w:hAnsi="標楷體" w:cs="Arial" w:hint="eastAsia"/>
                <w:color w:val="0000FF"/>
                <w:kern w:val="0"/>
                <w:sz w:val="24"/>
                <w:szCs w:val="26"/>
                <w:u w:val="single"/>
              </w:rPr>
              <w:t>打擊資恐職責</w:t>
            </w:r>
            <w:proofErr w:type="gramEnd"/>
            <w:r w:rsidRPr="00B6259F">
              <w:rPr>
                <w:rFonts w:ascii="標楷體" w:hAnsi="標楷體" w:cs="Arial" w:hint="eastAsia"/>
                <w:color w:val="0000FF"/>
                <w:kern w:val="0"/>
                <w:sz w:val="24"/>
                <w:szCs w:val="26"/>
                <w:u w:val="single"/>
              </w:rPr>
              <w:t>，及具備執行該職責應有之專業</w:t>
            </w:r>
            <w:r w:rsidRPr="00B6259F">
              <w:rPr>
                <w:rFonts w:ascii="標楷體" w:hAnsi="標楷體" w:cs="Arial"/>
                <w:color w:val="0000FF"/>
                <w:kern w:val="0"/>
                <w:sz w:val="24"/>
                <w:szCs w:val="26"/>
                <w:u w:val="single"/>
              </w:rPr>
              <w:t>。</w:t>
            </w:r>
          </w:p>
          <w:p w:rsidR="001353F7" w:rsidRPr="00B6259F" w:rsidRDefault="001353F7" w:rsidP="00B6259F">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(四)</w:t>
            </w:r>
            <w:r w:rsidR="00692BDF">
              <w:rPr>
                <w:rFonts w:ascii="標楷體" w:hAnsi="標楷體" w:cs="Arial" w:hint="eastAsia"/>
                <w:color w:val="0000FF"/>
                <w:kern w:val="0"/>
                <w:sz w:val="24"/>
                <w:szCs w:val="26"/>
                <w:u w:val="single"/>
              </w:rPr>
              <w:t>期貨信託事業</w:t>
            </w:r>
            <w:r w:rsidRPr="00B6259F">
              <w:rPr>
                <w:rFonts w:ascii="標楷體" w:hAnsi="標楷體" w:cs="Arial" w:hint="eastAsia"/>
                <w:color w:val="0000FF"/>
                <w:kern w:val="0"/>
                <w:sz w:val="24"/>
                <w:szCs w:val="26"/>
                <w:u w:val="single"/>
              </w:rPr>
              <w:t>應依規模、風險等配置適足之防制洗錢及</w:t>
            </w:r>
            <w:proofErr w:type="gramStart"/>
            <w:r w:rsidRPr="00B6259F">
              <w:rPr>
                <w:rFonts w:ascii="標楷體" w:hAnsi="標楷體" w:cs="Arial" w:hint="eastAsia"/>
                <w:color w:val="0000FF"/>
                <w:kern w:val="0"/>
                <w:sz w:val="24"/>
                <w:szCs w:val="26"/>
                <w:u w:val="single"/>
              </w:rPr>
              <w:t>打擊資恐人員</w:t>
            </w:r>
            <w:proofErr w:type="gramEnd"/>
            <w:r w:rsidRPr="00B6259F">
              <w:rPr>
                <w:rFonts w:ascii="標楷體" w:hAnsi="標楷體" w:cs="Arial" w:hint="eastAsia"/>
                <w:color w:val="0000FF"/>
                <w:kern w:val="0"/>
                <w:sz w:val="24"/>
                <w:szCs w:val="26"/>
                <w:u w:val="single"/>
              </w:rPr>
              <w:t>及資源，並由董事會指派高階主管一人擔任專責主管，賦予協調監督防制洗錢及</w:t>
            </w:r>
            <w:proofErr w:type="gramStart"/>
            <w:r w:rsidRPr="00B6259F">
              <w:rPr>
                <w:rFonts w:ascii="標楷體" w:hAnsi="標楷體" w:cs="Arial" w:hint="eastAsia"/>
                <w:color w:val="0000FF"/>
                <w:kern w:val="0"/>
                <w:sz w:val="24"/>
                <w:szCs w:val="26"/>
                <w:u w:val="single"/>
              </w:rPr>
              <w:t>打擊資恐之</w:t>
            </w:r>
            <w:proofErr w:type="gramEnd"/>
            <w:r w:rsidRPr="00B6259F">
              <w:rPr>
                <w:rFonts w:ascii="標楷體" w:hAnsi="標楷體" w:cs="Arial" w:hint="eastAsia"/>
                <w:color w:val="0000FF"/>
                <w:kern w:val="0"/>
                <w:sz w:val="24"/>
                <w:szCs w:val="26"/>
                <w:u w:val="single"/>
              </w:rPr>
              <w:t>充分職權，及確保該等人員及主管無與其防制</w:t>
            </w:r>
            <w:r w:rsidRPr="00B6259F">
              <w:rPr>
                <w:rFonts w:ascii="標楷體" w:hAnsi="標楷體" w:cs="Arial" w:hint="eastAsia"/>
                <w:color w:val="0000FF"/>
                <w:kern w:val="0"/>
                <w:sz w:val="24"/>
                <w:szCs w:val="26"/>
                <w:u w:val="single"/>
              </w:rPr>
              <w:lastRenderedPageBreak/>
              <w:t>洗錢及</w:t>
            </w:r>
            <w:proofErr w:type="gramStart"/>
            <w:r w:rsidRPr="00B6259F">
              <w:rPr>
                <w:rFonts w:ascii="標楷體" w:hAnsi="標楷體" w:cs="Arial" w:hint="eastAsia"/>
                <w:color w:val="0000FF"/>
                <w:kern w:val="0"/>
                <w:sz w:val="24"/>
                <w:szCs w:val="26"/>
                <w:u w:val="single"/>
              </w:rPr>
              <w:t>打擊資恐職責</w:t>
            </w:r>
            <w:proofErr w:type="gramEnd"/>
            <w:r w:rsidRPr="00B6259F">
              <w:rPr>
                <w:rFonts w:ascii="標楷體" w:hAnsi="標楷體" w:cs="Arial" w:hint="eastAsia"/>
                <w:color w:val="0000FF"/>
                <w:kern w:val="0"/>
                <w:sz w:val="24"/>
                <w:szCs w:val="26"/>
                <w:u w:val="single"/>
              </w:rPr>
              <w:t>有利益衝突之兼職。專責主管應至少每半年向董事會及監察人(或審計委員會)報告，如發現有重大違反法令時，應即時向董事會及監察人(或審計委員會)報告。</w:t>
            </w:r>
          </w:p>
          <w:p w:rsidR="001353F7" w:rsidRPr="00B6259F" w:rsidRDefault="001353F7" w:rsidP="00B6259F">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(五)公司防制洗錢及打擊</w:t>
            </w:r>
            <w:proofErr w:type="gramStart"/>
            <w:r w:rsidRPr="00B6259F">
              <w:rPr>
                <w:rFonts w:ascii="標楷體" w:hAnsi="標楷體" w:cs="Arial" w:hint="eastAsia"/>
                <w:color w:val="0000FF"/>
                <w:kern w:val="0"/>
                <w:sz w:val="24"/>
                <w:szCs w:val="26"/>
                <w:u w:val="single"/>
              </w:rPr>
              <w:t>資恐內部</w:t>
            </w:r>
            <w:proofErr w:type="gramEnd"/>
            <w:r w:rsidRPr="00B6259F">
              <w:rPr>
                <w:rFonts w:ascii="標楷體" w:hAnsi="標楷體" w:cs="Arial" w:hint="eastAsia"/>
                <w:color w:val="0000FF"/>
                <w:kern w:val="0"/>
                <w:sz w:val="24"/>
                <w:szCs w:val="26"/>
                <w:u w:val="single"/>
              </w:rPr>
              <w:t>控制，除應遵循洗錢防制法、</w:t>
            </w:r>
            <w:proofErr w:type="gramStart"/>
            <w:r w:rsidRPr="00B6259F">
              <w:rPr>
                <w:rFonts w:ascii="標楷體" w:hAnsi="標楷體" w:cs="Arial" w:hint="eastAsia"/>
                <w:color w:val="0000FF"/>
                <w:kern w:val="0"/>
                <w:sz w:val="24"/>
                <w:szCs w:val="26"/>
                <w:u w:val="single"/>
              </w:rPr>
              <w:t>資恐防</w:t>
            </w:r>
            <w:proofErr w:type="gramEnd"/>
            <w:r w:rsidRPr="00B6259F">
              <w:rPr>
                <w:rFonts w:ascii="標楷體" w:hAnsi="標楷體" w:cs="Arial" w:hint="eastAsia"/>
                <w:color w:val="0000FF"/>
                <w:kern w:val="0"/>
                <w:sz w:val="24"/>
                <w:szCs w:val="26"/>
                <w:u w:val="single"/>
              </w:rPr>
              <w:t>制法、金融機構防制洗錢辦法及</w:t>
            </w:r>
            <w:hyperlink r:id="rId10" w:history="1">
              <w:r w:rsidRPr="00B6259F">
                <w:rPr>
                  <w:rFonts w:ascii="標楷體" w:hAnsi="標楷體" w:cs="Arial"/>
                  <w:color w:val="0000FF"/>
                  <w:kern w:val="0"/>
                  <w:sz w:val="24"/>
                  <w:szCs w:val="26"/>
                  <w:u w:val="single"/>
                </w:rPr>
                <w:t>證券</w:t>
              </w:r>
              <w:proofErr w:type="gramStart"/>
              <w:r w:rsidRPr="00B6259F">
                <w:rPr>
                  <w:rFonts w:ascii="標楷體" w:hAnsi="標楷體" w:cs="Arial"/>
                  <w:color w:val="0000FF"/>
                  <w:kern w:val="0"/>
                  <w:sz w:val="24"/>
                  <w:szCs w:val="26"/>
                  <w:u w:val="single"/>
                </w:rPr>
                <w:t>期貨業防制</w:t>
              </w:r>
              <w:proofErr w:type="gramEnd"/>
              <w:r w:rsidRPr="00B6259F">
                <w:rPr>
                  <w:rFonts w:ascii="標楷體" w:hAnsi="標楷體" w:cs="Arial"/>
                  <w:color w:val="0000FF"/>
                  <w:kern w:val="0"/>
                  <w:sz w:val="24"/>
                  <w:szCs w:val="26"/>
                  <w:u w:val="single"/>
                </w:rPr>
                <w:t>洗錢及打擊</w:t>
              </w:r>
              <w:proofErr w:type="gramStart"/>
              <w:r w:rsidRPr="00B6259F">
                <w:rPr>
                  <w:rFonts w:ascii="標楷體" w:hAnsi="標楷體" w:cs="Arial"/>
                  <w:color w:val="0000FF"/>
                  <w:kern w:val="0"/>
                  <w:sz w:val="24"/>
                  <w:szCs w:val="26"/>
                  <w:u w:val="single"/>
                </w:rPr>
                <w:t>資恐</w:t>
              </w:r>
              <w:r w:rsidRPr="00B6259F">
                <w:rPr>
                  <w:rFonts w:ascii="標楷體" w:hAnsi="標楷體" w:cs="Arial" w:hint="eastAsia"/>
                  <w:color w:val="0000FF"/>
                  <w:kern w:val="0"/>
                  <w:sz w:val="24"/>
                  <w:szCs w:val="26"/>
                  <w:u w:val="single"/>
                </w:rPr>
                <w:t>內部</w:t>
              </w:r>
              <w:proofErr w:type="gramEnd"/>
              <w:r w:rsidRPr="00B6259F">
                <w:rPr>
                  <w:rFonts w:ascii="標楷體" w:hAnsi="標楷體" w:cs="Arial" w:hint="eastAsia"/>
                  <w:color w:val="0000FF"/>
                  <w:kern w:val="0"/>
                  <w:sz w:val="24"/>
                  <w:szCs w:val="26"/>
                  <w:u w:val="single"/>
                </w:rPr>
                <w:t>控制要點</w:t>
              </w:r>
            </w:hyperlink>
            <w:r w:rsidRPr="00B6259F">
              <w:rPr>
                <w:rFonts w:ascii="標楷體" w:hAnsi="標楷體" w:cs="Arial" w:hint="eastAsia"/>
                <w:color w:val="0000FF"/>
                <w:kern w:val="0"/>
                <w:sz w:val="24"/>
                <w:szCs w:val="26"/>
                <w:u w:val="single"/>
              </w:rPr>
              <w:t>等規定外，另</w:t>
            </w:r>
            <w:r w:rsidRPr="00B6259F">
              <w:rPr>
                <w:rFonts w:ascii="標楷體" w:hAnsi="標楷體" w:cs="Arial"/>
                <w:color w:val="0000FF"/>
                <w:kern w:val="0"/>
                <w:sz w:val="24"/>
                <w:szCs w:val="26"/>
                <w:u w:val="single"/>
              </w:rPr>
              <w:t>應依</w:t>
            </w:r>
            <w:r w:rsidRPr="00B6259F">
              <w:rPr>
                <w:rFonts w:ascii="標楷體" w:hAnsi="標楷體" w:cs="Arial" w:hint="eastAsia"/>
                <w:color w:val="0000FF"/>
                <w:kern w:val="0"/>
                <w:sz w:val="24"/>
                <w:szCs w:val="26"/>
                <w:u w:val="single"/>
              </w:rPr>
              <w:t>參酌期貨公會</w:t>
            </w:r>
            <w:r w:rsidRPr="00B6259F">
              <w:rPr>
                <w:rFonts w:ascii="標楷體" w:hAnsi="標楷體" w:cs="Arial"/>
                <w:color w:val="0000FF"/>
                <w:kern w:val="0"/>
                <w:sz w:val="24"/>
                <w:szCs w:val="26"/>
                <w:u w:val="single"/>
              </w:rPr>
              <w:t>「</w:t>
            </w:r>
            <w:r w:rsidR="00692BDF" w:rsidRPr="00692BDF">
              <w:rPr>
                <w:rFonts w:ascii="標楷體" w:hAnsi="標楷體" w:cs="Arial"/>
                <w:color w:val="0000FF"/>
                <w:kern w:val="0"/>
                <w:sz w:val="24"/>
                <w:szCs w:val="26"/>
                <w:u w:val="single"/>
              </w:rPr>
              <w:t>期貨信託事業暨期貨經理事業</w:t>
            </w:r>
            <w:r w:rsidRPr="00B6259F">
              <w:rPr>
                <w:rFonts w:ascii="標楷體" w:hAnsi="標楷體" w:cs="Arial"/>
                <w:color w:val="0000FF"/>
                <w:kern w:val="0"/>
                <w:sz w:val="24"/>
                <w:szCs w:val="26"/>
                <w:u w:val="single"/>
              </w:rPr>
              <w:t>防制洗錢</w:t>
            </w:r>
            <w:r w:rsidRPr="00B6259F">
              <w:rPr>
                <w:rFonts w:ascii="標楷體" w:hAnsi="標楷體" w:cs="Arial" w:hint="eastAsia"/>
                <w:color w:val="0000FF"/>
                <w:kern w:val="0"/>
                <w:sz w:val="24"/>
                <w:szCs w:val="26"/>
                <w:u w:val="single"/>
              </w:rPr>
              <w:t>及</w:t>
            </w:r>
            <w:proofErr w:type="gramStart"/>
            <w:r w:rsidRPr="00B6259F">
              <w:rPr>
                <w:rFonts w:ascii="標楷體" w:hAnsi="標楷體" w:cs="Arial" w:hint="eastAsia"/>
                <w:color w:val="0000FF"/>
                <w:kern w:val="0"/>
                <w:sz w:val="24"/>
                <w:szCs w:val="26"/>
                <w:u w:val="single"/>
              </w:rPr>
              <w:t>打擊資恐</w:t>
            </w:r>
            <w:r w:rsidRPr="00B6259F">
              <w:rPr>
                <w:rFonts w:ascii="標楷體" w:hAnsi="標楷體" w:cs="Arial"/>
                <w:color w:val="0000FF"/>
                <w:kern w:val="0"/>
                <w:sz w:val="24"/>
                <w:szCs w:val="26"/>
                <w:u w:val="single"/>
              </w:rPr>
              <w:t>注意事項</w:t>
            </w:r>
            <w:proofErr w:type="gramEnd"/>
            <w:r w:rsidRPr="00B6259F">
              <w:rPr>
                <w:rFonts w:ascii="標楷體" w:hAnsi="標楷體" w:cs="Arial"/>
                <w:color w:val="0000FF"/>
                <w:kern w:val="0"/>
                <w:sz w:val="24"/>
                <w:szCs w:val="26"/>
                <w:u w:val="single"/>
              </w:rPr>
              <w:t>」</w:t>
            </w:r>
            <w:r w:rsidRPr="00B6259F">
              <w:rPr>
                <w:rFonts w:ascii="標楷體" w:hAnsi="標楷體" w:cs="Arial" w:hint="eastAsia"/>
                <w:color w:val="0000FF"/>
                <w:kern w:val="0"/>
                <w:sz w:val="24"/>
                <w:szCs w:val="26"/>
                <w:u w:val="single"/>
              </w:rPr>
              <w:t>範本所</w:t>
            </w:r>
            <w:r w:rsidRPr="00B6259F">
              <w:rPr>
                <w:rFonts w:ascii="標楷體" w:hAnsi="標楷體" w:cs="Arial"/>
                <w:color w:val="0000FF"/>
                <w:kern w:val="0"/>
                <w:sz w:val="24"/>
                <w:szCs w:val="26"/>
                <w:u w:val="single"/>
              </w:rPr>
              <w:t>自訂之「防制洗錢</w:t>
            </w:r>
            <w:r w:rsidRPr="00B6259F">
              <w:rPr>
                <w:rFonts w:ascii="標楷體" w:hAnsi="標楷體" w:cs="Arial" w:hint="eastAsia"/>
                <w:color w:val="0000FF"/>
                <w:kern w:val="0"/>
                <w:sz w:val="24"/>
                <w:szCs w:val="26"/>
                <w:u w:val="single"/>
              </w:rPr>
              <w:t>及</w:t>
            </w:r>
            <w:proofErr w:type="gramStart"/>
            <w:r w:rsidRPr="00B6259F">
              <w:rPr>
                <w:rFonts w:ascii="標楷體" w:hAnsi="標楷體" w:cs="Arial" w:hint="eastAsia"/>
                <w:color w:val="0000FF"/>
                <w:kern w:val="0"/>
                <w:sz w:val="24"/>
                <w:szCs w:val="26"/>
                <w:u w:val="single"/>
              </w:rPr>
              <w:t>打擊資恐</w:t>
            </w:r>
            <w:r w:rsidRPr="00B6259F">
              <w:rPr>
                <w:rFonts w:ascii="標楷體" w:hAnsi="標楷體" w:cs="Arial"/>
                <w:color w:val="0000FF"/>
                <w:kern w:val="0"/>
                <w:sz w:val="24"/>
                <w:szCs w:val="26"/>
                <w:u w:val="single"/>
              </w:rPr>
              <w:t>注意事項</w:t>
            </w:r>
            <w:proofErr w:type="gramEnd"/>
            <w:r w:rsidRPr="00B6259F">
              <w:rPr>
                <w:rFonts w:ascii="標楷體" w:hAnsi="標楷體" w:cs="Arial"/>
                <w:color w:val="0000FF"/>
                <w:kern w:val="0"/>
                <w:sz w:val="24"/>
                <w:szCs w:val="26"/>
                <w:u w:val="single"/>
              </w:rPr>
              <w:t>」確實辦理。該注意事項須經董事會(或分層授權之權責單位)通過後實施，並報請主管機關備查</w:t>
            </w:r>
            <w:r w:rsidRPr="00B6259F">
              <w:rPr>
                <w:rFonts w:ascii="標楷體" w:hAnsi="標楷體" w:cs="Arial" w:hint="eastAsia"/>
                <w:color w:val="0000FF"/>
                <w:kern w:val="0"/>
                <w:sz w:val="24"/>
                <w:szCs w:val="26"/>
                <w:u w:val="single"/>
              </w:rPr>
              <w:t>，並應每年檢討</w:t>
            </w:r>
            <w:r w:rsidRPr="00B6259F">
              <w:rPr>
                <w:rFonts w:ascii="標楷體" w:hAnsi="標楷體" w:cs="Arial"/>
                <w:color w:val="0000FF"/>
                <w:kern w:val="0"/>
                <w:sz w:val="24"/>
                <w:szCs w:val="26"/>
                <w:u w:val="single"/>
              </w:rPr>
              <w:t>；修正時，亦同。</w:t>
            </w:r>
          </w:p>
          <w:p w:rsidR="001353F7" w:rsidRPr="00B6259F" w:rsidRDefault="001353F7" w:rsidP="00B6259F">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(六)</w:t>
            </w:r>
            <w:r w:rsidRPr="00B6259F">
              <w:rPr>
                <w:rFonts w:ascii="標楷體" w:hAnsi="標楷體" w:cs="Arial"/>
                <w:color w:val="0000FF"/>
                <w:kern w:val="0"/>
                <w:sz w:val="24"/>
                <w:szCs w:val="26"/>
                <w:u w:val="single"/>
              </w:rPr>
              <w:t>公司</w:t>
            </w:r>
            <w:r w:rsidRPr="00B6259F">
              <w:rPr>
                <w:rFonts w:ascii="標楷體" w:hAnsi="標楷體" w:cs="Arial" w:hint="eastAsia"/>
                <w:color w:val="0000FF"/>
                <w:kern w:val="0"/>
                <w:sz w:val="24"/>
                <w:szCs w:val="26"/>
                <w:u w:val="single"/>
              </w:rPr>
              <w:t>防制洗錢及</w:t>
            </w:r>
            <w:proofErr w:type="gramStart"/>
            <w:r w:rsidRPr="00B6259F">
              <w:rPr>
                <w:rFonts w:ascii="標楷體" w:hAnsi="標楷體" w:cs="Arial" w:hint="eastAsia"/>
                <w:color w:val="0000FF"/>
                <w:kern w:val="0"/>
                <w:sz w:val="24"/>
                <w:szCs w:val="26"/>
                <w:u w:val="single"/>
              </w:rPr>
              <w:t>打擊資恐</w:t>
            </w:r>
            <w:r w:rsidRPr="00B6259F">
              <w:rPr>
                <w:rFonts w:ascii="標楷體" w:hAnsi="標楷體" w:cs="Arial"/>
                <w:color w:val="0000FF"/>
                <w:kern w:val="0"/>
                <w:sz w:val="24"/>
                <w:szCs w:val="26"/>
                <w:u w:val="single"/>
              </w:rPr>
              <w:t>之</w:t>
            </w:r>
            <w:proofErr w:type="gramEnd"/>
            <w:r w:rsidRPr="00B6259F">
              <w:rPr>
                <w:rFonts w:ascii="標楷體" w:hAnsi="標楷體" w:cs="Arial"/>
                <w:color w:val="0000FF"/>
                <w:kern w:val="0"/>
                <w:sz w:val="24"/>
                <w:szCs w:val="26"/>
                <w:u w:val="single"/>
              </w:rPr>
              <w:t>內部控制制度，</w:t>
            </w:r>
            <w:r w:rsidRPr="00B6259F">
              <w:rPr>
                <w:rFonts w:ascii="標楷體" w:hAnsi="標楷體" w:cs="Arial" w:hint="eastAsia"/>
                <w:color w:val="0000FF"/>
                <w:kern w:val="0"/>
                <w:sz w:val="24"/>
                <w:szCs w:val="26"/>
                <w:u w:val="single"/>
              </w:rPr>
              <w:t>應經董事會通過；修正時，亦同。其內容並</w:t>
            </w:r>
            <w:r w:rsidRPr="00B6259F">
              <w:rPr>
                <w:rFonts w:ascii="標楷體" w:hAnsi="標楷體" w:cs="Arial"/>
                <w:color w:val="0000FF"/>
                <w:kern w:val="0"/>
                <w:sz w:val="24"/>
                <w:szCs w:val="26"/>
                <w:u w:val="single"/>
              </w:rPr>
              <w:t>應包括下列事項：</w:t>
            </w:r>
          </w:p>
          <w:p w:rsidR="001353F7" w:rsidRPr="00B6259F" w:rsidRDefault="001353F7" w:rsidP="00B6259F">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1.就洗錢</w:t>
            </w:r>
            <w:r w:rsidRPr="00B6259F">
              <w:rPr>
                <w:rFonts w:ascii="標楷體" w:hAnsi="標楷體" w:cs="Arial" w:hint="eastAsia"/>
                <w:color w:val="0000FF"/>
                <w:kern w:val="0"/>
                <w:sz w:val="24"/>
                <w:szCs w:val="26"/>
                <w:u w:val="single"/>
              </w:rPr>
              <w:t>及</w:t>
            </w:r>
            <w:r w:rsidRPr="00B6259F">
              <w:rPr>
                <w:rFonts w:ascii="標楷體" w:hAnsi="標楷體" w:cs="Arial"/>
                <w:color w:val="0000FF"/>
                <w:kern w:val="0"/>
                <w:sz w:val="24"/>
                <w:szCs w:val="26"/>
                <w:u w:val="single"/>
              </w:rPr>
              <w:t>資恐風險進行辨識、評估、管理之相關政策及程序。洗錢</w:t>
            </w:r>
            <w:proofErr w:type="gramStart"/>
            <w:r w:rsidRPr="00B6259F">
              <w:rPr>
                <w:rFonts w:ascii="標楷體" w:hAnsi="標楷體" w:cs="Arial"/>
                <w:color w:val="0000FF"/>
                <w:kern w:val="0"/>
                <w:sz w:val="24"/>
                <w:szCs w:val="26"/>
                <w:u w:val="single"/>
              </w:rPr>
              <w:t>及資恐風險</w:t>
            </w:r>
            <w:proofErr w:type="gramEnd"/>
            <w:r w:rsidRPr="00B6259F">
              <w:rPr>
                <w:rFonts w:ascii="標楷體" w:hAnsi="標楷體" w:cs="Arial"/>
                <w:color w:val="0000FF"/>
                <w:kern w:val="0"/>
                <w:sz w:val="24"/>
                <w:szCs w:val="26"/>
                <w:u w:val="single"/>
              </w:rPr>
              <w:t>之辨識、評估</w:t>
            </w:r>
            <w:r w:rsidRPr="00B6259F">
              <w:rPr>
                <w:rFonts w:ascii="標楷體" w:hAnsi="標楷體" w:cs="Arial" w:hint="eastAsia"/>
                <w:color w:val="0000FF"/>
                <w:kern w:val="0"/>
                <w:sz w:val="24"/>
                <w:szCs w:val="26"/>
                <w:u w:val="single"/>
              </w:rPr>
              <w:t>及</w:t>
            </w:r>
            <w:r w:rsidRPr="00B6259F">
              <w:rPr>
                <w:rFonts w:ascii="標楷體" w:hAnsi="標楷體" w:cs="Arial"/>
                <w:color w:val="0000FF"/>
                <w:kern w:val="0"/>
                <w:sz w:val="24"/>
                <w:szCs w:val="26"/>
                <w:u w:val="single"/>
              </w:rPr>
              <w:t>管理，</w:t>
            </w:r>
            <w:r w:rsidRPr="00B6259F">
              <w:rPr>
                <w:rFonts w:ascii="標楷體" w:hAnsi="標楷體" w:cs="Arial" w:hint="eastAsia"/>
                <w:color w:val="0000FF"/>
                <w:kern w:val="0"/>
                <w:sz w:val="24"/>
                <w:szCs w:val="26"/>
                <w:u w:val="single"/>
              </w:rPr>
              <w:t>應至少涵蓋客戶、地域、產品及服務、交易或支付管道等面向，並依下列規定辦理：</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lastRenderedPageBreak/>
              <w:t>(</w:t>
            </w:r>
            <w:r w:rsidRPr="00E4521A">
              <w:rPr>
                <w:rFonts w:ascii="標楷體" w:hAnsi="標楷體" w:cs="Arial"/>
                <w:color w:val="0000FF"/>
                <w:kern w:val="0"/>
                <w:sz w:val="24"/>
                <w:szCs w:val="26"/>
                <w:u w:val="single"/>
              </w:rPr>
              <w:t>1</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應</w:t>
            </w:r>
            <w:r w:rsidRPr="00E4521A">
              <w:rPr>
                <w:rFonts w:ascii="標楷體" w:hAnsi="標楷體" w:cs="Arial" w:hint="eastAsia"/>
                <w:color w:val="0000FF"/>
                <w:kern w:val="0"/>
                <w:sz w:val="24"/>
                <w:szCs w:val="26"/>
                <w:u w:val="single"/>
              </w:rPr>
              <w:t>製作</w:t>
            </w:r>
            <w:r w:rsidRPr="00E4521A">
              <w:rPr>
                <w:rFonts w:ascii="標楷體" w:hAnsi="標楷體" w:cs="Arial"/>
                <w:color w:val="0000FF"/>
                <w:kern w:val="0"/>
                <w:sz w:val="24"/>
                <w:szCs w:val="26"/>
                <w:u w:val="single"/>
              </w:rPr>
              <w:t>風險評估</w:t>
            </w:r>
            <w:r w:rsidRPr="00E4521A">
              <w:rPr>
                <w:rFonts w:ascii="標楷體" w:hAnsi="標楷體" w:cs="Arial" w:hint="eastAsia"/>
                <w:color w:val="0000FF"/>
                <w:kern w:val="0"/>
                <w:sz w:val="24"/>
                <w:szCs w:val="26"/>
                <w:u w:val="single"/>
              </w:rPr>
              <w:t>報告</w:t>
            </w:r>
            <w:r w:rsidRPr="00E4521A">
              <w:rPr>
                <w:rFonts w:ascii="標楷體" w:hAnsi="標楷體" w:cs="Arial"/>
                <w:color w:val="0000FF"/>
                <w:kern w:val="0"/>
                <w:sz w:val="24"/>
                <w:szCs w:val="26"/>
                <w:u w:val="single"/>
              </w:rPr>
              <w:t>。</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2</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應考量所有風險因素，以決定整體風險等級，及降低風險之適當措施。</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3</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應訂定更新風險評估</w:t>
            </w:r>
            <w:r w:rsidRPr="00E4521A">
              <w:rPr>
                <w:rFonts w:ascii="標楷體" w:hAnsi="標楷體" w:cs="Arial" w:hint="eastAsia"/>
                <w:color w:val="0000FF"/>
                <w:kern w:val="0"/>
                <w:sz w:val="24"/>
                <w:szCs w:val="26"/>
                <w:u w:val="single"/>
              </w:rPr>
              <w:t>報告</w:t>
            </w:r>
            <w:r w:rsidRPr="00E4521A">
              <w:rPr>
                <w:rFonts w:ascii="標楷體" w:hAnsi="標楷體" w:cs="Arial"/>
                <w:color w:val="0000FF"/>
                <w:kern w:val="0"/>
                <w:sz w:val="24"/>
                <w:szCs w:val="26"/>
                <w:u w:val="single"/>
              </w:rPr>
              <w:t>之機制，以確保風險資料之更新。</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(4</w:t>
            </w:r>
            <w:r w:rsidRPr="00E4521A">
              <w:rPr>
                <w:rFonts w:ascii="標楷體" w:hAnsi="標楷體" w:cs="Arial"/>
                <w:color w:val="0000FF"/>
                <w:kern w:val="0"/>
                <w:sz w:val="24"/>
                <w:szCs w:val="26"/>
                <w:u w:val="single"/>
              </w:rPr>
              <w:t>)</w:t>
            </w:r>
            <w:r w:rsidRPr="00E4521A">
              <w:rPr>
                <w:rFonts w:ascii="標楷體" w:hAnsi="標楷體" w:cs="Arial" w:hint="eastAsia"/>
                <w:color w:val="0000FF"/>
                <w:kern w:val="0"/>
                <w:sz w:val="24"/>
                <w:szCs w:val="26"/>
                <w:u w:val="single"/>
              </w:rPr>
              <w:t>應於完成或更新風險評估報告時，將風險評估報告送</w:t>
            </w:r>
            <w:r w:rsidR="00331EB5">
              <w:rPr>
                <w:rFonts w:ascii="標楷體" w:hAnsi="標楷體" w:cs="Arial" w:hint="eastAsia"/>
                <w:color w:val="0000FF"/>
                <w:kern w:val="0"/>
                <w:sz w:val="24"/>
                <w:szCs w:val="26"/>
                <w:u w:val="single"/>
              </w:rPr>
              <w:t>主管機關</w:t>
            </w:r>
            <w:r w:rsidRPr="00E4521A">
              <w:rPr>
                <w:rFonts w:ascii="標楷體" w:hAnsi="標楷體" w:cs="Arial" w:hint="eastAsia"/>
                <w:color w:val="0000FF"/>
                <w:kern w:val="0"/>
                <w:sz w:val="24"/>
                <w:szCs w:val="26"/>
                <w:u w:val="single"/>
              </w:rPr>
              <w:t>備查。</w:t>
            </w:r>
          </w:p>
          <w:p w:rsidR="001353F7" w:rsidRPr="00B6259F" w:rsidRDefault="001353F7" w:rsidP="00B6259F">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2.依據洗錢</w:t>
            </w:r>
            <w:proofErr w:type="gramStart"/>
            <w:r w:rsidRPr="00B6259F">
              <w:rPr>
                <w:rFonts w:ascii="標楷體" w:hAnsi="標楷體" w:cs="Arial"/>
                <w:color w:val="0000FF"/>
                <w:kern w:val="0"/>
                <w:sz w:val="24"/>
                <w:szCs w:val="26"/>
                <w:u w:val="single"/>
              </w:rPr>
              <w:t>及資恐風險</w:t>
            </w:r>
            <w:proofErr w:type="gramEnd"/>
            <w:r w:rsidRPr="00B6259F">
              <w:rPr>
                <w:rFonts w:ascii="標楷體" w:hAnsi="標楷體" w:cs="Arial"/>
                <w:color w:val="0000FF"/>
                <w:kern w:val="0"/>
                <w:sz w:val="24"/>
                <w:szCs w:val="26"/>
                <w:u w:val="single"/>
              </w:rPr>
              <w:t>、業務規模，訂定防制洗錢及</w:t>
            </w:r>
            <w:proofErr w:type="gramStart"/>
            <w:r w:rsidRPr="00B6259F">
              <w:rPr>
                <w:rFonts w:ascii="標楷體" w:hAnsi="標楷體" w:cs="Arial"/>
                <w:color w:val="0000FF"/>
                <w:kern w:val="0"/>
                <w:sz w:val="24"/>
                <w:szCs w:val="26"/>
                <w:u w:val="single"/>
              </w:rPr>
              <w:t>打擊資恐計畫</w:t>
            </w:r>
            <w:proofErr w:type="gramEnd"/>
            <w:r w:rsidRPr="00B6259F">
              <w:rPr>
                <w:rFonts w:ascii="標楷體" w:hAnsi="標楷體" w:cs="Arial"/>
                <w:color w:val="0000FF"/>
                <w:kern w:val="0"/>
                <w:sz w:val="24"/>
                <w:szCs w:val="26"/>
                <w:u w:val="single"/>
              </w:rPr>
              <w:t>，以管理及降低已辨識出之風險，並對其中之較高風險，採取強化控管措施。防制洗錢及</w:t>
            </w:r>
            <w:proofErr w:type="gramStart"/>
            <w:r w:rsidRPr="00B6259F">
              <w:rPr>
                <w:rFonts w:ascii="標楷體" w:hAnsi="標楷體" w:cs="Arial"/>
                <w:color w:val="0000FF"/>
                <w:kern w:val="0"/>
                <w:sz w:val="24"/>
                <w:szCs w:val="26"/>
                <w:u w:val="single"/>
              </w:rPr>
              <w:t>打擊資恐計畫</w:t>
            </w:r>
            <w:proofErr w:type="gramEnd"/>
            <w:r w:rsidRPr="00B6259F">
              <w:rPr>
                <w:rFonts w:ascii="標楷體" w:hAnsi="標楷體" w:cs="Arial"/>
                <w:color w:val="0000FF"/>
                <w:kern w:val="0"/>
                <w:sz w:val="24"/>
                <w:szCs w:val="26"/>
                <w:u w:val="single"/>
              </w:rPr>
              <w:t>，應包括下列政策、程序及控管機制：</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1</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確認客戶身分。</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2</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客戶及交易有關對象之姓名及名稱檢核。</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3</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帳戶及交易之持續監控。</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4</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紀錄保存。</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5</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一定金額以上通貨交易申報。</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6</w:t>
            </w:r>
            <w:r w:rsidRPr="00E4521A">
              <w:rPr>
                <w:rFonts w:ascii="標楷體" w:hAnsi="標楷體" w:cs="Arial" w:hint="eastAsia"/>
                <w:color w:val="0000FF"/>
                <w:kern w:val="0"/>
                <w:sz w:val="24"/>
                <w:szCs w:val="26"/>
                <w:u w:val="single"/>
              </w:rPr>
              <w:t>)疑似洗錢</w:t>
            </w:r>
            <w:proofErr w:type="gramStart"/>
            <w:r w:rsidRPr="00E4521A">
              <w:rPr>
                <w:rFonts w:ascii="標楷體" w:hAnsi="標楷體" w:cs="Arial" w:hint="eastAsia"/>
                <w:color w:val="0000FF"/>
                <w:kern w:val="0"/>
                <w:sz w:val="24"/>
                <w:szCs w:val="26"/>
                <w:u w:val="single"/>
              </w:rPr>
              <w:t>或資恐</w:t>
            </w:r>
            <w:r w:rsidRPr="00E4521A">
              <w:rPr>
                <w:rFonts w:ascii="標楷體" w:hAnsi="標楷體" w:cs="Arial"/>
                <w:color w:val="0000FF"/>
                <w:kern w:val="0"/>
                <w:sz w:val="24"/>
                <w:szCs w:val="26"/>
                <w:u w:val="single"/>
              </w:rPr>
              <w:t>交易</w:t>
            </w:r>
            <w:proofErr w:type="gramEnd"/>
            <w:r w:rsidRPr="00E4521A">
              <w:rPr>
                <w:rFonts w:ascii="標楷體" w:hAnsi="標楷體" w:cs="Arial"/>
                <w:color w:val="0000FF"/>
                <w:kern w:val="0"/>
                <w:sz w:val="24"/>
                <w:szCs w:val="26"/>
                <w:u w:val="single"/>
              </w:rPr>
              <w:t>申報。</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7</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指定防制洗錢及</w:t>
            </w:r>
            <w:proofErr w:type="gramStart"/>
            <w:r w:rsidRPr="00E4521A">
              <w:rPr>
                <w:rFonts w:ascii="標楷體" w:hAnsi="標楷體" w:cs="Arial"/>
                <w:color w:val="0000FF"/>
                <w:kern w:val="0"/>
                <w:sz w:val="24"/>
                <w:szCs w:val="26"/>
                <w:u w:val="single"/>
              </w:rPr>
              <w:t>打擊資恐專責</w:t>
            </w:r>
            <w:proofErr w:type="gramEnd"/>
            <w:r w:rsidRPr="00E4521A">
              <w:rPr>
                <w:rFonts w:ascii="標楷體" w:hAnsi="標楷體" w:cs="Arial"/>
                <w:color w:val="0000FF"/>
                <w:kern w:val="0"/>
                <w:sz w:val="24"/>
                <w:szCs w:val="26"/>
                <w:u w:val="single"/>
              </w:rPr>
              <w:t>主管負責遵循事宜。</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8</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員工遴選及任用程序。</w:t>
            </w:r>
          </w:p>
          <w:p w:rsidR="001353F7" w:rsidRPr="00E4521A" w:rsidRDefault="001353F7" w:rsidP="00B6259F">
            <w:pPr>
              <w:spacing w:line="400" w:lineRule="atLeast"/>
              <w:ind w:leftChars="250" w:left="1060" w:hangingChars="150" w:hanging="36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lastRenderedPageBreak/>
              <w:t>(</w:t>
            </w:r>
            <w:r w:rsidRPr="00E4521A">
              <w:rPr>
                <w:rFonts w:ascii="標楷體" w:hAnsi="標楷體" w:cs="Arial"/>
                <w:color w:val="0000FF"/>
                <w:kern w:val="0"/>
                <w:sz w:val="24"/>
                <w:szCs w:val="26"/>
                <w:u w:val="single"/>
              </w:rPr>
              <w:t>9</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持續性員工訓練計畫。</w:t>
            </w:r>
          </w:p>
          <w:p w:rsidR="001353F7" w:rsidRPr="00E4521A" w:rsidRDefault="001353F7" w:rsidP="00FB7D68">
            <w:pPr>
              <w:spacing w:line="400" w:lineRule="atLeast"/>
              <w:ind w:leftChars="250" w:left="1180" w:hangingChars="200" w:hanging="48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10</w:t>
            </w: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測試防制洗錢及</w:t>
            </w:r>
            <w:proofErr w:type="gramStart"/>
            <w:r w:rsidRPr="00E4521A">
              <w:rPr>
                <w:rFonts w:ascii="標楷體" w:hAnsi="標楷體" w:cs="Arial"/>
                <w:color w:val="0000FF"/>
                <w:kern w:val="0"/>
                <w:sz w:val="24"/>
                <w:szCs w:val="26"/>
                <w:u w:val="single"/>
              </w:rPr>
              <w:t>打擊資恐系統</w:t>
            </w:r>
            <w:proofErr w:type="gramEnd"/>
            <w:r w:rsidRPr="00E4521A">
              <w:rPr>
                <w:rFonts w:ascii="標楷體" w:hAnsi="標楷體" w:cs="Arial"/>
                <w:color w:val="0000FF"/>
                <w:kern w:val="0"/>
                <w:sz w:val="24"/>
                <w:szCs w:val="26"/>
                <w:u w:val="single"/>
              </w:rPr>
              <w:t>有效性之獨立稽核功能。</w:t>
            </w:r>
          </w:p>
          <w:p w:rsidR="001353F7" w:rsidRPr="00B6259F" w:rsidRDefault="001353F7" w:rsidP="00FB7D68">
            <w:pPr>
              <w:spacing w:line="400" w:lineRule="atLeast"/>
              <w:ind w:leftChars="250" w:left="1180" w:hangingChars="200" w:hanging="480"/>
              <w:jc w:val="both"/>
              <w:rPr>
                <w:rFonts w:ascii="標楷體" w:hAnsi="標楷體" w:cs="Arial"/>
                <w:color w:val="0000FF"/>
                <w:kern w:val="0"/>
                <w:sz w:val="24"/>
                <w:szCs w:val="26"/>
                <w:u w:val="single"/>
              </w:rPr>
            </w:pPr>
            <w:r w:rsidRPr="00E4521A">
              <w:rPr>
                <w:rFonts w:ascii="標楷體" w:hAnsi="標楷體" w:cs="Arial" w:hint="eastAsia"/>
                <w:color w:val="0000FF"/>
                <w:kern w:val="0"/>
                <w:sz w:val="24"/>
                <w:szCs w:val="26"/>
                <w:u w:val="single"/>
              </w:rPr>
              <w:t>(</w:t>
            </w:r>
            <w:r w:rsidRPr="00E4521A">
              <w:rPr>
                <w:rFonts w:ascii="標楷體" w:hAnsi="標楷體" w:cs="Arial"/>
                <w:color w:val="0000FF"/>
                <w:kern w:val="0"/>
                <w:sz w:val="24"/>
                <w:szCs w:val="26"/>
                <w:u w:val="single"/>
              </w:rPr>
              <w:t>11</w:t>
            </w:r>
            <w:r w:rsidRPr="00E4521A">
              <w:rPr>
                <w:rFonts w:ascii="標楷體" w:hAnsi="標楷體" w:cs="Arial" w:hint="eastAsia"/>
                <w:color w:val="0000FF"/>
                <w:kern w:val="0"/>
                <w:sz w:val="24"/>
                <w:szCs w:val="26"/>
                <w:u w:val="single"/>
              </w:rPr>
              <w:t>)</w:t>
            </w:r>
            <w:proofErr w:type="gramStart"/>
            <w:r w:rsidRPr="00E4521A">
              <w:rPr>
                <w:rFonts w:ascii="標楷體" w:hAnsi="標楷體" w:cs="Arial"/>
                <w:color w:val="0000FF"/>
                <w:kern w:val="0"/>
                <w:sz w:val="24"/>
                <w:szCs w:val="26"/>
                <w:u w:val="single"/>
              </w:rPr>
              <w:t>其他依防制</w:t>
            </w:r>
            <w:proofErr w:type="gramEnd"/>
            <w:r w:rsidRPr="00E4521A">
              <w:rPr>
                <w:rFonts w:ascii="標楷體" w:hAnsi="標楷體" w:cs="Arial"/>
                <w:color w:val="0000FF"/>
                <w:kern w:val="0"/>
                <w:sz w:val="24"/>
                <w:szCs w:val="26"/>
                <w:u w:val="single"/>
              </w:rPr>
              <w:t>洗錢及</w:t>
            </w:r>
            <w:proofErr w:type="gramStart"/>
            <w:r w:rsidRPr="00E4521A">
              <w:rPr>
                <w:rFonts w:ascii="標楷體" w:hAnsi="標楷體" w:cs="Arial"/>
                <w:color w:val="0000FF"/>
                <w:kern w:val="0"/>
                <w:sz w:val="24"/>
                <w:szCs w:val="26"/>
                <w:u w:val="single"/>
              </w:rPr>
              <w:t>打擊資恐相關</w:t>
            </w:r>
            <w:proofErr w:type="gramEnd"/>
            <w:r w:rsidRPr="00E4521A">
              <w:rPr>
                <w:rFonts w:ascii="標楷體" w:hAnsi="標楷體" w:cs="Arial"/>
                <w:color w:val="0000FF"/>
                <w:kern w:val="0"/>
                <w:sz w:val="24"/>
                <w:szCs w:val="26"/>
                <w:u w:val="single"/>
              </w:rPr>
              <w:t>法令及</w:t>
            </w:r>
            <w:r w:rsidR="00331EB5">
              <w:rPr>
                <w:rFonts w:ascii="標楷體" w:hAnsi="標楷體" w:cs="Arial" w:hint="eastAsia"/>
                <w:color w:val="0000FF"/>
                <w:kern w:val="0"/>
                <w:sz w:val="24"/>
                <w:szCs w:val="26"/>
                <w:u w:val="single"/>
              </w:rPr>
              <w:t>主管機關</w:t>
            </w:r>
            <w:r w:rsidRPr="00E4521A">
              <w:rPr>
                <w:rFonts w:ascii="標楷體" w:hAnsi="標楷體" w:cs="Arial"/>
                <w:color w:val="0000FF"/>
                <w:kern w:val="0"/>
                <w:sz w:val="24"/>
                <w:szCs w:val="26"/>
                <w:u w:val="single"/>
              </w:rPr>
              <w:t>規定之事項。</w:t>
            </w:r>
          </w:p>
          <w:p w:rsidR="001353F7" w:rsidRPr="00B6259F" w:rsidRDefault="001353F7" w:rsidP="00B6259F">
            <w:pPr>
              <w:pStyle w:val="aa"/>
              <w:spacing w:line="400" w:lineRule="exact"/>
              <w:ind w:left="663" w:hanging="181"/>
              <w:jc w:val="both"/>
              <w:rPr>
                <w:rFonts w:ascii="標楷體" w:eastAsia="標楷體" w:hAnsi="標楷體" w:cs="Arial"/>
                <w:color w:val="0000FF"/>
                <w:kern w:val="0"/>
                <w:sz w:val="24"/>
                <w:szCs w:val="26"/>
                <w:u w:val="single"/>
              </w:rPr>
            </w:pPr>
            <w:r w:rsidRPr="00B6259F">
              <w:rPr>
                <w:rFonts w:ascii="標楷體" w:eastAsia="標楷體" w:hAnsi="標楷體" w:cs="Arial"/>
                <w:color w:val="0000FF"/>
                <w:kern w:val="0"/>
                <w:sz w:val="24"/>
                <w:szCs w:val="26"/>
                <w:u w:val="single"/>
              </w:rPr>
              <w:t>3.監督控管防制洗錢及</w:t>
            </w:r>
            <w:proofErr w:type="gramStart"/>
            <w:r w:rsidRPr="00B6259F">
              <w:rPr>
                <w:rFonts w:ascii="標楷體" w:eastAsia="標楷體" w:hAnsi="標楷體" w:cs="Arial"/>
                <w:color w:val="0000FF"/>
                <w:kern w:val="0"/>
                <w:sz w:val="24"/>
                <w:szCs w:val="26"/>
                <w:u w:val="single"/>
              </w:rPr>
              <w:t>打擊資恐法令</w:t>
            </w:r>
            <w:proofErr w:type="gramEnd"/>
            <w:r w:rsidRPr="00B6259F">
              <w:rPr>
                <w:rFonts w:ascii="標楷體" w:eastAsia="標楷體" w:hAnsi="標楷體" w:cs="Arial"/>
                <w:color w:val="0000FF"/>
                <w:kern w:val="0"/>
                <w:sz w:val="24"/>
                <w:szCs w:val="26"/>
                <w:u w:val="single"/>
              </w:rPr>
              <w:t>遵循及防制洗錢及</w:t>
            </w:r>
            <w:proofErr w:type="gramStart"/>
            <w:r w:rsidRPr="00B6259F">
              <w:rPr>
                <w:rFonts w:ascii="標楷體" w:eastAsia="標楷體" w:hAnsi="標楷體" w:cs="Arial"/>
                <w:color w:val="0000FF"/>
                <w:kern w:val="0"/>
                <w:sz w:val="24"/>
                <w:szCs w:val="26"/>
                <w:u w:val="single"/>
              </w:rPr>
              <w:t>打擊資恐計畫</w:t>
            </w:r>
            <w:proofErr w:type="gramEnd"/>
            <w:r w:rsidRPr="00B6259F">
              <w:rPr>
                <w:rFonts w:ascii="標楷體" w:eastAsia="標楷體" w:hAnsi="標楷體" w:cs="Arial"/>
                <w:color w:val="0000FF"/>
                <w:kern w:val="0"/>
                <w:sz w:val="24"/>
                <w:szCs w:val="26"/>
                <w:u w:val="single"/>
              </w:rPr>
              <w:t>執行之標準作業程序，並納入自行評估及內部稽核項目，且於必要時予以強化。</w:t>
            </w:r>
          </w:p>
          <w:p w:rsidR="001353F7" w:rsidRPr="003E6C28" w:rsidRDefault="001353F7" w:rsidP="003E6C28">
            <w:pPr>
              <w:spacing w:line="400" w:lineRule="exact"/>
              <w:ind w:left="480" w:hangingChars="200" w:hanging="480"/>
              <w:jc w:val="both"/>
              <w:rPr>
                <w:rFonts w:ascii="標楷體" w:hAnsi="標楷體" w:cs="Arial"/>
                <w:color w:val="0000FF"/>
                <w:kern w:val="0"/>
                <w:sz w:val="24"/>
                <w:szCs w:val="26"/>
                <w:u w:val="single"/>
              </w:rPr>
            </w:pPr>
            <w:r w:rsidRPr="003E6C28">
              <w:rPr>
                <w:rFonts w:ascii="標楷體" w:hAnsi="標楷體" w:cs="Arial"/>
                <w:color w:val="0000FF"/>
                <w:kern w:val="0"/>
                <w:sz w:val="24"/>
                <w:szCs w:val="26"/>
                <w:u w:val="single"/>
              </w:rPr>
              <w:t>(</w:t>
            </w:r>
            <w:r w:rsidRPr="003E6C28">
              <w:rPr>
                <w:rFonts w:ascii="標楷體" w:hAnsi="標楷體" w:cs="Arial" w:hint="eastAsia"/>
                <w:color w:val="0000FF"/>
                <w:kern w:val="0"/>
                <w:sz w:val="24"/>
                <w:szCs w:val="26"/>
                <w:u w:val="single"/>
              </w:rPr>
              <w:t>七</w:t>
            </w:r>
            <w:r w:rsidRPr="003E6C28">
              <w:rPr>
                <w:rFonts w:ascii="標楷體" w:hAnsi="標楷體" w:cs="Arial"/>
                <w:color w:val="0000FF"/>
                <w:kern w:val="0"/>
                <w:sz w:val="24"/>
                <w:szCs w:val="26"/>
                <w:u w:val="single"/>
              </w:rPr>
              <w:t>)</w:t>
            </w:r>
            <w:r w:rsidRPr="003E6C28">
              <w:rPr>
                <w:rFonts w:ascii="標楷體" w:hAnsi="標楷體" w:cs="Arial" w:hint="eastAsia"/>
                <w:color w:val="0000FF"/>
                <w:kern w:val="0"/>
                <w:sz w:val="24"/>
                <w:szCs w:val="26"/>
                <w:u w:val="single"/>
              </w:rPr>
              <w:t>公司</w:t>
            </w:r>
            <w:r w:rsidRPr="003E6C28">
              <w:rPr>
                <w:rFonts w:ascii="標楷體" w:hAnsi="標楷體" w:cs="Arial"/>
                <w:color w:val="0000FF"/>
                <w:kern w:val="0"/>
                <w:sz w:val="24"/>
                <w:szCs w:val="26"/>
                <w:u w:val="single"/>
              </w:rPr>
              <w:t>具國</w:t>
            </w:r>
            <w:r w:rsidRPr="003E6C28">
              <w:rPr>
                <w:rFonts w:ascii="標楷體" w:hAnsi="標楷體" w:cs="Arial" w:hint="eastAsia"/>
                <w:color w:val="0000FF"/>
                <w:kern w:val="0"/>
                <w:sz w:val="24"/>
                <w:szCs w:val="26"/>
                <w:u w:val="single"/>
              </w:rPr>
              <w:t>內</w:t>
            </w:r>
            <w:r w:rsidRPr="003E6C28">
              <w:rPr>
                <w:rFonts w:ascii="標楷體" w:hAnsi="標楷體" w:cs="Arial"/>
                <w:color w:val="0000FF"/>
                <w:kern w:val="0"/>
                <w:sz w:val="24"/>
                <w:szCs w:val="26"/>
                <w:u w:val="single"/>
              </w:rPr>
              <w:t>外分公司</w:t>
            </w:r>
            <w:r w:rsidRPr="003E6C28">
              <w:rPr>
                <w:rFonts w:ascii="標楷體" w:hAnsi="標楷體" w:cs="Arial" w:hint="eastAsia"/>
                <w:color w:val="0000FF"/>
                <w:kern w:val="0"/>
                <w:sz w:val="24"/>
                <w:szCs w:val="26"/>
                <w:u w:val="single"/>
              </w:rPr>
              <w:t>(</w:t>
            </w:r>
            <w:r w:rsidRPr="003E6C28">
              <w:rPr>
                <w:rFonts w:ascii="標楷體" w:hAnsi="標楷體" w:cs="Arial"/>
                <w:color w:val="0000FF"/>
                <w:kern w:val="0"/>
                <w:sz w:val="24"/>
                <w:szCs w:val="26"/>
                <w:u w:val="single"/>
              </w:rPr>
              <w:t>或子公司</w:t>
            </w:r>
            <w:r w:rsidRPr="003E6C28">
              <w:rPr>
                <w:rFonts w:ascii="標楷體" w:hAnsi="標楷體" w:cs="Arial" w:hint="eastAsia"/>
                <w:color w:val="0000FF"/>
                <w:kern w:val="0"/>
                <w:sz w:val="24"/>
                <w:szCs w:val="26"/>
                <w:u w:val="single"/>
              </w:rPr>
              <w:t>)</w:t>
            </w:r>
            <w:r w:rsidRPr="003E6C28">
              <w:rPr>
                <w:rFonts w:ascii="標楷體" w:hAnsi="標楷體" w:cs="Arial"/>
                <w:color w:val="0000FF"/>
                <w:kern w:val="0"/>
                <w:sz w:val="24"/>
                <w:szCs w:val="26"/>
                <w:u w:val="single"/>
              </w:rPr>
              <w:t>，應訂定集團層次之防制洗錢與</w:t>
            </w:r>
            <w:proofErr w:type="gramStart"/>
            <w:r w:rsidRPr="003E6C28">
              <w:rPr>
                <w:rFonts w:ascii="標楷體" w:hAnsi="標楷體" w:cs="Arial"/>
                <w:color w:val="0000FF"/>
                <w:kern w:val="0"/>
                <w:sz w:val="24"/>
                <w:szCs w:val="26"/>
                <w:u w:val="single"/>
              </w:rPr>
              <w:t>打擊資恐計畫</w:t>
            </w:r>
            <w:proofErr w:type="gramEnd"/>
            <w:r w:rsidRPr="003E6C28">
              <w:rPr>
                <w:rFonts w:ascii="標楷體" w:hAnsi="標楷體" w:cs="Arial"/>
                <w:color w:val="0000FF"/>
                <w:kern w:val="0"/>
                <w:sz w:val="24"/>
                <w:szCs w:val="26"/>
                <w:u w:val="single"/>
              </w:rPr>
              <w:t>，</w:t>
            </w:r>
            <w:r w:rsidRPr="003E6C28">
              <w:rPr>
                <w:rFonts w:ascii="標楷體" w:hAnsi="標楷體" w:cs="Arial" w:hint="eastAsia"/>
                <w:color w:val="0000FF"/>
                <w:kern w:val="0"/>
                <w:sz w:val="24"/>
                <w:szCs w:val="26"/>
                <w:u w:val="single"/>
              </w:rPr>
              <w:t>於集團內之分公司(或子公司)施行。其內容</w:t>
            </w:r>
            <w:r w:rsidRPr="003E6C28">
              <w:rPr>
                <w:rFonts w:ascii="標楷體" w:hAnsi="標楷體" w:cs="Arial"/>
                <w:color w:val="0000FF"/>
                <w:kern w:val="0"/>
                <w:sz w:val="24"/>
                <w:szCs w:val="26"/>
                <w:u w:val="single"/>
              </w:rPr>
              <w:t>除包括前款政策、程序及控管機制外，另應在符合我國及國外分公司(或子公司)所在地資料保密規定之情形下，訂定下列事項：</w:t>
            </w:r>
          </w:p>
          <w:p w:rsidR="001353F7" w:rsidRPr="00B6259F" w:rsidRDefault="001353F7" w:rsidP="003E6C28">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1.為確認客戶身分與洗錢</w:t>
            </w:r>
            <w:proofErr w:type="gramStart"/>
            <w:r w:rsidRPr="00B6259F">
              <w:rPr>
                <w:rFonts w:ascii="標楷體" w:hAnsi="標楷體" w:cs="Arial"/>
                <w:color w:val="0000FF"/>
                <w:kern w:val="0"/>
                <w:sz w:val="24"/>
                <w:szCs w:val="26"/>
                <w:u w:val="single"/>
              </w:rPr>
              <w:t>及資恐風險</w:t>
            </w:r>
            <w:proofErr w:type="gramEnd"/>
            <w:r w:rsidRPr="00B6259F">
              <w:rPr>
                <w:rFonts w:ascii="標楷體" w:hAnsi="標楷體" w:cs="Arial"/>
                <w:color w:val="0000FF"/>
                <w:kern w:val="0"/>
                <w:sz w:val="24"/>
                <w:szCs w:val="26"/>
                <w:u w:val="single"/>
              </w:rPr>
              <w:t>管理目的所需之集團內資訊分享政策及程序。</w:t>
            </w:r>
          </w:p>
          <w:p w:rsidR="001353F7" w:rsidRPr="00B6259F" w:rsidRDefault="001353F7" w:rsidP="003E6C28">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2.為防制洗錢及</w:t>
            </w:r>
            <w:proofErr w:type="gramStart"/>
            <w:r w:rsidRPr="00B6259F">
              <w:rPr>
                <w:rFonts w:ascii="標楷體" w:hAnsi="標楷體" w:cs="Arial"/>
                <w:color w:val="0000FF"/>
                <w:kern w:val="0"/>
                <w:sz w:val="24"/>
                <w:szCs w:val="26"/>
                <w:u w:val="single"/>
              </w:rPr>
              <w:t>打擊資恐目的</w:t>
            </w:r>
            <w:proofErr w:type="gramEnd"/>
            <w:r w:rsidRPr="00B6259F">
              <w:rPr>
                <w:rFonts w:ascii="標楷體" w:hAnsi="標楷體" w:cs="Arial"/>
                <w:color w:val="0000FF"/>
                <w:kern w:val="0"/>
                <w:sz w:val="24"/>
                <w:szCs w:val="26"/>
                <w:u w:val="single"/>
              </w:rPr>
              <w:t>，</w:t>
            </w:r>
            <w:r w:rsidRPr="00B6259F">
              <w:rPr>
                <w:rFonts w:ascii="標楷體" w:hAnsi="標楷體" w:cs="Arial" w:hint="eastAsia"/>
                <w:color w:val="0000FF"/>
                <w:kern w:val="0"/>
                <w:sz w:val="24"/>
                <w:szCs w:val="26"/>
                <w:u w:val="single"/>
              </w:rPr>
              <w:t>於有必要時，依集團層次法令遵循、稽核及防制洗錢及</w:t>
            </w:r>
            <w:proofErr w:type="gramStart"/>
            <w:r w:rsidRPr="00B6259F">
              <w:rPr>
                <w:rFonts w:ascii="標楷體" w:hAnsi="標楷體" w:cs="Arial" w:hint="eastAsia"/>
                <w:color w:val="0000FF"/>
                <w:kern w:val="0"/>
                <w:sz w:val="24"/>
                <w:szCs w:val="26"/>
                <w:u w:val="single"/>
              </w:rPr>
              <w:t>打擊資恐功能</w:t>
            </w:r>
            <w:proofErr w:type="gramEnd"/>
            <w:r w:rsidRPr="00B6259F">
              <w:rPr>
                <w:rFonts w:ascii="標楷體" w:hAnsi="標楷體" w:cs="Arial" w:hint="eastAsia"/>
                <w:color w:val="0000FF"/>
                <w:kern w:val="0"/>
                <w:sz w:val="24"/>
                <w:szCs w:val="26"/>
                <w:u w:val="single"/>
              </w:rPr>
              <w:t>，要求</w:t>
            </w:r>
            <w:r w:rsidRPr="00B6259F">
              <w:rPr>
                <w:rFonts w:ascii="標楷體" w:hAnsi="標楷體" w:cs="Arial"/>
                <w:color w:val="0000FF"/>
                <w:kern w:val="0"/>
                <w:sz w:val="24"/>
                <w:szCs w:val="26"/>
                <w:u w:val="single"/>
              </w:rPr>
              <w:t>國外分公司(或子公司)提供有關客戶、帳戶及交易</w:t>
            </w:r>
            <w:r w:rsidRPr="00B6259F">
              <w:rPr>
                <w:rFonts w:ascii="標楷體" w:hAnsi="標楷體" w:cs="Arial"/>
                <w:color w:val="0000FF"/>
                <w:kern w:val="0"/>
                <w:sz w:val="24"/>
                <w:szCs w:val="26"/>
                <w:u w:val="single"/>
              </w:rPr>
              <w:lastRenderedPageBreak/>
              <w:t>資訊。</w:t>
            </w:r>
          </w:p>
          <w:p w:rsidR="001353F7" w:rsidRPr="00B6259F" w:rsidRDefault="001353F7" w:rsidP="003E6C28">
            <w:pPr>
              <w:tabs>
                <w:tab w:val="num" w:pos="1512"/>
              </w:tabs>
              <w:snapToGrid w:val="0"/>
              <w:spacing w:line="400" w:lineRule="exact"/>
              <w:ind w:leftChars="172" w:left="722"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3.對運用被交換資訊及其保密之安全防護。</w:t>
            </w:r>
          </w:p>
          <w:p w:rsidR="001353F7" w:rsidRPr="00FE3175" w:rsidRDefault="001353F7" w:rsidP="00FE3175">
            <w:pPr>
              <w:spacing w:line="400" w:lineRule="exact"/>
              <w:ind w:left="480" w:hangingChars="200" w:hanging="480"/>
              <w:jc w:val="both"/>
              <w:rPr>
                <w:rFonts w:ascii="標楷體" w:hAnsi="標楷體" w:cs="Arial"/>
                <w:color w:val="0000FF"/>
                <w:kern w:val="0"/>
                <w:sz w:val="24"/>
                <w:szCs w:val="26"/>
                <w:u w:val="single"/>
              </w:rPr>
            </w:pPr>
            <w:r w:rsidRPr="00FE3175">
              <w:rPr>
                <w:rFonts w:ascii="標楷體" w:hAnsi="標楷體" w:cs="Arial"/>
                <w:color w:val="0000FF"/>
                <w:kern w:val="0"/>
                <w:sz w:val="24"/>
                <w:szCs w:val="26"/>
                <w:u w:val="single"/>
              </w:rPr>
              <w:t>(</w:t>
            </w:r>
            <w:r w:rsidRPr="00FE3175">
              <w:rPr>
                <w:rFonts w:ascii="標楷體" w:hAnsi="標楷體" w:cs="Arial" w:hint="eastAsia"/>
                <w:color w:val="0000FF"/>
                <w:kern w:val="0"/>
                <w:sz w:val="24"/>
                <w:szCs w:val="26"/>
                <w:u w:val="single"/>
              </w:rPr>
              <w:t>八</w:t>
            </w:r>
            <w:r w:rsidRPr="00FE3175">
              <w:rPr>
                <w:rFonts w:ascii="標楷體" w:hAnsi="標楷體" w:cs="Arial"/>
                <w:color w:val="0000FF"/>
                <w:kern w:val="0"/>
                <w:sz w:val="24"/>
                <w:szCs w:val="26"/>
                <w:u w:val="single"/>
              </w:rPr>
              <w:t>)</w:t>
            </w:r>
            <w:r w:rsidRPr="00FE3175">
              <w:rPr>
                <w:rFonts w:ascii="標楷體" w:hAnsi="標楷體" w:cs="Arial" w:hint="eastAsia"/>
                <w:color w:val="0000FF"/>
                <w:kern w:val="0"/>
                <w:sz w:val="24"/>
                <w:szCs w:val="26"/>
                <w:u w:val="single"/>
              </w:rPr>
              <w:t>公司</w:t>
            </w:r>
            <w:r w:rsidRPr="00FE3175">
              <w:rPr>
                <w:rFonts w:ascii="標楷體" w:hAnsi="標楷體" w:cs="Arial"/>
                <w:color w:val="0000FF"/>
                <w:kern w:val="0"/>
                <w:sz w:val="24"/>
                <w:szCs w:val="26"/>
                <w:u w:val="single"/>
              </w:rPr>
              <w:t>應確保其國外分公司(或子公司)，在符合當地法令情形下，實施與總公司(或母公司)一致之防制洗錢及</w:t>
            </w:r>
            <w:proofErr w:type="gramStart"/>
            <w:r w:rsidRPr="00FE3175">
              <w:rPr>
                <w:rFonts w:ascii="標楷體" w:hAnsi="標楷體" w:cs="Arial"/>
                <w:color w:val="0000FF"/>
                <w:kern w:val="0"/>
                <w:sz w:val="24"/>
                <w:szCs w:val="26"/>
                <w:u w:val="single"/>
              </w:rPr>
              <w:t>打擊資恐措施</w:t>
            </w:r>
            <w:proofErr w:type="gramEnd"/>
            <w:r w:rsidRPr="00FE3175">
              <w:rPr>
                <w:rFonts w:ascii="標楷體" w:hAnsi="標楷體" w:cs="Arial"/>
                <w:color w:val="0000FF"/>
                <w:kern w:val="0"/>
                <w:sz w:val="24"/>
                <w:szCs w:val="26"/>
                <w:u w:val="single"/>
              </w:rPr>
              <w:t>。當總公司(或母公司)與分公司(或子公司)所在國之最低要求不同時，分公司(或子公司)應就兩地選擇較高標準者作為遵循依據，惟就標準高低之認定有疑義時，以總公司(或母公司)所在國之主管機關之認定為依據；倘因外國法規禁止，致無法</w:t>
            </w:r>
            <w:proofErr w:type="gramStart"/>
            <w:r w:rsidRPr="00FE3175">
              <w:rPr>
                <w:rFonts w:ascii="標楷體" w:hAnsi="標楷體" w:cs="Arial"/>
                <w:color w:val="0000FF"/>
                <w:kern w:val="0"/>
                <w:sz w:val="24"/>
                <w:szCs w:val="26"/>
                <w:u w:val="single"/>
              </w:rPr>
              <w:t>採</w:t>
            </w:r>
            <w:proofErr w:type="gramEnd"/>
            <w:r w:rsidRPr="00FE3175">
              <w:rPr>
                <w:rFonts w:ascii="標楷體" w:hAnsi="標楷體" w:cs="Arial"/>
                <w:color w:val="0000FF"/>
                <w:kern w:val="0"/>
                <w:sz w:val="24"/>
                <w:szCs w:val="26"/>
                <w:u w:val="single"/>
              </w:rPr>
              <w:t>行與總公司(或母公司)相同標準時，應採取合宜之額外措施，以管理洗錢</w:t>
            </w:r>
            <w:proofErr w:type="gramStart"/>
            <w:r w:rsidRPr="00FE3175">
              <w:rPr>
                <w:rFonts w:ascii="標楷體" w:hAnsi="標楷體" w:cs="Arial"/>
                <w:color w:val="0000FF"/>
                <w:kern w:val="0"/>
                <w:sz w:val="24"/>
                <w:szCs w:val="26"/>
                <w:u w:val="single"/>
              </w:rPr>
              <w:t>及資恐風險</w:t>
            </w:r>
            <w:proofErr w:type="gramEnd"/>
            <w:r w:rsidRPr="00FE3175">
              <w:rPr>
                <w:rFonts w:ascii="標楷體" w:hAnsi="標楷體" w:cs="Arial"/>
                <w:color w:val="0000FF"/>
                <w:kern w:val="0"/>
                <w:sz w:val="24"/>
                <w:szCs w:val="26"/>
                <w:u w:val="single"/>
              </w:rPr>
              <w:t>，並向</w:t>
            </w:r>
            <w:r w:rsidR="00331EB5" w:rsidRPr="00FE3175">
              <w:rPr>
                <w:rFonts w:ascii="標楷體" w:hAnsi="標楷體" w:cs="Arial" w:hint="eastAsia"/>
                <w:color w:val="0000FF"/>
                <w:kern w:val="0"/>
                <w:sz w:val="24"/>
                <w:szCs w:val="26"/>
                <w:u w:val="single"/>
              </w:rPr>
              <w:t>主管機關</w:t>
            </w:r>
            <w:r w:rsidRPr="00FE3175">
              <w:rPr>
                <w:rFonts w:ascii="標楷體" w:hAnsi="標楷體" w:cs="Arial" w:hint="eastAsia"/>
                <w:color w:val="0000FF"/>
                <w:kern w:val="0"/>
                <w:sz w:val="24"/>
                <w:szCs w:val="26"/>
                <w:u w:val="single"/>
              </w:rPr>
              <w:t>申</w:t>
            </w:r>
            <w:r w:rsidRPr="00FE3175">
              <w:rPr>
                <w:rFonts w:ascii="標楷體" w:hAnsi="標楷體" w:cs="Arial"/>
                <w:color w:val="0000FF"/>
                <w:kern w:val="0"/>
                <w:sz w:val="24"/>
                <w:szCs w:val="26"/>
                <w:u w:val="single"/>
              </w:rPr>
              <w:t>報。</w:t>
            </w:r>
          </w:p>
          <w:p w:rsidR="001353F7" w:rsidRPr="00B6259F" w:rsidRDefault="001353F7" w:rsidP="00FE3175">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(九)公司之</w:t>
            </w:r>
            <w:r w:rsidRPr="00B6259F">
              <w:rPr>
                <w:rFonts w:ascii="標楷體" w:hAnsi="標楷體" w:cs="Arial" w:hint="eastAsia"/>
                <w:color w:val="0000FF"/>
                <w:kern w:val="0"/>
                <w:sz w:val="24"/>
                <w:szCs w:val="26"/>
                <w:u w:val="single"/>
              </w:rPr>
              <w:t>董事會對確保建立及維持適當有效之防制洗錢及打擊</w:t>
            </w:r>
            <w:proofErr w:type="gramStart"/>
            <w:r w:rsidRPr="00B6259F">
              <w:rPr>
                <w:rFonts w:ascii="標楷體" w:hAnsi="標楷體" w:cs="Arial" w:hint="eastAsia"/>
                <w:color w:val="0000FF"/>
                <w:kern w:val="0"/>
                <w:sz w:val="24"/>
                <w:szCs w:val="26"/>
                <w:u w:val="single"/>
              </w:rPr>
              <w:t>資恐內部</w:t>
            </w:r>
            <w:proofErr w:type="gramEnd"/>
            <w:r w:rsidRPr="00B6259F">
              <w:rPr>
                <w:rFonts w:ascii="標楷體" w:hAnsi="標楷體" w:cs="Arial" w:hint="eastAsia"/>
                <w:color w:val="0000FF"/>
                <w:kern w:val="0"/>
                <w:sz w:val="24"/>
                <w:szCs w:val="26"/>
                <w:u w:val="single"/>
              </w:rPr>
              <w:t>控制負最終責任。</w:t>
            </w:r>
            <w:r w:rsidRPr="00B6259F">
              <w:rPr>
                <w:rFonts w:ascii="標楷體" w:hAnsi="標楷體" w:cs="Arial"/>
                <w:color w:val="0000FF"/>
                <w:kern w:val="0"/>
                <w:sz w:val="24"/>
                <w:szCs w:val="26"/>
                <w:u w:val="single"/>
              </w:rPr>
              <w:t>董事會及高階管理人員應瞭解其洗錢</w:t>
            </w:r>
            <w:proofErr w:type="gramStart"/>
            <w:r w:rsidRPr="00B6259F">
              <w:rPr>
                <w:rFonts w:ascii="標楷體" w:hAnsi="標楷體" w:cs="Arial"/>
                <w:color w:val="0000FF"/>
                <w:kern w:val="0"/>
                <w:sz w:val="24"/>
                <w:szCs w:val="26"/>
                <w:u w:val="single"/>
              </w:rPr>
              <w:t>及資恐風險</w:t>
            </w:r>
            <w:proofErr w:type="gramEnd"/>
            <w:r w:rsidRPr="00B6259F">
              <w:rPr>
                <w:rFonts w:ascii="標楷體" w:hAnsi="標楷體" w:cs="Arial"/>
                <w:color w:val="0000FF"/>
                <w:kern w:val="0"/>
                <w:sz w:val="24"/>
                <w:szCs w:val="26"/>
                <w:u w:val="single"/>
              </w:rPr>
              <w:t>，及防制洗錢及</w:t>
            </w:r>
            <w:proofErr w:type="gramStart"/>
            <w:r w:rsidRPr="00B6259F">
              <w:rPr>
                <w:rFonts w:ascii="標楷體" w:hAnsi="標楷體" w:cs="Arial"/>
                <w:color w:val="0000FF"/>
                <w:kern w:val="0"/>
                <w:sz w:val="24"/>
                <w:szCs w:val="26"/>
                <w:u w:val="single"/>
              </w:rPr>
              <w:t>打擊資恐計畫</w:t>
            </w:r>
            <w:proofErr w:type="gramEnd"/>
            <w:r w:rsidRPr="00B6259F">
              <w:rPr>
                <w:rFonts w:ascii="標楷體" w:hAnsi="標楷體" w:cs="Arial"/>
                <w:color w:val="0000FF"/>
                <w:kern w:val="0"/>
                <w:sz w:val="24"/>
                <w:szCs w:val="26"/>
                <w:u w:val="single"/>
              </w:rPr>
              <w:t>之運作，並採取措施以塑造重視防制洗錢及</w:t>
            </w:r>
            <w:proofErr w:type="gramStart"/>
            <w:r w:rsidRPr="00B6259F">
              <w:rPr>
                <w:rFonts w:ascii="標楷體" w:hAnsi="標楷體" w:cs="Arial"/>
                <w:color w:val="0000FF"/>
                <w:kern w:val="0"/>
                <w:sz w:val="24"/>
                <w:szCs w:val="26"/>
                <w:u w:val="single"/>
              </w:rPr>
              <w:t>打擊資恐之</w:t>
            </w:r>
            <w:proofErr w:type="gramEnd"/>
            <w:r w:rsidRPr="00B6259F">
              <w:rPr>
                <w:rFonts w:ascii="標楷體" w:hAnsi="標楷體" w:cs="Arial"/>
                <w:color w:val="0000FF"/>
                <w:kern w:val="0"/>
                <w:sz w:val="24"/>
                <w:szCs w:val="26"/>
                <w:u w:val="single"/>
              </w:rPr>
              <w:t>文化。</w:t>
            </w:r>
          </w:p>
          <w:p w:rsidR="001353F7" w:rsidRPr="00B6259F" w:rsidRDefault="001353F7" w:rsidP="00FE3175">
            <w:pPr>
              <w:spacing w:line="400" w:lineRule="exact"/>
              <w:ind w:left="480" w:hangingChars="200" w:hanging="48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(十)公司國內外營業單位應指派資深管理人員擔任督導主管，負責督導所屬營業單位執</w:t>
            </w:r>
            <w:r w:rsidRPr="00B6259F">
              <w:rPr>
                <w:rFonts w:ascii="標楷體" w:hAnsi="標楷體" w:cs="Arial"/>
                <w:color w:val="0000FF"/>
                <w:kern w:val="0"/>
                <w:sz w:val="24"/>
                <w:szCs w:val="26"/>
                <w:u w:val="single"/>
              </w:rPr>
              <w:lastRenderedPageBreak/>
              <w:t>行防制洗錢及</w:t>
            </w:r>
            <w:proofErr w:type="gramStart"/>
            <w:r w:rsidRPr="00B6259F">
              <w:rPr>
                <w:rFonts w:ascii="標楷體" w:hAnsi="標楷體" w:cs="Arial"/>
                <w:color w:val="0000FF"/>
                <w:kern w:val="0"/>
                <w:sz w:val="24"/>
                <w:szCs w:val="26"/>
                <w:u w:val="single"/>
              </w:rPr>
              <w:t>打擊資恐相關</w:t>
            </w:r>
            <w:proofErr w:type="gramEnd"/>
            <w:r w:rsidRPr="00B6259F">
              <w:rPr>
                <w:rFonts w:ascii="標楷體" w:hAnsi="標楷體" w:cs="Arial"/>
                <w:color w:val="0000FF"/>
                <w:kern w:val="0"/>
                <w:sz w:val="24"/>
                <w:szCs w:val="26"/>
                <w:u w:val="single"/>
              </w:rPr>
              <w:t>事宜，並應依證券暨期貨市場各服務事業建立內部控制制度處理準則相關規定辦理自行評估。</w:t>
            </w:r>
          </w:p>
          <w:p w:rsidR="001353F7" w:rsidRPr="00B6259F" w:rsidRDefault="001353F7" w:rsidP="00B6259F">
            <w:pPr>
              <w:spacing w:line="400" w:lineRule="exact"/>
              <w:ind w:left="720" w:hangingChars="300" w:hanging="72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(十一)公司內部稽核單位應依規定辦理下列事項之查核，並提具查核意見：</w:t>
            </w:r>
          </w:p>
          <w:p w:rsidR="001353F7" w:rsidRPr="00B6259F" w:rsidRDefault="001353F7" w:rsidP="00B6259F">
            <w:pPr>
              <w:spacing w:line="400" w:lineRule="exact"/>
              <w:ind w:leftChars="300" w:left="1080" w:hangingChars="100" w:hanging="24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1.洗錢</w:t>
            </w:r>
            <w:proofErr w:type="gramStart"/>
            <w:r w:rsidRPr="00B6259F">
              <w:rPr>
                <w:rFonts w:ascii="標楷體" w:hAnsi="標楷體" w:cs="Arial" w:hint="eastAsia"/>
                <w:color w:val="0000FF"/>
                <w:kern w:val="0"/>
                <w:sz w:val="24"/>
                <w:szCs w:val="26"/>
                <w:u w:val="single"/>
              </w:rPr>
              <w:t>及資恐風險</w:t>
            </w:r>
            <w:proofErr w:type="gramEnd"/>
            <w:r w:rsidRPr="00B6259F">
              <w:rPr>
                <w:rFonts w:ascii="標楷體" w:hAnsi="標楷體" w:cs="Arial" w:hint="eastAsia"/>
                <w:color w:val="0000FF"/>
                <w:kern w:val="0"/>
                <w:sz w:val="24"/>
                <w:szCs w:val="26"/>
                <w:u w:val="single"/>
              </w:rPr>
              <w:t>評估與防制洗錢及</w:t>
            </w:r>
            <w:proofErr w:type="gramStart"/>
            <w:r w:rsidRPr="00B6259F">
              <w:rPr>
                <w:rFonts w:ascii="標楷體" w:hAnsi="標楷體" w:cs="Arial" w:hint="eastAsia"/>
                <w:color w:val="0000FF"/>
                <w:kern w:val="0"/>
                <w:sz w:val="24"/>
                <w:szCs w:val="26"/>
                <w:u w:val="single"/>
              </w:rPr>
              <w:t>打擊資恐計畫</w:t>
            </w:r>
            <w:proofErr w:type="gramEnd"/>
            <w:r w:rsidRPr="00B6259F">
              <w:rPr>
                <w:rFonts w:ascii="標楷體" w:hAnsi="標楷體" w:cs="Arial" w:hint="eastAsia"/>
                <w:color w:val="0000FF"/>
                <w:kern w:val="0"/>
                <w:sz w:val="24"/>
                <w:szCs w:val="26"/>
                <w:u w:val="single"/>
              </w:rPr>
              <w:t>是否符合法規要求並落實執行。</w:t>
            </w:r>
          </w:p>
          <w:p w:rsidR="001353F7" w:rsidRPr="00B6259F" w:rsidRDefault="001353F7" w:rsidP="00B6259F">
            <w:pPr>
              <w:spacing w:line="400" w:lineRule="exact"/>
              <w:ind w:leftChars="300" w:left="1080" w:hangingChars="100" w:hanging="240"/>
              <w:jc w:val="both"/>
              <w:rPr>
                <w:rFonts w:ascii="標楷體" w:hAnsi="標楷體" w:cs="Arial"/>
                <w:color w:val="0000FF"/>
                <w:kern w:val="0"/>
                <w:sz w:val="24"/>
                <w:szCs w:val="26"/>
                <w:u w:val="single"/>
              </w:rPr>
            </w:pPr>
            <w:r w:rsidRPr="00B6259F">
              <w:rPr>
                <w:rFonts w:ascii="標楷體" w:hAnsi="標楷體" w:cs="Arial"/>
                <w:color w:val="0000FF"/>
                <w:kern w:val="0"/>
                <w:sz w:val="24"/>
                <w:szCs w:val="26"/>
                <w:u w:val="single"/>
              </w:rPr>
              <w:t>2.</w:t>
            </w:r>
            <w:r w:rsidRPr="00B6259F">
              <w:rPr>
                <w:rFonts w:ascii="標楷體" w:hAnsi="標楷體" w:cs="Arial" w:hint="eastAsia"/>
                <w:color w:val="0000FF"/>
                <w:kern w:val="0"/>
                <w:sz w:val="24"/>
                <w:szCs w:val="26"/>
                <w:u w:val="single"/>
              </w:rPr>
              <w:t>防制洗錢及打擊資恐計畫之有效性。</w:t>
            </w:r>
          </w:p>
          <w:p w:rsidR="001353F7" w:rsidRPr="00B6259F" w:rsidRDefault="001353F7" w:rsidP="00B6259F">
            <w:pPr>
              <w:spacing w:line="400" w:lineRule="exact"/>
              <w:ind w:left="720" w:hangingChars="300" w:hanging="72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(十二)公司總經理應督導各單位審慎評估及檢討防制洗錢及打擊</w:t>
            </w:r>
            <w:proofErr w:type="gramStart"/>
            <w:r w:rsidRPr="00B6259F">
              <w:rPr>
                <w:rFonts w:ascii="標楷體" w:hAnsi="標楷體" w:cs="Arial" w:hint="eastAsia"/>
                <w:color w:val="0000FF"/>
                <w:kern w:val="0"/>
                <w:sz w:val="24"/>
                <w:szCs w:val="26"/>
                <w:u w:val="single"/>
              </w:rPr>
              <w:t>資恐內部</w:t>
            </w:r>
            <w:proofErr w:type="gramEnd"/>
            <w:r w:rsidRPr="00B6259F">
              <w:rPr>
                <w:rFonts w:ascii="標楷體" w:hAnsi="標楷體" w:cs="Arial" w:hint="eastAsia"/>
                <w:color w:val="0000FF"/>
                <w:kern w:val="0"/>
                <w:sz w:val="24"/>
                <w:szCs w:val="26"/>
                <w:u w:val="single"/>
              </w:rPr>
              <w:t>控制制度執行情形，由董事長、總經理、稽核主管、防制洗錢及</w:t>
            </w:r>
            <w:proofErr w:type="gramStart"/>
            <w:r w:rsidRPr="00B6259F">
              <w:rPr>
                <w:rFonts w:ascii="標楷體" w:hAnsi="標楷體" w:cs="Arial" w:hint="eastAsia"/>
                <w:color w:val="0000FF"/>
                <w:kern w:val="0"/>
                <w:sz w:val="24"/>
                <w:szCs w:val="26"/>
                <w:u w:val="single"/>
              </w:rPr>
              <w:t>打擊資恐專責</w:t>
            </w:r>
            <w:proofErr w:type="gramEnd"/>
            <w:r w:rsidRPr="00B6259F">
              <w:rPr>
                <w:rFonts w:ascii="標楷體" w:hAnsi="標楷體" w:cs="Arial" w:hint="eastAsia"/>
                <w:color w:val="0000FF"/>
                <w:kern w:val="0"/>
                <w:sz w:val="24"/>
                <w:szCs w:val="26"/>
                <w:u w:val="single"/>
              </w:rPr>
              <w:t>主管聯名出具防制洗錢及</w:t>
            </w:r>
            <w:proofErr w:type="gramStart"/>
            <w:r w:rsidRPr="00B6259F">
              <w:rPr>
                <w:rFonts w:ascii="標楷體" w:hAnsi="標楷體" w:cs="Arial" w:hint="eastAsia"/>
                <w:color w:val="0000FF"/>
                <w:kern w:val="0"/>
                <w:sz w:val="24"/>
                <w:szCs w:val="26"/>
                <w:u w:val="single"/>
              </w:rPr>
              <w:t>打擊資恐之</w:t>
            </w:r>
            <w:proofErr w:type="gramEnd"/>
            <w:r w:rsidRPr="00B6259F">
              <w:rPr>
                <w:rFonts w:ascii="標楷體" w:hAnsi="標楷體" w:cs="Arial" w:hint="eastAsia"/>
                <w:color w:val="0000FF"/>
                <w:kern w:val="0"/>
                <w:sz w:val="24"/>
                <w:szCs w:val="26"/>
                <w:u w:val="single"/>
              </w:rPr>
              <w:t>內部控制制度聲明書，並提報董事會通過，於每會計年度終了後三</w:t>
            </w:r>
            <w:proofErr w:type="gramStart"/>
            <w:r w:rsidRPr="00B6259F">
              <w:rPr>
                <w:rFonts w:ascii="標楷體" w:hAnsi="標楷體" w:cs="Arial" w:hint="eastAsia"/>
                <w:color w:val="0000FF"/>
                <w:kern w:val="0"/>
                <w:sz w:val="24"/>
                <w:szCs w:val="26"/>
                <w:u w:val="single"/>
              </w:rPr>
              <w:t>個</w:t>
            </w:r>
            <w:proofErr w:type="gramEnd"/>
            <w:r w:rsidRPr="00B6259F">
              <w:rPr>
                <w:rFonts w:ascii="標楷體" w:hAnsi="標楷體" w:cs="Arial" w:hint="eastAsia"/>
                <w:color w:val="0000FF"/>
                <w:kern w:val="0"/>
                <w:sz w:val="24"/>
                <w:szCs w:val="26"/>
                <w:u w:val="single"/>
              </w:rPr>
              <w:t>月內將該內部控制制度聲明書內容揭露於公司網站，並於</w:t>
            </w:r>
            <w:r w:rsidR="00331EB5">
              <w:rPr>
                <w:rFonts w:ascii="標楷體" w:hAnsi="標楷體" w:cs="Arial" w:hint="eastAsia"/>
                <w:color w:val="0000FF"/>
                <w:kern w:val="0"/>
                <w:sz w:val="24"/>
                <w:szCs w:val="26"/>
                <w:u w:val="single"/>
              </w:rPr>
              <w:t>主管機關</w:t>
            </w:r>
            <w:r w:rsidRPr="00B6259F">
              <w:rPr>
                <w:rFonts w:ascii="標楷體" w:hAnsi="標楷體" w:cs="Arial" w:hint="eastAsia"/>
                <w:color w:val="0000FF"/>
                <w:kern w:val="0"/>
                <w:sz w:val="24"/>
                <w:szCs w:val="26"/>
                <w:u w:val="single"/>
              </w:rPr>
              <w:t>指定網站辦理公告申報。</w:t>
            </w:r>
          </w:p>
          <w:p w:rsidR="001353F7" w:rsidRPr="00B6259F" w:rsidRDefault="001353F7" w:rsidP="00B6259F">
            <w:pPr>
              <w:spacing w:line="400" w:lineRule="exact"/>
              <w:ind w:left="720" w:hangingChars="300" w:hanging="72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(十三)</w:t>
            </w:r>
            <w:r w:rsidRPr="00B6259F">
              <w:rPr>
                <w:rFonts w:ascii="標楷體" w:hAnsi="標楷體" w:cs="Arial"/>
                <w:color w:val="0000FF"/>
                <w:kern w:val="0"/>
                <w:sz w:val="24"/>
                <w:szCs w:val="26"/>
                <w:u w:val="single"/>
              </w:rPr>
              <w:t>防制洗錢及</w:t>
            </w:r>
            <w:proofErr w:type="gramStart"/>
            <w:r w:rsidRPr="00B6259F">
              <w:rPr>
                <w:rFonts w:ascii="標楷體" w:hAnsi="標楷體" w:cs="Arial"/>
                <w:color w:val="0000FF"/>
                <w:kern w:val="0"/>
                <w:sz w:val="24"/>
                <w:szCs w:val="26"/>
                <w:u w:val="single"/>
              </w:rPr>
              <w:t>打擊資恐專責</w:t>
            </w:r>
            <w:proofErr w:type="gramEnd"/>
            <w:r w:rsidRPr="00B6259F">
              <w:rPr>
                <w:rFonts w:ascii="標楷體" w:hAnsi="標楷體" w:cs="Arial"/>
                <w:color w:val="0000FF"/>
                <w:kern w:val="0"/>
                <w:sz w:val="24"/>
                <w:szCs w:val="26"/>
                <w:u w:val="single"/>
              </w:rPr>
              <w:t>人員、專責主管及國內營業單位督導主管，每年應至少參加經</w:t>
            </w:r>
            <w:r w:rsidRPr="00B6259F">
              <w:rPr>
                <w:rFonts w:ascii="標楷體" w:hAnsi="標楷體" w:cs="Arial" w:hint="eastAsia"/>
                <w:color w:val="0000FF"/>
                <w:kern w:val="0"/>
                <w:sz w:val="24"/>
                <w:szCs w:val="26"/>
                <w:u w:val="single"/>
              </w:rPr>
              <w:t>防制洗錢及</w:t>
            </w:r>
            <w:proofErr w:type="gramStart"/>
            <w:r w:rsidRPr="00B6259F">
              <w:rPr>
                <w:rFonts w:ascii="標楷體" w:hAnsi="標楷體" w:cs="Arial" w:hint="eastAsia"/>
                <w:color w:val="0000FF"/>
                <w:kern w:val="0"/>
                <w:sz w:val="24"/>
                <w:szCs w:val="26"/>
                <w:u w:val="single"/>
              </w:rPr>
              <w:t>打擊資恐</w:t>
            </w:r>
            <w:r w:rsidRPr="00B6259F">
              <w:rPr>
                <w:rFonts w:ascii="標楷體" w:hAnsi="標楷體" w:cs="Arial"/>
                <w:color w:val="0000FF"/>
                <w:kern w:val="0"/>
                <w:sz w:val="24"/>
                <w:szCs w:val="26"/>
                <w:u w:val="single"/>
              </w:rPr>
              <w:t>專責</w:t>
            </w:r>
            <w:proofErr w:type="gramEnd"/>
            <w:r w:rsidRPr="00B6259F">
              <w:rPr>
                <w:rFonts w:ascii="標楷體" w:hAnsi="標楷體" w:cs="Arial"/>
                <w:color w:val="0000FF"/>
                <w:kern w:val="0"/>
                <w:sz w:val="24"/>
                <w:szCs w:val="26"/>
                <w:u w:val="single"/>
              </w:rPr>
              <w:t>主管同意之內部或外部訓練單位所辦十二小時防制洗錢及</w:t>
            </w:r>
            <w:proofErr w:type="gramStart"/>
            <w:r w:rsidRPr="00B6259F">
              <w:rPr>
                <w:rFonts w:ascii="標楷體" w:hAnsi="標楷體" w:cs="Arial"/>
                <w:color w:val="0000FF"/>
                <w:kern w:val="0"/>
                <w:sz w:val="24"/>
                <w:szCs w:val="26"/>
                <w:u w:val="single"/>
              </w:rPr>
              <w:t>打擊資恐教育</w:t>
            </w:r>
            <w:proofErr w:type="gramEnd"/>
            <w:r w:rsidRPr="00B6259F">
              <w:rPr>
                <w:rFonts w:ascii="標楷體" w:hAnsi="標楷體" w:cs="Arial"/>
                <w:color w:val="0000FF"/>
                <w:kern w:val="0"/>
                <w:sz w:val="24"/>
                <w:szCs w:val="26"/>
                <w:u w:val="single"/>
              </w:rPr>
              <w:t>訓練，訓練</w:t>
            </w:r>
            <w:r w:rsidRPr="00B6259F">
              <w:rPr>
                <w:rFonts w:ascii="標楷體" w:hAnsi="標楷體" w:cs="Arial"/>
                <w:color w:val="0000FF"/>
                <w:kern w:val="0"/>
                <w:sz w:val="24"/>
                <w:szCs w:val="26"/>
                <w:u w:val="single"/>
              </w:rPr>
              <w:lastRenderedPageBreak/>
              <w:t>內容應至少包括新修正法令、洗錢</w:t>
            </w:r>
            <w:proofErr w:type="gramStart"/>
            <w:r w:rsidRPr="00B6259F">
              <w:rPr>
                <w:rFonts w:ascii="標楷體" w:hAnsi="標楷體" w:cs="Arial"/>
                <w:color w:val="0000FF"/>
                <w:kern w:val="0"/>
                <w:sz w:val="24"/>
                <w:szCs w:val="26"/>
                <w:u w:val="single"/>
              </w:rPr>
              <w:t>及資恐風險趨勢及態樣</w:t>
            </w:r>
            <w:proofErr w:type="gramEnd"/>
            <w:r w:rsidRPr="00B6259F">
              <w:rPr>
                <w:rFonts w:ascii="標楷體" w:hAnsi="標楷體" w:cs="Arial"/>
                <w:color w:val="0000FF"/>
                <w:kern w:val="0"/>
                <w:sz w:val="24"/>
                <w:szCs w:val="26"/>
                <w:u w:val="single"/>
              </w:rPr>
              <w:t>。當年度取得</w:t>
            </w:r>
            <w:r w:rsidR="00331EB5">
              <w:rPr>
                <w:rFonts w:ascii="標楷體" w:hAnsi="標楷體" w:cs="Arial" w:hint="eastAsia"/>
                <w:color w:val="0000FF"/>
                <w:kern w:val="0"/>
                <w:sz w:val="24"/>
                <w:szCs w:val="26"/>
                <w:u w:val="single"/>
              </w:rPr>
              <w:t>主管機關</w:t>
            </w:r>
            <w:r w:rsidRPr="00B6259F">
              <w:rPr>
                <w:rFonts w:ascii="標楷體" w:hAnsi="標楷體" w:cs="Arial"/>
                <w:color w:val="0000FF"/>
                <w:kern w:val="0"/>
                <w:sz w:val="24"/>
                <w:szCs w:val="26"/>
                <w:u w:val="single"/>
              </w:rPr>
              <w:t>認定機構舉辦之國內或國際防制洗錢及</w:t>
            </w:r>
            <w:proofErr w:type="gramStart"/>
            <w:r w:rsidRPr="00B6259F">
              <w:rPr>
                <w:rFonts w:ascii="標楷體" w:hAnsi="標楷體" w:cs="Arial"/>
                <w:color w:val="0000FF"/>
                <w:kern w:val="0"/>
                <w:sz w:val="24"/>
                <w:szCs w:val="26"/>
                <w:u w:val="single"/>
              </w:rPr>
              <w:t>打擊資恐專業人員</w:t>
            </w:r>
            <w:proofErr w:type="gramEnd"/>
            <w:r w:rsidRPr="00B6259F">
              <w:rPr>
                <w:rFonts w:ascii="標楷體" w:hAnsi="標楷體" w:cs="Arial"/>
                <w:color w:val="0000FF"/>
                <w:kern w:val="0"/>
                <w:sz w:val="24"/>
                <w:szCs w:val="26"/>
                <w:u w:val="single"/>
              </w:rPr>
              <w:t>證照者，得</w:t>
            </w:r>
            <w:proofErr w:type="gramStart"/>
            <w:r w:rsidRPr="00B6259F">
              <w:rPr>
                <w:rFonts w:ascii="標楷體" w:hAnsi="標楷體" w:cs="Arial"/>
                <w:color w:val="0000FF"/>
                <w:kern w:val="0"/>
                <w:sz w:val="24"/>
                <w:szCs w:val="26"/>
                <w:u w:val="single"/>
              </w:rPr>
              <w:t>抵免當年度</w:t>
            </w:r>
            <w:proofErr w:type="gramEnd"/>
            <w:r w:rsidRPr="00B6259F">
              <w:rPr>
                <w:rFonts w:ascii="標楷體" w:hAnsi="標楷體" w:cs="Arial"/>
                <w:color w:val="0000FF"/>
                <w:kern w:val="0"/>
                <w:sz w:val="24"/>
                <w:szCs w:val="26"/>
                <w:u w:val="single"/>
              </w:rPr>
              <w:t>之訓練時數。</w:t>
            </w:r>
          </w:p>
          <w:p w:rsidR="00314D16" w:rsidRPr="00B6259F" w:rsidRDefault="001353F7" w:rsidP="00B6259F">
            <w:pPr>
              <w:spacing w:line="400" w:lineRule="exact"/>
              <w:ind w:left="720" w:hangingChars="300" w:hanging="720"/>
              <w:jc w:val="both"/>
              <w:rPr>
                <w:rFonts w:ascii="標楷體" w:hAnsi="標楷體" w:cs="Arial"/>
                <w:color w:val="0000FF"/>
                <w:kern w:val="0"/>
                <w:sz w:val="24"/>
                <w:szCs w:val="26"/>
                <w:u w:val="single"/>
              </w:rPr>
            </w:pPr>
            <w:r w:rsidRPr="00B6259F">
              <w:rPr>
                <w:rFonts w:ascii="標楷體" w:hAnsi="標楷體" w:cs="Arial" w:hint="eastAsia"/>
                <w:color w:val="0000FF"/>
                <w:kern w:val="0"/>
                <w:sz w:val="24"/>
                <w:szCs w:val="26"/>
                <w:u w:val="single"/>
              </w:rPr>
              <w:t>(十四)</w:t>
            </w:r>
            <w:r w:rsidRPr="00B6259F">
              <w:rPr>
                <w:rFonts w:ascii="標楷體" w:hAnsi="標楷體" w:cs="Arial"/>
                <w:color w:val="0000FF"/>
                <w:kern w:val="0"/>
                <w:sz w:val="24"/>
                <w:szCs w:val="26"/>
                <w:u w:val="single"/>
              </w:rPr>
              <w:t>國外營業單位之督導主管與防制洗錢及</w:t>
            </w:r>
            <w:proofErr w:type="gramStart"/>
            <w:r w:rsidRPr="00B6259F">
              <w:rPr>
                <w:rFonts w:ascii="標楷體" w:hAnsi="標楷體" w:cs="Arial"/>
                <w:color w:val="0000FF"/>
                <w:kern w:val="0"/>
                <w:sz w:val="24"/>
                <w:szCs w:val="26"/>
                <w:u w:val="single"/>
              </w:rPr>
              <w:t>打擊資恐主管</w:t>
            </w:r>
            <w:proofErr w:type="gramEnd"/>
            <w:r w:rsidRPr="00B6259F">
              <w:rPr>
                <w:rFonts w:ascii="標楷體" w:hAnsi="標楷體" w:cs="Arial"/>
                <w:color w:val="0000FF"/>
                <w:kern w:val="0"/>
                <w:sz w:val="24"/>
                <w:szCs w:val="26"/>
                <w:u w:val="single"/>
              </w:rPr>
              <w:t>、人員應具備防制洗錢專業及熟知當地相關法令規定，且每年應至少參加由國外主管機關或相關單位舉辦之防制洗錢及</w:t>
            </w:r>
            <w:proofErr w:type="gramStart"/>
            <w:r w:rsidRPr="00B6259F">
              <w:rPr>
                <w:rFonts w:ascii="標楷體" w:hAnsi="標楷體" w:cs="Arial"/>
                <w:color w:val="0000FF"/>
                <w:kern w:val="0"/>
                <w:sz w:val="24"/>
                <w:szCs w:val="26"/>
                <w:u w:val="single"/>
              </w:rPr>
              <w:t>打擊資恐教育</w:t>
            </w:r>
            <w:proofErr w:type="gramEnd"/>
            <w:r w:rsidRPr="00B6259F">
              <w:rPr>
                <w:rFonts w:ascii="標楷體" w:hAnsi="標楷體" w:cs="Arial"/>
                <w:color w:val="0000FF"/>
                <w:kern w:val="0"/>
                <w:sz w:val="24"/>
                <w:szCs w:val="26"/>
                <w:u w:val="single"/>
              </w:rPr>
              <w:t>訓練課程十二小時，如國外主管機關或相關單位未舉辦防制洗錢及</w:t>
            </w:r>
            <w:proofErr w:type="gramStart"/>
            <w:r w:rsidRPr="00B6259F">
              <w:rPr>
                <w:rFonts w:ascii="標楷體" w:hAnsi="標楷體" w:cs="Arial"/>
                <w:color w:val="0000FF"/>
                <w:kern w:val="0"/>
                <w:sz w:val="24"/>
                <w:szCs w:val="26"/>
                <w:u w:val="single"/>
              </w:rPr>
              <w:t>打擊資恐教育</w:t>
            </w:r>
            <w:proofErr w:type="gramEnd"/>
            <w:r w:rsidRPr="00B6259F">
              <w:rPr>
                <w:rFonts w:ascii="標楷體" w:hAnsi="標楷體" w:cs="Arial"/>
                <w:color w:val="0000FF"/>
                <w:kern w:val="0"/>
                <w:sz w:val="24"/>
                <w:szCs w:val="26"/>
                <w:u w:val="single"/>
              </w:rPr>
              <w:t>訓練課程，得參加經</w:t>
            </w:r>
            <w:r w:rsidRPr="00B6259F">
              <w:rPr>
                <w:rFonts w:ascii="標楷體" w:hAnsi="標楷體" w:cs="Arial" w:hint="eastAsia"/>
                <w:color w:val="0000FF"/>
                <w:kern w:val="0"/>
                <w:sz w:val="24"/>
                <w:szCs w:val="26"/>
                <w:u w:val="single"/>
              </w:rPr>
              <w:t>防制洗錢及</w:t>
            </w:r>
            <w:proofErr w:type="gramStart"/>
            <w:r w:rsidRPr="00B6259F">
              <w:rPr>
                <w:rFonts w:ascii="標楷體" w:hAnsi="標楷體" w:cs="Arial" w:hint="eastAsia"/>
                <w:color w:val="0000FF"/>
                <w:kern w:val="0"/>
                <w:sz w:val="24"/>
                <w:szCs w:val="26"/>
                <w:u w:val="single"/>
              </w:rPr>
              <w:t>打擊資恐</w:t>
            </w:r>
            <w:r w:rsidRPr="00B6259F">
              <w:rPr>
                <w:rFonts w:ascii="標楷體" w:hAnsi="標楷體" w:cs="Arial"/>
                <w:color w:val="0000FF"/>
                <w:kern w:val="0"/>
                <w:sz w:val="24"/>
                <w:szCs w:val="26"/>
                <w:u w:val="single"/>
              </w:rPr>
              <w:t>專責</w:t>
            </w:r>
            <w:proofErr w:type="gramEnd"/>
            <w:r w:rsidRPr="00B6259F">
              <w:rPr>
                <w:rFonts w:ascii="標楷體" w:hAnsi="標楷體" w:cs="Arial"/>
                <w:color w:val="0000FF"/>
                <w:kern w:val="0"/>
                <w:sz w:val="24"/>
                <w:szCs w:val="26"/>
                <w:u w:val="single"/>
              </w:rPr>
              <w:t>主管同意之內部或外部訓練單位所辦課程。</w:t>
            </w:r>
          </w:p>
        </w:tc>
        <w:tc>
          <w:tcPr>
            <w:tcW w:w="5100" w:type="dxa"/>
          </w:tcPr>
          <w:p w:rsidR="00314D16" w:rsidRPr="00587F82" w:rsidRDefault="00314D16" w:rsidP="00314D16">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DB1CF2" w:rsidRPr="00DB1CF2" w:rsidRDefault="00DB1CF2" w:rsidP="00DB1CF2">
            <w:pPr>
              <w:widowControl/>
              <w:spacing w:line="400" w:lineRule="exact"/>
              <w:ind w:left="240" w:right="28" w:hangingChars="100" w:hanging="240"/>
              <w:rPr>
                <w:rFonts w:ascii="Arial" w:hAnsi="Arial" w:cs="Arial"/>
                <w:bCs/>
                <w:sz w:val="24"/>
                <w:szCs w:val="24"/>
              </w:rPr>
            </w:pPr>
            <w:r>
              <w:rPr>
                <w:rFonts w:ascii="Arial" w:hAnsi="Arial" w:cs="Arial" w:hint="eastAsia"/>
                <w:bCs/>
                <w:sz w:val="24"/>
                <w:szCs w:val="24"/>
              </w:rPr>
              <w:t>1.</w:t>
            </w:r>
            <w:r w:rsidRPr="00DB1CF2">
              <w:rPr>
                <w:rFonts w:ascii="Arial" w:hAnsi="Arial" w:cs="Arial" w:hint="eastAsia"/>
                <w:bCs/>
                <w:sz w:val="24"/>
                <w:szCs w:val="24"/>
              </w:rPr>
              <w:t>洗錢防制法</w:t>
            </w:r>
            <w:r w:rsidRPr="00344CF5">
              <w:rPr>
                <w:rFonts w:ascii="Arial" w:hAnsi="Arial" w:cs="Arial" w:hint="eastAsia"/>
                <w:bCs/>
                <w:sz w:val="24"/>
                <w:szCs w:val="24"/>
                <w:u w:val="single"/>
              </w:rPr>
              <w:t>第</w:t>
            </w:r>
            <w:r w:rsidRPr="00344CF5">
              <w:rPr>
                <w:rFonts w:ascii="Arial" w:hAnsi="Arial" w:cs="Arial" w:hint="eastAsia"/>
                <w:bCs/>
                <w:sz w:val="24"/>
                <w:szCs w:val="24"/>
                <w:u w:val="single"/>
              </w:rPr>
              <w:t>6</w:t>
            </w:r>
            <w:r w:rsidRPr="00344CF5">
              <w:rPr>
                <w:rFonts w:ascii="Arial" w:hAnsi="Arial" w:cs="Arial" w:hint="eastAsia"/>
                <w:bCs/>
                <w:sz w:val="24"/>
                <w:szCs w:val="24"/>
                <w:u w:val="single"/>
              </w:rPr>
              <w:t>條</w:t>
            </w:r>
          </w:p>
          <w:p w:rsidR="00DB1CF2" w:rsidRPr="00DB1CF2" w:rsidRDefault="00DB1CF2" w:rsidP="00DB1CF2">
            <w:pPr>
              <w:widowControl/>
              <w:spacing w:line="400" w:lineRule="exact"/>
              <w:ind w:left="240" w:right="28" w:hangingChars="100" w:hanging="240"/>
              <w:rPr>
                <w:rFonts w:ascii="Arial" w:hAnsi="Arial" w:cs="Arial"/>
                <w:bCs/>
                <w:sz w:val="24"/>
                <w:szCs w:val="24"/>
              </w:rPr>
            </w:pPr>
            <w:r w:rsidRPr="00CD38F9">
              <w:rPr>
                <w:rFonts w:ascii="Arial" w:hAnsi="Arial" w:cs="Arial" w:hint="eastAsia"/>
                <w:bCs/>
                <w:sz w:val="24"/>
                <w:szCs w:val="24"/>
              </w:rPr>
              <w:t>2.</w:t>
            </w:r>
            <w:r w:rsidRPr="00DB1CF2">
              <w:rPr>
                <w:rFonts w:ascii="Arial" w:hAnsi="Arial" w:cs="Arial" w:hint="eastAsia"/>
                <w:bCs/>
                <w:sz w:val="24"/>
                <w:szCs w:val="24"/>
              </w:rPr>
              <w:t>期貨信託事業管理規則第</w:t>
            </w:r>
            <w:r w:rsidRPr="00DB1CF2">
              <w:rPr>
                <w:rFonts w:ascii="Arial" w:hAnsi="Arial" w:cs="Arial" w:hint="eastAsia"/>
                <w:bCs/>
                <w:sz w:val="24"/>
                <w:szCs w:val="24"/>
              </w:rPr>
              <w:t>33</w:t>
            </w:r>
            <w:r w:rsidRPr="00DB1CF2">
              <w:rPr>
                <w:rFonts w:ascii="Arial" w:hAnsi="Arial" w:cs="Arial" w:hint="eastAsia"/>
                <w:bCs/>
                <w:sz w:val="24"/>
                <w:szCs w:val="24"/>
              </w:rPr>
              <w:t>條</w:t>
            </w:r>
          </w:p>
          <w:p w:rsidR="00DB1CF2" w:rsidRPr="00DB1CF2" w:rsidRDefault="00DB1CF2" w:rsidP="00DB1CF2">
            <w:pPr>
              <w:widowControl/>
              <w:spacing w:line="400" w:lineRule="exact"/>
              <w:ind w:left="240" w:right="28" w:hangingChars="100" w:hanging="240"/>
              <w:rPr>
                <w:rFonts w:ascii="Arial" w:hAnsi="Arial" w:cs="Arial"/>
                <w:bCs/>
                <w:sz w:val="24"/>
                <w:szCs w:val="24"/>
              </w:rPr>
            </w:pPr>
            <w:r w:rsidRPr="00430095">
              <w:rPr>
                <w:rFonts w:ascii="Arial" w:hAnsi="Arial" w:cs="Arial" w:hint="eastAsia"/>
                <w:bCs/>
                <w:sz w:val="24"/>
                <w:szCs w:val="24"/>
                <w:u w:val="single"/>
              </w:rPr>
              <w:t>3.</w:t>
            </w:r>
            <w:r w:rsidRPr="00344CF5">
              <w:rPr>
                <w:rFonts w:ascii="Arial" w:hAnsi="Arial" w:cs="Arial" w:hint="eastAsia"/>
                <w:bCs/>
                <w:sz w:val="24"/>
                <w:szCs w:val="24"/>
                <w:u w:val="single"/>
              </w:rPr>
              <w:t>期貨信託基金管理辦法第</w:t>
            </w:r>
            <w:r w:rsidRPr="00344CF5">
              <w:rPr>
                <w:rFonts w:ascii="Arial" w:hAnsi="Arial" w:cs="Arial" w:hint="eastAsia"/>
                <w:bCs/>
                <w:sz w:val="24"/>
                <w:szCs w:val="24"/>
                <w:u w:val="single"/>
              </w:rPr>
              <w:t>31</w:t>
            </w:r>
            <w:r w:rsidRPr="00344CF5">
              <w:rPr>
                <w:rFonts w:ascii="Arial" w:hAnsi="Arial" w:cs="Arial" w:hint="eastAsia"/>
                <w:bCs/>
                <w:sz w:val="24"/>
                <w:szCs w:val="24"/>
                <w:u w:val="single"/>
              </w:rPr>
              <w:t>條</w:t>
            </w:r>
          </w:p>
          <w:p w:rsidR="00DB1CF2" w:rsidRPr="00DB1CF2" w:rsidRDefault="00DB1CF2" w:rsidP="00DB1CF2">
            <w:pPr>
              <w:widowControl/>
              <w:spacing w:line="400" w:lineRule="exact"/>
              <w:ind w:left="240" w:right="28" w:hangingChars="100" w:hanging="240"/>
              <w:rPr>
                <w:rFonts w:ascii="標楷體" w:hAnsi="標楷體" w:cs="Arial"/>
                <w:bCs/>
                <w:sz w:val="24"/>
                <w:szCs w:val="24"/>
              </w:rPr>
            </w:pPr>
            <w:r w:rsidRPr="00CD38F9">
              <w:rPr>
                <w:rFonts w:ascii="Arial" w:hAnsi="Arial" w:cs="Arial" w:hint="eastAsia"/>
                <w:bCs/>
                <w:sz w:val="24"/>
                <w:szCs w:val="24"/>
                <w:u w:val="single"/>
              </w:rPr>
              <w:t>4.</w:t>
            </w:r>
            <w:r w:rsidRPr="00DB1CF2">
              <w:rPr>
                <w:rFonts w:ascii="標楷體" w:hAnsi="標楷體" w:hint="eastAsia"/>
                <w:sz w:val="24"/>
              </w:rPr>
              <w:t>期貨信託事業暨期貨經理事業防制洗錢</w:t>
            </w:r>
            <w:r w:rsidRPr="00DB1CF2">
              <w:rPr>
                <w:rFonts w:ascii="標楷體" w:hAnsi="標楷體" w:cs="標楷體"/>
                <w:sz w:val="24"/>
                <w:szCs w:val="24"/>
              </w:rPr>
              <w:t>及打擊資</w:t>
            </w:r>
            <w:r w:rsidRPr="002614C9">
              <w:rPr>
                <w:rFonts w:ascii="標楷體" w:hAnsi="標楷體" w:cs="標楷體"/>
                <w:sz w:val="24"/>
                <w:szCs w:val="24"/>
                <w:u w:val="single"/>
              </w:rPr>
              <w:t>助</w:t>
            </w:r>
            <w:r w:rsidRPr="00DB1CF2">
              <w:rPr>
                <w:rFonts w:ascii="標楷體" w:hAnsi="標楷體" w:cs="標楷體"/>
                <w:sz w:val="24"/>
                <w:szCs w:val="24"/>
              </w:rPr>
              <w:t>恐</w:t>
            </w:r>
            <w:r w:rsidRPr="002614C9">
              <w:rPr>
                <w:rFonts w:ascii="標楷體" w:hAnsi="標楷體" w:cs="標楷體"/>
                <w:sz w:val="24"/>
                <w:szCs w:val="24"/>
                <w:u w:val="single"/>
              </w:rPr>
              <w:t>怖主義</w:t>
            </w:r>
            <w:r w:rsidRPr="00DB1CF2">
              <w:rPr>
                <w:rFonts w:ascii="標楷體" w:hAnsi="標楷體" w:hint="eastAsia"/>
                <w:sz w:val="24"/>
              </w:rPr>
              <w:t>注意事項範本</w:t>
            </w:r>
          </w:p>
          <w:p w:rsidR="00DB1CF2" w:rsidRPr="00DB1CF2" w:rsidRDefault="00DB1CF2" w:rsidP="00DB1CF2">
            <w:pPr>
              <w:widowControl/>
              <w:spacing w:line="400" w:lineRule="exact"/>
              <w:ind w:left="240" w:right="28" w:hangingChars="100" w:hanging="240"/>
              <w:rPr>
                <w:rFonts w:ascii="Arial" w:hAnsi="Arial" w:cs="Arial"/>
                <w:bCs/>
                <w:sz w:val="24"/>
                <w:szCs w:val="24"/>
              </w:rPr>
            </w:pPr>
            <w:r w:rsidRPr="00CD38F9">
              <w:rPr>
                <w:rFonts w:ascii="Arial" w:hAnsi="Arial" w:cs="Arial" w:hint="eastAsia"/>
                <w:bCs/>
                <w:sz w:val="24"/>
                <w:szCs w:val="24"/>
                <w:u w:val="single"/>
              </w:rPr>
              <w:t>5.</w:t>
            </w:r>
            <w:r w:rsidRPr="00344CF5">
              <w:rPr>
                <w:rFonts w:ascii="標楷體" w:hAnsi="標楷體" w:hint="eastAsia"/>
                <w:sz w:val="24"/>
                <w:u w:val="single"/>
              </w:rPr>
              <w:t>期貨信託事業募集</w:t>
            </w:r>
            <w:r w:rsidRPr="00344CF5">
              <w:rPr>
                <w:rFonts w:ascii="Arial" w:hAnsi="Arial" w:cs="Arial" w:hint="eastAsia"/>
                <w:bCs/>
                <w:sz w:val="24"/>
                <w:szCs w:val="24"/>
                <w:u w:val="single"/>
              </w:rPr>
              <w:t>期貨信託基金公開說明書應行記載事項準則第</w:t>
            </w:r>
            <w:r w:rsidRPr="00344CF5">
              <w:rPr>
                <w:rFonts w:ascii="Arial" w:hAnsi="Arial" w:cs="Arial" w:hint="eastAsia"/>
                <w:bCs/>
                <w:sz w:val="24"/>
                <w:szCs w:val="24"/>
                <w:u w:val="single"/>
              </w:rPr>
              <w:t>12</w:t>
            </w:r>
            <w:r w:rsidRPr="00344CF5">
              <w:rPr>
                <w:rFonts w:ascii="Arial" w:hAnsi="Arial" w:cs="Arial" w:hint="eastAsia"/>
                <w:bCs/>
                <w:sz w:val="24"/>
                <w:szCs w:val="24"/>
                <w:u w:val="single"/>
              </w:rPr>
              <w:t>條</w:t>
            </w:r>
          </w:p>
          <w:p w:rsidR="00DB1CF2" w:rsidRPr="00DB1CF2" w:rsidRDefault="00DB1CF2" w:rsidP="00DB1CF2">
            <w:pPr>
              <w:spacing w:line="400" w:lineRule="exact"/>
              <w:ind w:left="240" w:hangingChars="100" w:hanging="240"/>
              <w:rPr>
                <w:rFonts w:ascii="Arial" w:hAnsi="Arial" w:cs="Arial"/>
                <w:sz w:val="24"/>
                <w:szCs w:val="24"/>
              </w:rPr>
            </w:pPr>
            <w:r w:rsidRPr="00CD38F9">
              <w:rPr>
                <w:rFonts w:ascii="Arial" w:hAnsi="Arial" w:cs="Arial" w:hint="eastAsia"/>
                <w:sz w:val="24"/>
                <w:szCs w:val="24"/>
              </w:rPr>
              <w:t>6.</w:t>
            </w:r>
            <w:r w:rsidRPr="00DB1CF2">
              <w:rPr>
                <w:rFonts w:ascii="Arial" w:hAnsi="Arial" w:cs="Arial"/>
                <w:sz w:val="24"/>
                <w:szCs w:val="24"/>
              </w:rPr>
              <w:t>期貨信託事業暨期貨經理事業評估洗錢及資</w:t>
            </w:r>
            <w:r w:rsidRPr="002614C9">
              <w:rPr>
                <w:rFonts w:ascii="Arial" w:hAnsi="Arial" w:cs="Arial"/>
                <w:sz w:val="24"/>
                <w:szCs w:val="24"/>
                <w:u w:val="single"/>
              </w:rPr>
              <w:t>助</w:t>
            </w:r>
            <w:r w:rsidRPr="00DB1CF2">
              <w:rPr>
                <w:rFonts w:ascii="Arial" w:hAnsi="Arial" w:cs="Arial"/>
                <w:sz w:val="24"/>
                <w:szCs w:val="24"/>
              </w:rPr>
              <w:t>恐</w:t>
            </w:r>
            <w:r w:rsidRPr="002614C9">
              <w:rPr>
                <w:rFonts w:ascii="Arial" w:hAnsi="Arial" w:cs="Arial"/>
                <w:sz w:val="24"/>
                <w:szCs w:val="24"/>
                <w:u w:val="single"/>
              </w:rPr>
              <w:t>怖主義</w:t>
            </w:r>
            <w:r w:rsidRPr="00DB1CF2">
              <w:rPr>
                <w:rFonts w:ascii="Arial" w:hAnsi="Arial" w:cs="Arial"/>
                <w:sz w:val="24"/>
                <w:szCs w:val="24"/>
              </w:rPr>
              <w:t>風險及</w:t>
            </w:r>
            <w:proofErr w:type="gramStart"/>
            <w:r w:rsidRPr="00DB1CF2">
              <w:rPr>
                <w:rFonts w:ascii="Arial" w:hAnsi="Arial" w:cs="Arial"/>
                <w:sz w:val="24"/>
                <w:szCs w:val="24"/>
              </w:rPr>
              <w:t>訂定相關防</w:t>
            </w:r>
            <w:proofErr w:type="gramEnd"/>
            <w:r w:rsidRPr="00DB1CF2">
              <w:rPr>
                <w:rFonts w:ascii="Arial" w:hAnsi="Arial" w:cs="Arial"/>
                <w:sz w:val="24"/>
                <w:szCs w:val="24"/>
              </w:rPr>
              <w:t>制計畫指引</w:t>
            </w:r>
          </w:p>
          <w:p w:rsidR="00BA7D4D" w:rsidRPr="00DB1CF2" w:rsidRDefault="00BA7D4D" w:rsidP="00314D16">
            <w:pPr>
              <w:snapToGrid w:val="0"/>
              <w:spacing w:line="400" w:lineRule="exact"/>
              <w:ind w:left="220" w:hangingChars="100" w:hanging="220"/>
              <w:jc w:val="both"/>
              <w:rPr>
                <w:rFonts w:ascii="標楷體" w:hAnsi="標楷體" w:cs="標楷體"/>
                <w:sz w:val="22"/>
                <w:szCs w:val="24"/>
              </w:rPr>
            </w:pPr>
          </w:p>
          <w:p w:rsidR="00314D16" w:rsidRPr="00D13435" w:rsidRDefault="00314D16" w:rsidP="00314D16">
            <w:pPr>
              <w:snapToGrid w:val="0"/>
              <w:spacing w:line="400" w:lineRule="exact"/>
              <w:ind w:left="240" w:hangingChars="100" w:hanging="240"/>
              <w:jc w:val="both"/>
              <w:rPr>
                <w:rFonts w:ascii="標楷體" w:hAnsi="標楷體" w:cs="標楷體"/>
                <w:sz w:val="24"/>
                <w:szCs w:val="24"/>
              </w:rPr>
            </w:pPr>
            <w:r w:rsidRPr="00130F80">
              <w:rPr>
                <w:rFonts w:ascii="標楷體" w:hAnsi="標楷體" w:cs="標楷體" w:hint="eastAsia"/>
                <w:sz w:val="24"/>
                <w:szCs w:val="24"/>
              </w:rPr>
              <w:t>一、</w:t>
            </w:r>
            <w:r w:rsidRPr="00D13435">
              <w:rPr>
                <w:rFonts w:ascii="標楷體" w:hAnsi="標楷體" w:cs="標楷體" w:hint="eastAsia"/>
                <w:sz w:val="24"/>
                <w:szCs w:val="24"/>
              </w:rPr>
              <w:t>作業程序：</w:t>
            </w:r>
          </w:p>
          <w:p w:rsidR="00314D16" w:rsidRPr="00344CF5" w:rsidRDefault="00314D16" w:rsidP="00314D16">
            <w:pPr>
              <w:spacing w:line="400" w:lineRule="exact"/>
              <w:ind w:left="480" w:hangingChars="200" w:hanging="480"/>
              <w:jc w:val="both"/>
              <w:rPr>
                <w:rFonts w:ascii="Arial" w:hAnsi="Book Antiqua" w:cs="Arial"/>
                <w:sz w:val="24"/>
                <w:u w:val="single"/>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344CF5">
              <w:rPr>
                <w:rFonts w:ascii="Arial" w:hAnsi="Book Antiqua" w:cs="Arial" w:hint="eastAsia"/>
                <w:sz w:val="24"/>
                <w:u w:val="single"/>
              </w:rPr>
              <w:t>客戶申購期貨信託基金時，應注意下列事項：</w:t>
            </w:r>
          </w:p>
          <w:p w:rsidR="00314D16" w:rsidRPr="00344CF5" w:rsidRDefault="00314D16" w:rsidP="00314D16">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1.</w:t>
            </w:r>
            <w:r w:rsidRPr="00344CF5">
              <w:rPr>
                <w:rFonts w:ascii="標楷體" w:hAnsi="標楷體" w:cs="標楷體"/>
                <w:sz w:val="24"/>
                <w:szCs w:val="24"/>
                <w:u w:val="single"/>
              </w:rPr>
              <w:t>受理客戶第一次申購基金時，</w:t>
            </w:r>
            <w:r w:rsidRPr="00344CF5">
              <w:rPr>
                <w:rFonts w:ascii="標楷體" w:hAnsi="標楷體" w:cs="標楷體" w:hint="eastAsia"/>
                <w:sz w:val="24"/>
                <w:szCs w:val="24"/>
                <w:u w:val="single"/>
              </w:rPr>
              <w:t>應由客戶依規定提供下列之</w:t>
            </w:r>
            <w:proofErr w:type="gramStart"/>
            <w:r w:rsidRPr="00344CF5">
              <w:rPr>
                <w:rFonts w:ascii="標楷體" w:hAnsi="標楷體" w:cs="標楷體" w:hint="eastAsia"/>
                <w:sz w:val="24"/>
                <w:szCs w:val="24"/>
                <w:u w:val="single"/>
              </w:rPr>
              <w:t>證件核驗</w:t>
            </w:r>
            <w:proofErr w:type="gramEnd"/>
            <w:r w:rsidRPr="00344CF5">
              <w:rPr>
                <w:rFonts w:ascii="標楷體" w:hAnsi="標楷體" w:cs="標楷體" w:hint="eastAsia"/>
                <w:sz w:val="24"/>
                <w:szCs w:val="24"/>
                <w:u w:val="single"/>
              </w:rPr>
              <w:t>：</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自然人客戶，其為本國人者，除未滿十四歲且尚未申請國民身分證者，可以戶口名簿替代外，應要求其提供國民身分證；其為外國人者，應要求其提供護照。但客戶為滿七歲以上之未成年人者，應檢附法定代理人之國民身分證或護照；客戶受輔助宣告未經</w:t>
            </w:r>
            <w:r w:rsidRPr="00344CF5">
              <w:rPr>
                <w:rFonts w:ascii="Arial" w:hAnsi="標楷體" w:cs="Arial" w:hint="eastAsia"/>
                <w:sz w:val="24"/>
                <w:szCs w:val="24"/>
                <w:u w:val="single"/>
              </w:rPr>
              <w:lastRenderedPageBreak/>
              <w:t>撤銷者，應出具輔助人之同意書，並檢附該輔助人之國民身分證或護照；客戶為未滿七歲之未成年人或受禁治產宣告未經撤銷者，應由法定代理人代為意思表示及代受意思表示，並檢附該法定代理人之國民身分證或護照，惟自民國</w:t>
            </w:r>
            <w:r w:rsidRPr="00344CF5">
              <w:rPr>
                <w:rFonts w:ascii="Arial" w:hAnsi="標楷體" w:cs="Arial" w:hint="eastAsia"/>
                <w:sz w:val="24"/>
                <w:szCs w:val="24"/>
                <w:u w:val="single"/>
              </w:rPr>
              <w:t>98</w:t>
            </w:r>
            <w:r w:rsidRPr="00344CF5">
              <w:rPr>
                <w:rFonts w:ascii="Arial" w:hAnsi="標楷體" w:cs="Arial" w:hint="eastAsia"/>
                <w:sz w:val="24"/>
                <w:szCs w:val="24"/>
                <w:u w:val="single"/>
              </w:rPr>
              <w:t>年</w:t>
            </w:r>
            <w:r w:rsidRPr="00344CF5">
              <w:rPr>
                <w:rFonts w:ascii="Arial" w:hAnsi="標楷體" w:cs="Arial" w:hint="eastAsia"/>
                <w:sz w:val="24"/>
                <w:szCs w:val="24"/>
                <w:u w:val="single"/>
              </w:rPr>
              <w:t>11</w:t>
            </w:r>
            <w:r w:rsidRPr="00344CF5">
              <w:rPr>
                <w:rFonts w:ascii="Arial" w:hAnsi="標楷體" w:cs="Arial" w:hint="eastAsia"/>
                <w:sz w:val="24"/>
                <w:szCs w:val="24"/>
                <w:u w:val="single"/>
              </w:rPr>
              <w:t>月</w:t>
            </w:r>
            <w:r w:rsidRPr="00344CF5">
              <w:rPr>
                <w:rFonts w:ascii="Arial" w:hAnsi="標楷體" w:cs="Arial" w:hint="eastAsia"/>
                <w:sz w:val="24"/>
                <w:szCs w:val="24"/>
                <w:u w:val="single"/>
              </w:rPr>
              <w:t>23</w:t>
            </w:r>
            <w:r w:rsidRPr="00344CF5">
              <w:rPr>
                <w:rFonts w:ascii="Arial" w:hAnsi="標楷體" w:cs="Arial" w:hint="eastAsia"/>
                <w:sz w:val="24"/>
                <w:szCs w:val="24"/>
                <w:u w:val="single"/>
              </w:rPr>
              <w:t>日起，未成年人或成年人如有受監護宣告未經撤銷之情形者，本公司職員不得受理渠等或其監護人為渠等申購基金</w:t>
            </w:r>
            <w:r w:rsidRPr="00344CF5">
              <w:rPr>
                <w:rFonts w:ascii="Arial" w:hAnsi="標楷體" w:cs="Arial"/>
                <w:sz w:val="24"/>
                <w:szCs w:val="24"/>
                <w:u w:val="single"/>
              </w:rPr>
              <w:t>或</w:t>
            </w:r>
            <w:r w:rsidRPr="00344CF5">
              <w:rPr>
                <w:rFonts w:ascii="Arial" w:hAnsi="標楷體" w:cs="Arial" w:hint="eastAsia"/>
                <w:sz w:val="24"/>
                <w:szCs w:val="24"/>
                <w:u w:val="single"/>
              </w:rPr>
              <w:t>辦理全權委託期貨交易業務。</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辦理前述</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業務，應請客戶於申請文件載明其申購基金之原因或目的，如客戶為法人或其他機構時，應要求被授權人提供客戶出具之授權書、被授權人身分證明文件、代表人身分證明文件、該客戶登記證明文件、公文或相關證明文件。但繳稅證明不能作為開戶之唯一依據。</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sz w:val="24"/>
                <w:szCs w:val="24"/>
                <w:u w:val="single"/>
              </w:rPr>
              <w:t>對於上開客戶所</w:t>
            </w:r>
            <w:proofErr w:type="gramStart"/>
            <w:r w:rsidRPr="00344CF5">
              <w:rPr>
                <w:rFonts w:ascii="Arial" w:hAnsi="標楷體" w:cs="Arial"/>
                <w:sz w:val="24"/>
                <w:szCs w:val="24"/>
                <w:u w:val="single"/>
              </w:rPr>
              <w:t>提供核驗之</w:t>
            </w:r>
            <w:proofErr w:type="gramEnd"/>
            <w:r w:rsidRPr="00344CF5">
              <w:rPr>
                <w:rFonts w:ascii="Arial" w:hAnsi="標楷體" w:cs="Arial"/>
                <w:sz w:val="24"/>
                <w:szCs w:val="24"/>
                <w:u w:val="single"/>
              </w:rPr>
              <w:t>文件，除授權書應留存正本外，其餘文件應留存影本備查。</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hint="eastAsia"/>
                <w:sz w:val="24"/>
                <w:szCs w:val="24"/>
                <w:u w:val="single"/>
              </w:rPr>
              <w:t>期貨信託事業</w:t>
            </w:r>
            <w:r w:rsidRPr="00344CF5">
              <w:rPr>
                <w:rFonts w:ascii="Arial" w:hAnsi="標楷體" w:cs="Arial"/>
                <w:sz w:val="24"/>
                <w:szCs w:val="24"/>
                <w:u w:val="single"/>
              </w:rPr>
              <w:t>不接受客戶以匿名或使</w:t>
            </w:r>
            <w:r w:rsidRPr="00344CF5">
              <w:rPr>
                <w:rFonts w:ascii="Arial" w:hAnsi="標楷體" w:cs="Arial"/>
                <w:sz w:val="24"/>
                <w:szCs w:val="24"/>
                <w:u w:val="single"/>
              </w:rPr>
              <w:lastRenderedPageBreak/>
              <w:t>用假名開戶、申購基金</w:t>
            </w:r>
            <w:r w:rsidRPr="00344CF5">
              <w:rPr>
                <w:rFonts w:ascii="Arial" w:hAnsi="標楷體" w:cs="Arial" w:hint="eastAsia"/>
                <w:sz w:val="24"/>
                <w:szCs w:val="24"/>
                <w:u w:val="single"/>
              </w:rPr>
              <w:t>。</w:t>
            </w:r>
          </w:p>
          <w:p w:rsidR="00314D16" w:rsidRPr="00344CF5" w:rsidRDefault="00E76A4E"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2.</w:t>
            </w:r>
            <w:r w:rsidR="00314D16" w:rsidRPr="00344CF5">
              <w:rPr>
                <w:rFonts w:ascii="標楷體" w:hAnsi="標楷體" w:cs="標楷體" w:hint="eastAsia"/>
                <w:sz w:val="24"/>
                <w:szCs w:val="24"/>
                <w:u w:val="single"/>
              </w:rPr>
              <w:t>客戶係以臨櫃交付現金方式辦理申購時，應實施雙重身分證明文件查核及對</w:t>
            </w:r>
            <w:proofErr w:type="gramStart"/>
            <w:r w:rsidR="00314D16" w:rsidRPr="00344CF5">
              <w:rPr>
                <w:rFonts w:ascii="標楷體" w:hAnsi="標楷體" w:cs="標楷體" w:hint="eastAsia"/>
                <w:sz w:val="24"/>
                <w:szCs w:val="24"/>
                <w:u w:val="single"/>
              </w:rPr>
              <w:t>所核驗之</w:t>
            </w:r>
            <w:proofErr w:type="gramEnd"/>
            <w:r w:rsidR="00314D16" w:rsidRPr="00344CF5">
              <w:rPr>
                <w:rFonts w:ascii="標楷體" w:hAnsi="標楷體" w:cs="標楷體" w:hint="eastAsia"/>
                <w:sz w:val="24"/>
                <w:szCs w:val="24"/>
                <w:u w:val="single"/>
              </w:rPr>
              <w:t>文件，除授權書應留存正本外，其餘文件應留存影本備查，並請客戶依規定提供下列之</w:t>
            </w:r>
            <w:proofErr w:type="gramStart"/>
            <w:r w:rsidR="00314D16" w:rsidRPr="00344CF5">
              <w:rPr>
                <w:rFonts w:ascii="標楷體" w:hAnsi="標楷體" w:cs="標楷體" w:hint="eastAsia"/>
                <w:sz w:val="24"/>
                <w:szCs w:val="24"/>
                <w:u w:val="single"/>
              </w:rPr>
              <w:t>證件核驗</w:t>
            </w:r>
            <w:proofErr w:type="gramEnd"/>
            <w:r w:rsidR="00314D16" w:rsidRPr="00344CF5">
              <w:rPr>
                <w:rFonts w:ascii="標楷體" w:hAnsi="標楷體" w:cs="標楷體" w:hint="eastAsia"/>
                <w:sz w:val="24"/>
                <w:szCs w:val="24"/>
                <w:u w:val="single"/>
              </w:rPr>
              <w:t>：</w:t>
            </w:r>
          </w:p>
          <w:p w:rsidR="00314D16" w:rsidRPr="00344CF5" w:rsidRDefault="00E76A4E"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00314D16" w:rsidRPr="00344CF5">
              <w:rPr>
                <w:rFonts w:ascii="Arial" w:hAnsi="標楷體" w:cs="Arial" w:hint="eastAsia"/>
                <w:sz w:val="24"/>
                <w:szCs w:val="24"/>
                <w:u w:val="single"/>
              </w:rPr>
              <w:t>自然人客戶，其為本國人者，除要求其提供國民身分證，但未滿十四歲且尚未申請國民身分證者，可以戶口名簿替代外，並應徵取其他可資證明身分之文件，如健保卡、護照、駕照、學生證、戶口名簿或</w:t>
            </w:r>
            <w:r w:rsidR="00314D16" w:rsidRPr="00344CF5">
              <w:rPr>
                <w:rFonts w:ascii="Arial" w:hAnsi="標楷體" w:cs="Arial"/>
                <w:sz w:val="24"/>
                <w:szCs w:val="24"/>
                <w:u w:val="single"/>
              </w:rPr>
              <w:t>其他足資證明之文件</w:t>
            </w:r>
            <w:r w:rsidR="00314D16" w:rsidRPr="00344CF5">
              <w:rPr>
                <w:rFonts w:ascii="Arial" w:hAnsi="標楷體" w:cs="Arial" w:hint="eastAsia"/>
                <w:sz w:val="24"/>
                <w:szCs w:val="24"/>
                <w:u w:val="single"/>
              </w:rPr>
              <w:t>等；其為外國人者，除要求其提供護照外，並</w:t>
            </w:r>
            <w:proofErr w:type="gramStart"/>
            <w:r w:rsidR="00314D16" w:rsidRPr="00344CF5">
              <w:rPr>
                <w:rFonts w:ascii="Arial" w:hAnsi="標楷體" w:cs="Arial" w:hint="eastAsia"/>
                <w:sz w:val="24"/>
                <w:szCs w:val="24"/>
                <w:u w:val="single"/>
              </w:rPr>
              <w:t>應徵取如居留證</w:t>
            </w:r>
            <w:proofErr w:type="gramEnd"/>
            <w:r w:rsidR="00314D16" w:rsidRPr="00344CF5">
              <w:rPr>
                <w:rFonts w:ascii="Arial" w:hAnsi="標楷體" w:cs="Arial" w:hint="eastAsia"/>
                <w:sz w:val="24"/>
                <w:szCs w:val="24"/>
                <w:u w:val="single"/>
              </w:rPr>
              <w:t>或其他可資證明身分之文件。但有前述</w:t>
            </w:r>
            <w:r w:rsidR="00314D16" w:rsidRPr="00344CF5">
              <w:rPr>
                <w:rFonts w:ascii="標楷體" w:hAnsi="標楷體" w:cs="Arial" w:hint="eastAsia"/>
                <w:sz w:val="24"/>
                <w:szCs w:val="24"/>
                <w:u w:val="single"/>
              </w:rPr>
              <w:t>1.</w:t>
            </w:r>
            <w:r w:rsidR="00314D16" w:rsidRPr="00344CF5">
              <w:rPr>
                <w:rFonts w:ascii="Arial" w:hAnsi="標楷體" w:cs="Arial" w:hint="eastAsia"/>
                <w:sz w:val="24"/>
                <w:szCs w:val="24"/>
                <w:u w:val="single"/>
              </w:rPr>
              <w:t>(</w:t>
            </w:r>
            <w:r w:rsidR="00314D16" w:rsidRPr="00344CF5">
              <w:rPr>
                <w:rFonts w:ascii="標楷體" w:hAnsi="標楷體" w:cs="Arial" w:hint="eastAsia"/>
                <w:sz w:val="24"/>
                <w:szCs w:val="24"/>
                <w:u w:val="single"/>
              </w:rPr>
              <w:t>1</w:t>
            </w:r>
            <w:r w:rsidR="00314D16" w:rsidRPr="00344CF5">
              <w:rPr>
                <w:rFonts w:ascii="Arial" w:hAnsi="標楷體" w:cs="Arial" w:hint="eastAsia"/>
                <w:sz w:val="24"/>
                <w:szCs w:val="24"/>
                <w:u w:val="single"/>
              </w:rPr>
              <w:t>)</w:t>
            </w:r>
            <w:r w:rsidR="00314D16" w:rsidRPr="00344CF5">
              <w:rPr>
                <w:rFonts w:ascii="Arial" w:hAnsi="標楷體" w:cs="Arial" w:hint="eastAsia"/>
                <w:sz w:val="24"/>
                <w:szCs w:val="24"/>
                <w:u w:val="single"/>
              </w:rPr>
              <w:t>但書之情形者，並應依該但書規定辦理。</w:t>
            </w:r>
          </w:p>
          <w:p w:rsidR="00314D16" w:rsidRPr="00344CF5" w:rsidRDefault="00E76A4E"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00314D16" w:rsidRPr="00344CF5">
              <w:rPr>
                <w:rFonts w:ascii="Arial" w:hAnsi="標楷體" w:cs="Arial" w:hint="eastAsia"/>
                <w:sz w:val="24"/>
                <w:szCs w:val="24"/>
                <w:u w:val="single"/>
              </w:rPr>
              <w:t>客戶為法人或其他機構時，除要求被授權人提供客戶出具之授權書、被授權人身分證明文件、代表人身分證明文件、該客戶之登記證明文件、公文或相關證明文件外，並應徵取董事會議紀錄、公司章程或財務報表等，始</w:t>
            </w:r>
            <w:r w:rsidR="00314D16" w:rsidRPr="00344CF5">
              <w:rPr>
                <w:rFonts w:ascii="Arial" w:hAnsi="標楷體" w:cs="Arial" w:hint="eastAsia"/>
                <w:sz w:val="24"/>
                <w:szCs w:val="24"/>
                <w:u w:val="single"/>
              </w:rPr>
              <w:lastRenderedPageBreak/>
              <w:t>可受理其申購。但繳稅證明不能作為開戶之唯一依據。</w:t>
            </w:r>
          </w:p>
          <w:p w:rsidR="00314D16" w:rsidRPr="00344CF5" w:rsidRDefault="00E76A4E"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00314D16" w:rsidRPr="00344CF5">
              <w:rPr>
                <w:rFonts w:ascii="Arial" w:hAnsi="標楷體" w:cs="Arial" w:hint="eastAsia"/>
                <w:sz w:val="24"/>
                <w:szCs w:val="24"/>
                <w:u w:val="single"/>
              </w:rPr>
              <w:t>除上述之國民身分證、護照及登記證明文件外之第二身分證明文件，應具辨識力。機關學校團體之清冊，如可確認客戶身分，亦可當作第二身分證明文件。若客戶拒絕提供者，應予</w:t>
            </w:r>
            <w:proofErr w:type="gramStart"/>
            <w:r w:rsidR="00314D16" w:rsidRPr="00344CF5">
              <w:rPr>
                <w:rFonts w:ascii="Arial" w:hAnsi="標楷體" w:cs="Arial" w:hint="eastAsia"/>
                <w:sz w:val="24"/>
                <w:szCs w:val="24"/>
                <w:u w:val="single"/>
              </w:rPr>
              <w:t>婉</w:t>
            </w:r>
            <w:proofErr w:type="gramEnd"/>
            <w:r w:rsidR="00314D16" w:rsidRPr="00344CF5">
              <w:rPr>
                <w:rFonts w:ascii="Arial" w:hAnsi="標楷體" w:cs="Arial" w:hint="eastAsia"/>
                <w:sz w:val="24"/>
                <w:szCs w:val="24"/>
                <w:u w:val="single"/>
              </w:rPr>
              <w:t>拒受理或經確實查證其身分屬實後始予辦理。</w:t>
            </w:r>
          </w:p>
          <w:p w:rsidR="00314D16" w:rsidRPr="00344CF5" w:rsidRDefault="00E76A4E"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3.</w:t>
            </w:r>
            <w:r w:rsidR="00314D16" w:rsidRPr="00344CF5">
              <w:rPr>
                <w:rFonts w:ascii="標楷體" w:hAnsi="標楷體" w:cs="標楷體" w:hint="eastAsia"/>
                <w:sz w:val="24"/>
                <w:szCs w:val="24"/>
                <w:u w:val="single"/>
              </w:rPr>
              <w:t>檢視客戶及被授權人之身分證明文件時，應注意有無疑似使用假名、人頭、虛設行號或虛設法人團體辦理申購者；或持用偽造、變造身分證明文件；或所提供文件資料可疑、模糊不清，不願提供其他佐證資料或提供之文件資料無法進行查證者；或客戶不尋常拖延應補充之身分證明文件者；或於受理申購時，有其他異常情形，客戶無法提出合理說明者等之情形時，應婉拒受理該類之申購。</w:t>
            </w:r>
          </w:p>
          <w:p w:rsidR="00314D16" w:rsidRPr="00344CF5" w:rsidRDefault="00E76A4E"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4.</w:t>
            </w:r>
            <w:r w:rsidR="00314D16" w:rsidRPr="00344CF5">
              <w:rPr>
                <w:rFonts w:ascii="標楷體" w:hAnsi="標楷體" w:cs="標楷體"/>
                <w:sz w:val="24"/>
                <w:szCs w:val="24"/>
                <w:u w:val="single"/>
              </w:rPr>
              <w:t>對於</w:t>
            </w:r>
            <w:proofErr w:type="gramStart"/>
            <w:r w:rsidR="00314D16" w:rsidRPr="00344CF5">
              <w:rPr>
                <w:rFonts w:ascii="標楷體" w:hAnsi="標楷體" w:cs="標楷體"/>
                <w:sz w:val="24"/>
                <w:szCs w:val="24"/>
                <w:u w:val="single"/>
              </w:rPr>
              <w:t>採</w:t>
            </w:r>
            <w:proofErr w:type="gramEnd"/>
            <w:r w:rsidR="00314D16" w:rsidRPr="00344CF5">
              <w:rPr>
                <w:rFonts w:ascii="標楷體" w:hAnsi="標楷體" w:cs="標楷體"/>
                <w:sz w:val="24"/>
                <w:szCs w:val="24"/>
                <w:u w:val="single"/>
              </w:rPr>
              <w:t>委託、授權等形式申購者，</w:t>
            </w:r>
            <w:r w:rsidR="00314D16" w:rsidRPr="00344CF5">
              <w:rPr>
                <w:rFonts w:ascii="標楷體" w:hAnsi="標楷體" w:cs="標楷體" w:hint="eastAsia"/>
                <w:sz w:val="24"/>
                <w:szCs w:val="24"/>
                <w:u w:val="single"/>
              </w:rPr>
              <w:t>負責人員</w:t>
            </w:r>
            <w:r w:rsidR="00314D16" w:rsidRPr="00344CF5">
              <w:rPr>
                <w:rFonts w:ascii="標楷體" w:hAnsi="標楷體" w:cs="標楷體"/>
                <w:sz w:val="24"/>
                <w:szCs w:val="24"/>
                <w:u w:val="single"/>
              </w:rPr>
              <w:t>應查驗依規定應提供之委託或授權文件、客戶本人及其代理人之身分證明</w:t>
            </w:r>
            <w:r w:rsidR="00314D16" w:rsidRPr="00344CF5">
              <w:rPr>
                <w:rFonts w:ascii="標楷體" w:hAnsi="標楷體" w:cs="標楷體"/>
                <w:sz w:val="24"/>
                <w:szCs w:val="24"/>
                <w:u w:val="single"/>
              </w:rPr>
              <w:lastRenderedPageBreak/>
              <w:t>文件，確實查證該委託、授權之事實及身分資料，並將其本人及代理人之詳細身分資料建檔，必要時，並應以電話、書面或其他適當之方式向本人確認之。若查證有困難時，應婉拒受理該類之申購。對於</w:t>
            </w:r>
            <w:proofErr w:type="gramStart"/>
            <w:r w:rsidR="00314D16" w:rsidRPr="00344CF5">
              <w:rPr>
                <w:rFonts w:ascii="標楷體" w:hAnsi="標楷體" w:cs="標楷體"/>
                <w:sz w:val="24"/>
                <w:szCs w:val="24"/>
                <w:u w:val="single"/>
              </w:rPr>
              <w:t>採</w:t>
            </w:r>
            <w:proofErr w:type="gramEnd"/>
            <w:r w:rsidR="00314D16" w:rsidRPr="00344CF5">
              <w:rPr>
                <w:rFonts w:ascii="標楷體" w:hAnsi="標楷體" w:cs="標楷體"/>
                <w:sz w:val="24"/>
                <w:szCs w:val="24"/>
                <w:u w:val="single"/>
              </w:rPr>
              <w:t>委託、授權等形式申購者，開戶後始發現有存疑之客戶者，應以電話、書面或實地查訪等其他適當方式再次確認之。</w:t>
            </w:r>
          </w:p>
          <w:p w:rsidR="00314D16" w:rsidRPr="00344CF5" w:rsidRDefault="00E76A4E"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5.</w:t>
            </w:r>
            <w:r w:rsidR="00314D16" w:rsidRPr="00344CF5">
              <w:rPr>
                <w:rFonts w:ascii="標楷體" w:hAnsi="標楷體" w:cs="標楷體"/>
                <w:sz w:val="24"/>
                <w:szCs w:val="24"/>
                <w:u w:val="single"/>
              </w:rPr>
              <w:t>應確認客戶是否為外國高知名度政治人物，如是，應採取適當管理措施並定期檢討，若評估有疑似洗錢徵兆嫌疑，應留存交易紀錄、憑證，並向法務部調查局申報</w:t>
            </w:r>
            <w:r w:rsidR="00314D16" w:rsidRPr="00344CF5">
              <w:rPr>
                <w:rFonts w:ascii="標楷體" w:hAnsi="標楷體" w:cs="標楷體" w:hint="eastAsia"/>
                <w:sz w:val="24"/>
                <w:szCs w:val="24"/>
                <w:u w:val="single"/>
              </w:rPr>
              <w:t>。</w:t>
            </w:r>
          </w:p>
          <w:p w:rsidR="00314D16" w:rsidRPr="00344CF5" w:rsidRDefault="00E76A4E" w:rsidP="00B6259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6.</w:t>
            </w:r>
            <w:r w:rsidR="00314D16" w:rsidRPr="00344CF5">
              <w:rPr>
                <w:rFonts w:ascii="標楷體" w:hAnsi="標楷體" w:cs="標楷體"/>
                <w:sz w:val="24"/>
                <w:szCs w:val="24"/>
                <w:u w:val="single"/>
              </w:rPr>
              <w:t>法人客戶審查措施，應包括瞭解客戶是否代理他人或實際受益人之合理措施、徵詢業務性質及交易目的、現有客戶之審查</w:t>
            </w:r>
            <w:r w:rsidR="00314D16" w:rsidRPr="00344CF5">
              <w:rPr>
                <w:rFonts w:ascii="標楷體" w:hAnsi="標楷體" w:cs="標楷體" w:hint="eastAsia"/>
                <w:sz w:val="24"/>
                <w:szCs w:val="24"/>
                <w:u w:val="single"/>
              </w:rPr>
              <w:t>。</w:t>
            </w:r>
          </w:p>
          <w:p w:rsidR="00314D16" w:rsidRPr="00344CF5" w:rsidRDefault="00E76A4E"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7.</w:t>
            </w:r>
            <w:r w:rsidR="00314D16" w:rsidRPr="00344CF5">
              <w:rPr>
                <w:rFonts w:ascii="標楷體" w:hAnsi="標楷體" w:cs="標楷體"/>
                <w:sz w:val="24"/>
                <w:szCs w:val="24"/>
                <w:u w:val="single"/>
              </w:rPr>
              <w:t>對於單筆申購價款為新台幣</w:t>
            </w:r>
            <w:r w:rsidR="00314D16" w:rsidRPr="00344CF5">
              <w:rPr>
                <w:rFonts w:ascii="標楷體" w:hAnsi="標楷體" w:cs="標楷體" w:hint="eastAsia"/>
                <w:sz w:val="24"/>
                <w:szCs w:val="24"/>
                <w:u w:val="single"/>
              </w:rPr>
              <w:t>五十</w:t>
            </w:r>
            <w:r w:rsidR="00314D16" w:rsidRPr="00344CF5">
              <w:rPr>
                <w:rFonts w:ascii="標楷體" w:hAnsi="標楷體" w:cs="標楷體"/>
                <w:sz w:val="24"/>
                <w:szCs w:val="24"/>
                <w:u w:val="single"/>
              </w:rPr>
              <w:t>萬元 (含等值外幣) 以上並以現金給付之申購，或有其他疑似洗錢之虞者，應確實查驗確認</w:t>
            </w:r>
            <w:r w:rsidR="00314D16" w:rsidRPr="00344CF5">
              <w:rPr>
                <w:rFonts w:ascii="標楷體" w:hAnsi="標楷體" w:cs="標楷體" w:hint="eastAsia"/>
                <w:sz w:val="24"/>
                <w:szCs w:val="24"/>
                <w:u w:val="single"/>
              </w:rPr>
              <w:t>客戶</w:t>
            </w:r>
            <w:r w:rsidR="00314D16" w:rsidRPr="00344CF5">
              <w:rPr>
                <w:rFonts w:ascii="標楷體" w:hAnsi="標楷體" w:cs="標楷體"/>
                <w:sz w:val="24"/>
                <w:szCs w:val="24"/>
                <w:u w:val="single"/>
              </w:rPr>
              <w:t>之身分並要求其提供</w:t>
            </w:r>
            <w:r w:rsidR="00314D16" w:rsidRPr="00344CF5">
              <w:rPr>
                <w:rFonts w:ascii="標楷體" w:hAnsi="標楷體" w:cs="標楷體" w:hint="eastAsia"/>
                <w:sz w:val="24"/>
                <w:szCs w:val="24"/>
                <w:u w:val="single"/>
              </w:rPr>
              <w:t>前述1.之</w:t>
            </w:r>
            <w:r w:rsidR="00314D16" w:rsidRPr="00344CF5">
              <w:rPr>
                <w:rFonts w:ascii="標楷體" w:hAnsi="標楷體" w:cs="標楷體"/>
                <w:sz w:val="24"/>
                <w:szCs w:val="24"/>
                <w:u w:val="single"/>
              </w:rPr>
              <w:t>證件，以及將其姓名、出生年月日、</w:t>
            </w:r>
            <w:r w:rsidR="00314D16" w:rsidRPr="00344CF5">
              <w:rPr>
                <w:rFonts w:ascii="標楷體" w:hAnsi="標楷體" w:cs="標楷體"/>
                <w:sz w:val="24"/>
                <w:szCs w:val="24"/>
                <w:u w:val="single"/>
              </w:rPr>
              <w:lastRenderedPageBreak/>
              <w:t>住址、電話、交易帳戶號碼、交易金額、身分證明文件號碼加以</w:t>
            </w:r>
            <w:r w:rsidR="00314D16" w:rsidRPr="00344CF5">
              <w:rPr>
                <w:rFonts w:ascii="標楷體" w:hAnsi="標楷體" w:cs="標楷體" w:hint="eastAsia"/>
                <w:sz w:val="24"/>
                <w:szCs w:val="24"/>
                <w:u w:val="single"/>
              </w:rPr>
              <w:t>記</w:t>
            </w:r>
            <w:r w:rsidR="00314D16" w:rsidRPr="00344CF5">
              <w:rPr>
                <w:rFonts w:ascii="標楷體" w:hAnsi="標楷體" w:cs="標楷體"/>
                <w:sz w:val="24"/>
                <w:szCs w:val="24"/>
                <w:u w:val="single"/>
              </w:rPr>
              <w:t>錄</w:t>
            </w:r>
            <w:r w:rsidR="00314D16" w:rsidRPr="00344CF5">
              <w:rPr>
                <w:rFonts w:ascii="標楷體" w:hAnsi="標楷體" w:cs="標楷體" w:hint="eastAsia"/>
                <w:sz w:val="24"/>
                <w:szCs w:val="24"/>
                <w:u w:val="single"/>
              </w:rPr>
              <w:t>；但如能確認客戶為交易帳戶本人者，可免確認身分，惟應於交易紀錄</w:t>
            </w:r>
            <w:proofErr w:type="gramStart"/>
            <w:r w:rsidR="00314D16" w:rsidRPr="00344CF5">
              <w:rPr>
                <w:rFonts w:ascii="標楷體" w:hAnsi="標楷體" w:cs="標楷體" w:hint="eastAsia"/>
                <w:sz w:val="24"/>
                <w:szCs w:val="24"/>
                <w:u w:val="single"/>
              </w:rPr>
              <w:t>上敘明係</w:t>
            </w:r>
            <w:proofErr w:type="gramEnd"/>
            <w:r w:rsidR="00314D16" w:rsidRPr="00344CF5">
              <w:rPr>
                <w:rFonts w:ascii="標楷體" w:hAnsi="標楷體" w:cs="標楷體" w:hint="eastAsia"/>
                <w:sz w:val="24"/>
                <w:szCs w:val="24"/>
                <w:u w:val="single"/>
              </w:rPr>
              <w:t>本人交易。交易如係由代理人為之者，應憑代理人提供之身分證或護照等身分證明文件確認其身分，並將其姓名、出生年月日、住址、電話、交易帳戶號碼、交易金額及身分證明文件號碼加以記錄。上開確認紀錄及交易紀錄憑證，應以原本方式至少保存五年。</w:t>
            </w:r>
          </w:p>
          <w:p w:rsidR="00314D16" w:rsidRPr="00344CF5" w:rsidRDefault="00314D16"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8.</w:t>
            </w:r>
            <w:r w:rsidRPr="00344CF5">
              <w:rPr>
                <w:rFonts w:ascii="標楷體" w:hAnsi="標楷體" w:cs="標楷體"/>
                <w:sz w:val="24"/>
                <w:szCs w:val="24"/>
                <w:u w:val="single"/>
              </w:rPr>
              <w:t>對</w:t>
            </w:r>
            <w:r w:rsidRPr="00344CF5">
              <w:rPr>
                <w:rFonts w:ascii="標楷體" w:hAnsi="標楷體" w:cs="標楷體" w:hint="eastAsia"/>
                <w:sz w:val="24"/>
                <w:szCs w:val="24"/>
                <w:u w:val="single"/>
              </w:rPr>
              <w:t>於下列</w:t>
            </w:r>
            <w:r w:rsidRPr="00344CF5">
              <w:rPr>
                <w:rFonts w:ascii="標楷體" w:hAnsi="標楷體" w:cs="標楷體"/>
                <w:sz w:val="24"/>
                <w:szCs w:val="24"/>
                <w:u w:val="single"/>
              </w:rPr>
              <w:t>疑</w:t>
            </w:r>
            <w:r w:rsidRPr="00344CF5">
              <w:rPr>
                <w:rFonts w:ascii="標楷體" w:hAnsi="標楷體" w:cs="標楷體" w:hint="eastAsia"/>
                <w:sz w:val="24"/>
                <w:szCs w:val="24"/>
                <w:u w:val="single"/>
              </w:rPr>
              <w:t>似</w:t>
            </w:r>
            <w:r w:rsidRPr="00344CF5">
              <w:rPr>
                <w:rFonts w:ascii="標楷體" w:hAnsi="標楷體" w:cs="標楷體"/>
                <w:sz w:val="24"/>
                <w:szCs w:val="24"/>
                <w:u w:val="single"/>
              </w:rPr>
              <w:t>洗錢之</w:t>
            </w:r>
            <w:r w:rsidRPr="00344CF5">
              <w:rPr>
                <w:rFonts w:ascii="標楷體" w:hAnsi="標楷體" w:cs="標楷體" w:hint="eastAsia"/>
                <w:sz w:val="24"/>
                <w:szCs w:val="24"/>
                <w:u w:val="single"/>
              </w:rPr>
              <w:t>表徵</w:t>
            </w:r>
            <w:r w:rsidRPr="00344CF5">
              <w:rPr>
                <w:rFonts w:ascii="標楷體" w:hAnsi="標楷體" w:cs="標楷體"/>
                <w:sz w:val="24"/>
                <w:szCs w:val="24"/>
                <w:u w:val="single"/>
              </w:rPr>
              <w:t>，應</w:t>
            </w:r>
            <w:r w:rsidRPr="00344CF5">
              <w:rPr>
                <w:rFonts w:ascii="標楷體" w:hAnsi="標楷體" w:cs="標楷體" w:hint="eastAsia"/>
                <w:sz w:val="24"/>
                <w:szCs w:val="24"/>
                <w:u w:val="single"/>
              </w:rPr>
              <w:t xml:space="preserve">確認客戶身分及留存交易紀錄憑證，並應向法  </w:t>
            </w:r>
            <w:proofErr w:type="gramStart"/>
            <w:r w:rsidRPr="00344CF5">
              <w:rPr>
                <w:rFonts w:ascii="標楷體" w:hAnsi="標楷體" w:cs="標楷體" w:hint="eastAsia"/>
                <w:sz w:val="24"/>
                <w:szCs w:val="24"/>
                <w:u w:val="single"/>
              </w:rPr>
              <w:t>務</w:t>
            </w:r>
            <w:proofErr w:type="gramEnd"/>
            <w:r w:rsidRPr="00344CF5">
              <w:rPr>
                <w:rFonts w:ascii="標楷體" w:hAnsi="標楷體" w:cs="標楷體" w:hint="eastAsia"/>
                <w:sz w:val="24"/>
                <w:szCs w:val="24"/>
                <w:u w:val="single"/>
              </w:rPr>
              <w:t>部調查局申報</w:t>
            </w:r>
            <w:r w:rsidRPr="00344CF5">
              <w:rPr>
                <w:rFonts w:ascii="標楷體" w:hAnsi="標楷體" w:cs="標楷體"/>
                <w:sz w:val="24"/>
                <w:szCs w:val="24"/>
                <w:u w:val="single"/>
              </w:rPr>
              <w:t>：</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sz w:val="24"/>
                <w:szCs w:val="24"/>
                <w:u w:val="single"/>
              </w:rPr>
              <w:t>客戶以現金給付價款，但又規避提供前手交易紀錄或相關憑證者。</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sz w:val="24"/>
                <w:szCs w:val="24"/>
                <w:u w:val="single"/>
              </w:rPr>
              <w:t>客戶突然以平時</w:t>
            </w:r>
            <w:proofErr w:type="gramStart"/>
            <w:r w:rsidRPr="00344CF5">
              <w:rPr>
                <w:rFonts w:ascii="Arial" w:hAnsi="標楷體" w:cs="Arial"/>
                <w:sz w:val="24"/>
                <w:szCs w:val="24"/>
                <w:u w:val="single"/>
              </w:rPr>
              <w:t>交易均量十倍</w:t>
            </w:r>
            <w:proofErr w:type="gramEnd"/>
            <w:r w:rsidRPr="00344CF5">
              <w:rPr>
                <w:rFonts w:ascii="Arial" w:hAnsi="標楷體" w:cs="Arial"/>
                <w:sz w:val="24"/>
                <w:szCs w:val="24"/>
                <w:u w:val="single"/>
              </w:rPr>
              <w:t>以上之大額</w:t>
            </w:r>
            <w:r w:rsidRPr="00344CF5">
              <w:rPr>
                <w:rFonts w:ascii="Arial" w:hAnsi="標楷體" w:cs="Arial" w:hint="eastAsia"/>
                <w:sz w:val="24"/>
                <w:szCs w:val="24"/>
                <w:u w:val="single"/>
              </w:rPr>
              <w:t>申購</w:t>
            </w:r>
            <w:r w:rsidRPr="00344CF5">
              <w:rPr>
                <w:rFonts w:ascii="Arial" w:hAnsi="標楷體" w:cs="Arial"/>
                <w:sz w:val="24"/>
                <w:szCs w:val="24"/>
                <w:u w:val="single"/>
              </w:rPr>
              <w:t>（</w:t>
            </w:r>
            <w:r w:rsidRPr="00344CF5">
              <w:rPr>
                <w:rFonts w:ascii="Arial" w:hAnsi="標楷體" w:cs="Arial" w:hint="eastAsia"/>
                <w:sz w:val="24"/>
                <w:szCs w:val="24"/>
                <w:u w:val="single"/>
              </w:rPr>
              <w:t>贖回</w:t>
            </w:r>
            <w:r w:rsidRPr="00344CF5">
              <w:rPr>
                <w:rFonts w:ascii="Arial" w:hAnsi="標楷體" w:cs="Arial"/>
                <w:sz w:val="24"/>
                <w:szCs w:val="24"/>
                <w:u w:val="single"/>
              </w:rPr>
              <w:t>）後又迅即</w:t>
            </w:r>
            <w:r w:rsidRPr="00344CF5">
              <w:rPr>
                <w:rFonts w:ascii="Arial" w:hAnsi="標楷體" w:cs="Arial" w:hint="eastAsia"/>
                <w:sz w:val="24"/>
                <w:szCs w:val="24"/>
                <w:u w:val="single"/>
              </w:rPr>
              <w:t>贖回</w:t>
            </w:r>
            <w:r w:rsidRPr="00344CF5">
              <w:rPr>
                <w:rFonts w:ascii="Arial" w:hAnsi="標楷體" w:cs="Arial"/>
                <w:sz w:val="24"/>
                <w:szCs w:val="24"/>
                <w:u w:val="single"/>
              </w:rPr>
              <w:t>（</w:t>
            </w:r>
            <w:r w:rsidRPr="00344CF5">
              <w:rPr>
                <w:rFonts w:ascii="Arial" w:hAnsi="標楷體" w:cs="Arial" w:hint="eastAsia"/>
                <w:sz w:val="24"/>
                <w:szCs w:val="24"/>
                <w:u w:val="single"/>
              </w:rPr>
              <w:t>申</w:t>
            </w:r>
            <w:r w:rsidRPr="00344CF5">
              <w:rPr>
                <w:rFonts w:ascii="Arial" w:hAnsi="標楷體" w:cs="Arial" w:hint="eastAsia"/>
                <w:sz w:val="24"/>
                <w:szCs w:val="24"/>
                <w:u w:val="single"/>
              </w:rPr>
              <w:t xml:space="preserve">    </w:t>
            </w:r>
            <w:r w:rsidRPr="00344CF5">
              <w:rPr>
                <w:rFonts w:ascii="Arial" w:hAnsi="標楷體" w:cs="Arial" w:hint="eastAsia"/>
                <w:sz w:val="24"/>
                <w:szCs w:val="24"/>
                <w:u w:val="single"/>
              </w:rPr>
              <w:t>購</w:t>
            </w:r>
            <w:r w:rsidRPr="00344CF5">
              <w:rPr>
                <w:rFonts w:ascii="Arial" w:hAnsi="標楷體" w:cs="Arial"/>
                <w:sz w:val="24"/>
                <w:szCs w:val="24"/>
                <w:u w:val="single"/>
              </w:rPr>
              <w:t>），</w:t>
            </w:r>
            <w:proofErr w:type="gramStart"/>
            <w:r w:rsidRPr="00344CF5">
              <w:rPr>
                <w:rFonts w:ascii="Arial" w:hAnsi="標楷體" w:cs="Arial"/>
                <w:sz w:val="24"/>
                <w:szCs w:val="24"/>
                <w:u w:val="single"/>
              </w:rPr>
              <w:t>迥</w:t>
            </w:r>
            <w:proofErr w:type="gramEnd"/>
            <w:r w:rsidRPr="00344CF5">
              <w:rPr>
                <w:rFonts w:ascii="Arial" w:hAnsi="標楷體" w:cs="Arial"/>
                <w:sz w:val="24"/>
                <w:szCs w:val="24"/>
                <w:u w:val="single"/>
              </w:rPr>
              <w:t>異於其過去往來金額水準</w:t>
            </w:r>
            <w:proofErr w:type="gramStart"/>
            <w:r w:rsidRPr="00344CF5">
              <w:rPr>
                <w:rFonts w:ascii="Arial" w:hAnsi="標楷體" w:cs="Arial"/>
                <w:sz w:val="24"/>
                <w:szCs w:val="24"/>
                <w:u w:val="single"/>
              </w:rPr>
              <w:t>或</w:t>
            </w:r>
            <w:r w:rsidRPr="00344CF5">
              <w:rPr>
                <w:rFonts w:ascii="Arial" w:hAnsi="標楷體" w:cs="Arial" w:hint="eastAsia"/>
                <w:sz w:val="24"/>
                <w:szCs w:val="24"/>
                <w:u w:val="single"/>
              </w:rPr>
              <w:t>申贖</w:t>
            </w:r>
            <w:r w:rsidRPr="00344CF5">
              <w:rPr>
                <w:rFonts w:ascii="Arial" w:hAnsi="標楷體" w:cs="Arial"/>
                <w:sz w:val="24"/>
                <w:szCs w:val="24"/>
                <w:u w:val="single"/>
              </w:rPr>
              <w:t>模式</w:t>
            </w:r>
            <w:proofErr w:type="gramEnd"/>
            <w:r w:rsidRPr="00344CF5">
              <w:rPr>
                <w:rFonts w:ascii="Arial" w:hAnsi="標楷體" w:cs="Arial"/>
                <w:sz w:val="24"/>
                <w:szCs w:val="24"/>
                <w:u w:val="single"/>
              </w:rPr>
              <w:t>，且與其身分</w:t>
            </w:r>
            <w:r w:rsidRPr="00344CF5">
              <w:rPr>
                <w:rFonts w:ascii="Arial" w:hAnsi="標楷體" w:cs="Arial" w:hint="eastAsia"/>
                <w:sz w:val="24"/>
                <w:szCs w:val="24"/>
                <w:u w:val="single"/>
              </w:rPr>
              <w:t>、收入顯</w:t>
            </w:r>
            <w:r w:rsidRPr="00344CF5">
              <w:rPr>
                <w:rFonts w:ascii="Arial" w:hAnsi="標楷體" w:cs="Arial"/>
                <w:sz w:val="24"/>
                <w:szCs w:val="24"/>
                <w:u w:val="single"/>
              </w:rPr>
              <w:t>不相當</w:t>
            </w:r>
            <w:r w:rsidRPr="00344CF5">
              <w:rPr>
                <w:rFonts w:ascii="Arial" w:hAnsi="標楷體" w:cs="Arial" w:hint="eastAsia"/>
                <w:sz w:val="24"/>
                <w:szCs w:val="24"/>
                <w:u w:val="single"/>
              </w:rPr>
              <w:t>，</w:t>
            </w:r>
            <w:r w:rsidRPr="00344CF5">
              <w:rPr>
                <w:rFonts w:ascii="Arial" w:hAnsi="標楷體" w:cs="Arial"/>
                <w:sz w:val="24"/>
                <w:szCs w:val="24"/>
                <w:u w:val="single"/>
              </w:rPr>
              <w:t>或無合理原因者。</w:t>
            </w:r>
          </w:p>
          <w:p w:rsidR="00314D16" w:rsidRPr="00344CF5" w:rsidRDefault="00314D16" w:rsidP="00B6259F">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sz w:val="24"/>
                <w:szCs w:val="24"/>
                <w:u w:val="single"/>
              </w:rPr>
              <w:t>客戶密集分散</w:t>
            </w:r>
            <w:r w:rsidRPr="00344CF5">
              <w:rPr>
                <w:rFonts w:ascii="Arial" w:hAnsi="標楷體" w:cs="Arial" w:hint="eastAsia"/>
                <w:sz w:val="24"/>
                <w:szCs w:val="24"/>
                <w:u w:val="single"/>
              </w:rPr>
              <w:t>申購</w:t>
            </w:r>
            <w:r w:rsidRPr="00344CF5">
              <w:rPr>
                <w:rFonts w:ascii="Arial" w:hAnsi="標楷體" w:cs="Arial"/>
                <w:sz w:val="24"/>
                <w:szCs w:val="24"/>
                <w:u w:val="single"/>
              </w:rPr>
              <w:t>後，再以整筆大額或密集分散交易方式反向</w:t>
            </w:r>
            <w:r w:rsidRPr="00344CF5">
              <w:rPr>
                <w:rFonts w:ascii="Arial" w:hAnsi="標楷體" w:cs="Arial" w:hint="eastAsia"/>
                <w:sz w:val="24"/>
                <w:szCs w:val="24"/>
                <w:u w:val="single"/>
              </w:rPr>
              <w:t>贖回</w:t>
            </w:r>
            <w:r w:rsidRPr="00344CF5">
              <w:rPr>
                <w:rFonts w:ascii="Arial" w:hAnsi="標楷體" w:cs="Arial"/>
                <w:sz w:val="24"/>
                <w:szCs w:val="24"/>
                <w:u w:val="single"/>
              </w:rPr>
              <w:t>，</w:t>
            </w:r>
            <w:proofErr w:type="gramStart"/>
            <w:r w:rsidRPr="00344CF5">
              <w:rPr>
                <w:rFonts w:ascii="Arial" w:hAnsi="標楷體" w:cs="Arial"/>
                <w:sz w:val="24"/>
                <w:szCs w:val="24"/>
                <w:u w:val="single"/>
              </w:rPr>
              <w:t>迥</w:t>
            </w:r>
            <w:proofErr w:type="gramEnd"/>
            <w:r w:rsidRPr="00344CF5">
              <w:rPr>
                <w:rFonts w:ascii="Arial" w:hAnsi="標楷體" w:cs="Arial" w:hint="eastAsia"/>
                <w:sz w:val="24"/>
                <w:szCs w:val="24"/>
                <w:u w:val="single"/>
              </w:rPr>
              <w:t xml:space="preserve"> </w:t>
            </w:r>
            <w:r w:rsidRPr="00344CF5">
              <w:rPr>
                <w:rFonts w:ascii="Arial" w:hAnsi="標楷體" w:cs="Arial"/>
                <w:sz w:val="24"/>
                <w:szCs w:val="24"/>
                <w:u w:val="single"/>
              </w:rPr>
              <w:t>異</w:t>
            </w:r>
            <w:r w:rsidRPr="00344CF5">
              <w:rPr>
                <w:rFonts w:ascii="Arial" w:hAnsi="標楷體" w:cs="Arial"/>
                <w:sz w:val="24"/>
                <w:szCs w:val="24"/>
                <w:u w:val="single"/>
              </w:rPr>
              <w:lastRenderedPageBreak/>
              <w:t>於其</w:t>
            </w:r>
            <w:proofErr w:type="gramStart"/>
            <w:r w:rsidRPr="00344CF5">
              <w:rPr>
                <w:rFonts w:ascii="Arial" w:hAnsi="標楷體" w:cs="Arial"/>
                <w:sz w:val="24"/>
                <w:szCs w:val="24"/>
                <w:u w:val="single"/>
              </w:rPr>
              <w:t>尋常</w:t>
            </w:r>
            <w:r w:rsidRPr="00344CF5">
              <w:rPr>
                <w:rFonts w:ascii="Arial" w:hAnsi="標楷體" w:cs="Arial" w:hint="eastAsia"/>
                <w:sz w:val="24"/>
                <w:szCs w:val="24"/>
                <w:u w:val="single"/>
              </w:rPr>
              <w:t>申贖</w:t>
            </w:r>
            <w:r w:rsidRPr="00344CF5">
              <w:rPr>
                <w:rFonts w:ascii="Arial" w:hAnsi="標楷體" w:cs="Arial"/>
                <w:sz w:val="24"/>
                <w:szCs w:val="24"/>
                <w:u w:val="single"/>
              </w:rPr>
              <w:t>模式</w:t>
            </w:r>
            <w:proofErr w:type="gramEnd"/>
            <w:r w:rsidRPr="00344CF5">
              <w:rPr>
                <w:rFonts w:ascii="Arial" w:hAnsi="標楷體" w:cs="Arial"/>
                <w:sz w:val="24"/>
                <w:szCs w:val="24"/>
                <w:u w:val="single"/>
              </w:rPr>
              <w:t>者。</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sz w:val="24"/>
                <w:szCs w:val="24"/>
                <w:u w:val="single"/>
              </w:rPr>
              <w:t>由非客戶本人之他人代為執行</w:t>
            </w:r>
            <w:proofErr w:type="gramStart"/>
            <w:r w:rsidRPr="00344CF5">
              <w:rPr>
                <w:rFonts w:ascii="Arial" w:hAnsi="標楷體" w:cs="Arial" w:hint="eastAsia"/>
                <w:sz w:val="24"/>
                <w:szCs w:val="24"/>
                <w:u w:val="single"/>
              </w:rPr>
              <w:t>申贖</w:t>
            </w:r>
            <w:r w:rsidRPr="00344CF5">
              <w:rPr>
                <w:rFonts w:ascii="Arial" w:hAnsi="標楷體" w:cs="Arial"/>
                <w:sz w:val="24"/>
                <w:szCs w:val="24"/>
                <w:u w:val="single"/>
              </w:rPr>
              <w:t>，</w:t>
            </w:r>
            <w:proofErr w:type="gramEnd"/>
            <w:r w:rsidRPr="00344CF5">
              <w:rPr>
                <w:rFonts w:ascii="Arial" w:hAnsi="標楷體" w:cs="Arial"/>
                <w:sz w:val="24"/>
                <w:szCs w:val="24"/>
                <w:u w:val="single"/>
              </w:rPr>
              <w:t>或由同一客戶代替或透過多個其他</w:t>
            </w:r>
            <w:r w:rsidRPr="00344CF5">
              <w:rPr>
                <w:rFonts w:ascii="Arial" w:hAnsi="標楷體" w:cs="Arial" w:hint="eastAsia"/>
                <w:sz w:val="24"/>
                <w:szCs w:val="24"/>
                <w:u w:val="single"/>
              </w:rPr>
              <w:t xml:space="preserve">         </w:t>
            </w:r>
            <w:r w:rsidRPr="00344CF5">
              <w:rPr>
                <w:rFonts w:ascii="Arial" w:hAnsi="標楷體" w:cs="Arial"/>
                <w:sz w:val="24"/>
                <w:szCs w:val="24"/>
                <w:u w:val="single"/>
              </w:rPr>
              <w:t>客戶名義或帳戶執行</w:t>
            </w:r>
            <w:proofErr w:type="gramStart"/>
            <w:r w:rsidRPr="00344CF5">
              <w:rPr>
                <w:rFonts w:ascii="Arial" w:hAnsi="標楷體" w:cs="Arial" w:hint="eastAsia"/>
                <w:sz w:val="24"/>
                <w:szCs w:val="24"/>
                <w:u w:val="single"/>
              </w:rPr>
              <w:t>申贖</w:t>
            </w:r>
            <w:r w:rsidRPr="00344CF5">
              <w:rPr>
                <w:rFonts w:ascii="Arial" w:hAnsi="標楷體" w:cs="Arial"/>
                <w:sz w:val="24"/>
                <w:szCs w:val="24"/>
                <w:u w:val="single"/>
              </w:rPr>
              <w:t>者</w:t>
            </w:r>
            <w:proofErr w:type="gramEnd"/>
            <w:r w:rsidRPr="00344CF5">
              <w:rPr>
                <w:rFonts w:ascii="Arial" w:hAnsi="標楷體" w:cs="Arial"/>
                <w:sz w:val="24"/>
                <w:szCs w:val="24"/>
                <w:u w:val="single"/>
              </w:rPr>
              <w:t>。</w:t>
            </w:r>
          </w:p>
          <w:p w:rsidR="00314D16" w:rsidRPr="00344CF5" w:rsidRDefault="00314D16" w:rsidP="00E76A4E">
            <w:pPr>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5</w:t>
            </w:r>
            <w:r w:rsidRPr="00344CF5">
              <w:rPr>
                <w:rFonts w:ascii="Arial" w:hAnsi="標楷體" w:cs="Arial" w:hint="eastAsia"/>
                <w:sz w:val="24"/>
                <w:szCs w:val="24"/>
                <w:u w:val="single"/>
              </w:rPr>
              <w:t>)</w:t>
            </w:r>
            <w:r w:rsidRPr="00344CF5">
              <w:rPr>
                <w:rFonts w:ascii="Arial" w:hAnsi="標楷體" w:cs="Arial" w:hint="eastAsia"/>
                <w:sz w:val="24"/>
                <w:szCs w:val="24"/>
                <w:u w:val="single"/>
              </w:rPr>
              <w:t>不論交易金額多寡或交易是否完成，發現</w:t>
            </w:r>
            <w:r w:rsidRPr="00344CF5">
              <w:rPr>
                <w:rFonts w:ascii="Arial" w:hAnsi="標楷體" w:cs="Arial"/>
                <w:sz w:val="24"/>
                <w:szCs w:val="24"/>
                <w:u w:val="single"/>
              </w:rPr>
              <w:t>其他明顯</w:t>
            </w:r>
            <w:r w:rsidRPr="00344CF5">
              <w:rPr>
                <w:rFonts w:ascii="Arial" w:hAnsi="標楷體" w:cs="Arial" w:hint="eastAsia"/>
                <w:sz w:val="24"/>
                <w:szCs w:val="24"/>
                <w:u w:val="single"/>
              </w:rPr>
              <w:t>異常</w:t>
            </w:r>
            <w:r w:rsidRPr="00344CF5">
              <w:rPr>
                <w:rFonts w:ascii="Arial" w:hAnsi="標楷體" w:cs="Arial"/>
                <w:sz w:val="24"/>
                <w:szCs w:val="24"/>
                <w:u w:val="single"/>
              </w:rPr>
              <w:t>之交易行為</w:t>
            </w:r>
            <w:r w:rsidRPr="00344CF5">
              <w:rPr>
                <w:rFonts w:ascii="Arial" w:hAnsi="標楷體" w:cs="Arial" w:hint="eastAsia"/>
                <w:sz w:val="24"/>
                <w:szCs w:val="24"/>
                <w:u w:val="single"/>
              </w:rPr>
              <w:t>或從</w:t>
            </w:r>
            <w:r w:rsidRPr="00344CF5">
              <w:rPr>
                <w:rFonts w:ascii="Arial" w:hAnsi="標楷體" w:cs="Arial" w:hint="eastAsia"/>
                <w:sz w:val="24"/>
                <w:szCs w:val="24"/>
                <w:u w:val="single"/>
              </w:rPr>
              <w:t xml:space="preserve">         </w:t>
            </w:r>
            <w:r w:rsidRPr="00344CF5">
              <w:rPr>
                <w:rFonts w:ascii="Arial" w:hAnsi="標楷體" w:cs="Arial" w:hint="eastAsia"/>
                <w:sz w:val="24"/>
                <w:szCs w:val="24"/>
                <w:u w:val="single"/>
              </w:rPr>
              <w:t>業人員認為有可疑之情況</w:t>
            </w:r>
            <w:r w:rsidRPr="00344CF5">
              <w:rPr>
                <w:rFonts w:ascii="Arial" w:hAnsi="標楷體" w:cs="Arial"/>
                <w:sz w:val="24"/>
                <w:szCs w:val="24"/>
                <w:u w:val="single"/>
              </w:rPr>
              <w:t>者。</w:t>
            </w:r>
          </w:p>
          <w:p w:rsidR="00314D16" w:rsidRPr="00344CF5" w:rsidRDefault="00314D16"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9.</w:t>
            </w:r>
            <w:r w:rsidRPr="00344CF5">
              <w:rPr>
                <w:rFonts w:ascii="標楷體" w:hAnsi="標楷體" w:cs="標楷體"/>
                <w:sz w:val="24"/>
                <w:szCs w:val="24"/>
                <w:u w:val="single"/>
              </w:rPr>
              <w:t>自</w:t>
            </w:r>
            <w:r w:rsidRPr="00344CF5">
              <w:rPr>
                <w:rFonts w:ascii="標楷體" w:hAnsi="標楷體" w:cs="標楷體" w:hint="eastAsia"/>
                <w:sz w:val="24"/>
                <w:szCs w:val="24"/>
                <w:u w:val="single"/>
              </w:rPr>
              <w:t>主管機關</w:t>
            </w:r>
            <w:r w:rsidRPr="00344CF5">
              <w:rPr>
                <w:rFonts w:ascii="標楷體" w:hAnsi="標楷體" w:cs="標楷體"/>
                <w:sz w:val="24"/>
                <w:szCs w:val="24"/>
                <w:u w:val="single"/>
              </w:rPr>
              <w:t>函轉國際防制洗錢組織所公告防制洗錢與打擊資助恐怖</w:t>
            </w:r>
            <w:r w:rsidRPr="00344CF5">
              <w:rPr>
                <w:rFonts w:ascii="標楷體" w:hAnsi="標楷體" w:cs="標楷體" w:hint="eastAsia"/>
                <w:sz w:val="24"/>
                <w:szCs w:val="24"/>
                <w:u w:val="single"/>
              </w:rPr>
              <w:t>分</w:t>
            </w:r>
            <w:r w:rsidRPr="00344CF5">
              <w:rPr>
                <w:rFonts w:ascii="標楷體" w:hAnsi="標楷體" w:cs="標楷體"/>
                <w:sz w:val="24"/>
                <w:szCs w:val="24"/>
                <w:u w:val="single"/>
              </w:rPr>
              <w:t>子有嚴重缺失之國家或地區、及其他未遵循或未充分遵循國際防制洗錢組織建議之國家或地區匯入之</w:t>
            </w:r>
            <w:r w:rsidRPr="00344CF5">
              <w:rPr>
                <w:rFonts w:ascii="標楷體" w:hAnsi="標楷體" w:cs="標楷體" w:hint="eastAsia"/>
                <w:sz w:val="24"/>
                <w:szCs w:val="24"/>
                <w:u w:val="single"/>
              </w:rPr>
              <w:t>申購價款或委託資金</w:t>
            </w:r>
            <w:r w:rsidRPr="00344CF5">
              <w:rPr>
                <w:rFonts w:ascii="標楷體" w:hAnsi="標楷體" w:cs="標楷體"/>
                <w:sz w:val="24"/>
                <w:szCs w:val="24"/>
                <w:u w:val="single"/>
              </w:rPr>
              <w:t>，與客戶身分、收入顯不相當者</w:t>
            </w:r>
            <w:r w:rsidRPr="00344CF5">
              <w:rPr>
                <w:rFonts w:ascii="標楷體" w:hAnsi="標楷體" w:cs="標楷體" w:hint="eastAsia"/>
                <w:sz w:val="24"/>
                <w:szCs w:val="24"/>
                <w:u w:val="single"/>
              </w:rPr>
              <w:t>，應列為疑似洗錢之交易，並應依上述8.所定疑似洗錢交易之申報規定辦理</w:t>
            </w:r>
            <w:r w:rsidRPr="00344CF5">
              <w:rPr>
                <w:rFonts w:ascii="標楷體" w:hAnsi="標楷體" w:cs="標楷體"/>
                <w:sz w:val="24"/>
                <w:szCs w:val="24"/>
                <w:u w:val="single"/>
              </w:rPr>
              <w:t>。</w:t>
            </w:r>
          </w:p>
          <w:p w:rsidR="00314D16" w:rsidRPr="00344CF5" w:rsidRDefault="00314D16"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10.申購人或最終受益人為主管機關函轉外國政府提供之恐怖分子或團體；或國際洗錢防制組織認定或追查之恐怖組織；或交易資金疑似或有合理理由懷疑與恐怖活動、恐怖組織或資助恐怖主義有關聯者，應列為疑似洗錢之交易，並應依上述8.所定疑似洗錢交易之申報規定辦理。</w:t>
            </w:r>
          </w:p>
          <w:p w:rsidR="00314D16" w:rsidRPr="00344CF5" w:rsidRDefault="00314D16"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lastRenderedPageBreak/>
              <w:t>11.電視、報章雜誌或網際網路等媒體報導之特殊重大案件，對該涉案人所為之申購，應特別注意有無疑似洗錢之情形。</w:t>
            </w:r>
          </w:p>
          <w:p w:rsidR="00314D16" w:rsidRPr="00344CF5" w:rsidRDefault="00314D16" w:rsidP="00E76A4E">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12.其他申購基金時之應注意事項，</w:t>
            </w:r>
            <w:proofErr w:type="gramStart"/>
            <w:r w:rsidRPr="00344CF5">
              <w:rPr>
                <w:rFonts w:ascii="標楷體" w:hAnsi="標楷體" w:cs="標楷體" w:hint="eastAsia"/>
                <w:sz w:val="24"/>
                <w:szCs w:val="24"/>
                <w:u w:val="single"/>
              </w:rPr>
              <w:t>應悉按</w:t>
            </w:r>
            <w:proofErr w:type="gramEnd"/>
            <w:r w:rsidRPr="00344CF5">
              <w:rPr>
                <w:rFonts w:ascii="標楷體" w:hAnsi="標楷體" w:cs="標楷體" w:hint="eastAsia"/>
                <w:sz w:val="24"/>
                <w:szCs w:val="24"/>
                <w:u w:val="single"/>
              </w:rPr>
              <w:t>期貨信託事業內部作業規定辦理。</w:t>
            </w:r>
          </w:p>
          <w:p w:rsidR="00DB6160" w:rsidRPr="00344CF5" w:rsidRDefault="00DB6160" w:rsidP="00DB6160">
            <w:pPr>
              <w:spacing w:line="400" w:lineRule="exact"/>
              <w:ind w:left="480" w:hangingChars="200" w:hanging="480"/>
              <w:jc w:val="both"/>
              <w:rPr>
                <w:rFonts w:ascii="Arial" w:hAnsi="Book Antiqua" w:cs="Arial"/>
                <w:sz w:val="22"/>
                <w:u w:val="single"/>
              </w:rPr>
            </w:pPr>
            <w:r w:rsidRPr="00344CF5">
              <w:rPr>
                <w:rFonts w:ascii="標楷體" w:hAnsi="標楷體" w:cs="新細明體" w:hint="eastAsia"/>
                <w:sz w:val="24"/>
                <w:szCs w:val="24"/>
                <w:u w:val="single"/>
              </w:rPr>
              <w:t>(二)</w:t>
            </w:r>
            <w:r w:rsidRPr="00344CF5">
              <w:rPr>
                <w:rFonts w:ascii="Arial" w:hAnsi="標楷體" w:cs="Arial"/>
                <w:kern w:val="0"/>
                <w:sz w:val="24"/>
                <w:u w:val="single"/>
              </w:rPr>
              <w:t>申購</w:t>
            </w:r>
            <w:r w:rsidRPr="00344CF5">
              <w:rPr>
                <w:rFonts w:ascii="Arial" w:hAnsi="Book Antiqua" w:cs="Arial"/>
                <w:sz w:val="24"/>
                <w:u w:val="single"/>
              </w:rPr>
              <w:t>基金</w:t>
            </w:r>
            <w:r w:rsidRPr="00344CF5">
              <w:rPr>
                <w:rFonts w:ascii="Arial" w:hAnsi="標楷體" w:cs="Arial"/>
                <w:kern w:val="0"/>
                <w:sz w:val="24"/>
                <w:u w:val="single"/>
              </w:rPr>
              <w:t>後之相關交易應注意事項</w:t>
            </w:r>
            <w:r w:rsidRPr="00344CF5">
              <w:rPr>
                <w:rFonts w:ascii="Arial" w:hAnsi="Book Antiqua" w:cs="Arial" w:hint="eastAsia"/>
                <w:sz w:val="22"/>
                <w:u w:val="single"/>
              </w:rPr>
              <w:t>：</w:t>
            </w:r>
          </w:p>
          <w:p w:rsidR="00DB6160" w:rsidRPr="00344CF5" w:rsidRDefault="00DB6160" w:rsidP="00DB6160">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1.</w:t>
            </w:r>
            <w:r w:rsidRPr="00344CF5">
              <w:rPr>
                <w:rFonts w:ascii="標楷體" w:hAnsi="標楷體" w:cs="標楷體"/>
                <w:sz w:val="24"/>
                <w:szCs w:val="24"/>
                <w:u w:val="single"/>
              </w:rPr>
              <w:t>對於新台幣</w:t>
            </w:r>
            <w:r w:rsidRPr="00344CF5">
              <w:rPr>
                <w:rFonts w:ascii="標楷體" w:hAnsi="標楷體" w:cs="標楷體" w:hint="eastAsia"/>
                <w:sz w:val="24"/>
                <w:szCs w:val="24"/>
                <w:u w:val="single"/>
              </w:rPr>
              <w:t>五十</w:t>
            </w:r>
            <w:r w:rsidRPr="00344CF5">
              <w:rPr>
                <w:rFonts w:ascii="標楷體" w:hAnsi="標楷體" w:cs="標楷體"/>
                <w:sz w:val="24"/>
                <w:szCs w:val="24"/>
                <w:u w:val="single"/>
              </w:rPr>
              <w:t>萬元 (含等值外幣) 以上之單筆申購價款並以現金方式交易或有其他疑似洗錢之虞</w:t>
            </w:r>
            <w:r w:rsidRPr="00344CF5">
              <w:rPr>
                <w:rFonts w:ascii="標楷體" w:hAnsi="標楷體" w:cs="標楷體" w:hint="eastAsia"/>
                <w:sz w:val="24"/>
                <w:szCs w:val="24"/>
                <w:u w:val="single"/>
              </w:rPr>
              <w:t>之</w:t>
            </w:r>
            <w:r w:rsidRPr="00344CF5">
              <w:rPr>
                <w:rFonts w:ascii="標楷體" w:hAnsi="標楷體" w:cs="標楷體"/>
                <w:sz w:val="24"/>
                <w:szCs w:val="24"/>
                <w:u w:val="single"/>
              </w:rPr>
              <w:t>客戶，除應再次確認該客戶身分</w:t>
            </w:r>
            <w:proofErr w:type="gramStart"/>
            <w:r w:rsidRPr="00344CF5">
              <w:rPr>
                <w:rFonts w:ascii="標楷體" w:hAnsi="標楷體" w:cs="標楷體"/>
                <w:sz w:val="24"/>
                <w:szCs w:val="24"/>
                <w:u w:val="single"/>
              </w:rPr>
              <w:t>【</w:t>
            </w:r>
            <w:proofErr w:type="gramEnd"/>
            <w:r w:rsidRPr="00344CF5">
              <w:rPr>
                <w:rFonts w:ascii="標楷體" w:hAnsi="標楷體" w:cs="標楷體"/>
                <w:sz w:val="24"/>
                <w:szCs w:val="24"/>
                <w:u w:val="single"/>
              </w:rPr>
              <w:t>確認方式同</w:t>
            </w:r>
            <w:r w:rsidRPr="00344CF5">
              <w:rPr>
                <w:rFonts w:ascii="標楷體" w:hAnsi="標楷體" w:cs="標楷體" w:hint="eastAsia"/>
                <w:sz w:val="24"/>
                <w:szCs w:val="24"/>
                <w:u w:val="single"/>
              </w:rPr>
              <w:t>上開(</w:t>
            </w:r>
            <w:proofErr w:type="gramStart"/>
            <w:r w:rsidRPr="00344CF5">
              <w:rPr>
                <w:rFonts w:ascii="標楷體" w:hAnsi="標楷體" w:cs="標楷體" w:hint="eastAsia"/>
                <w:sz w:val="24"/>
                <w:szCs w:val="24"/>
                <w:u w:val="single"/>
              </w:rPr>
              <w:t>一</w:t>
            </w:r>
            <w:proofErr w:type="gramEnd"/>
            <w:r w:rsidRPr="00344CF5">
              <w:rPr>
                <w:rFonts w:ascii="標楷體" w:hAnsi="標楷體" w:cs="標楷體" w:hint="eastAsia"/>
                <w:sz w:val="24"/>
                <w:szCs w:val="24"/>
                <w:u w:val="single"/>
              </w:rPr>
              <w:t>)2.規定</w:t>
            </w:r>
            <w:proofErr w:type="gramStart"/>
            <w:r w:rsidRPr="00344CF5">
              <w:rPr>
                <w:rFonts w:ascii="標楷體" w:hAnsi="標楷體" w:cs="標楷體" w:hint="eastAsia"/>
                <w:sz w:val="24"/>
                <w:szCs w:val="24"/>
                <w:u w:val="single"/>
              </w:rPr>
              <w:t>】</w:t>
            </w:r>
            <w:proofErr w:type="gramEnd"/>
            <w:r w:rsidRPr="00344CF5">
              <w:rPr>
                <w:rFonts w:ascii="標楷體" w:hAnsi="標楷體" w:cs="標楷體"/>
                <w:sz w:val="24"/>
                <w:szCs w:val="24"/>
                <w:u w:val="single"/>
              </w:rPr>
              <w:t>外，並應留存確認紀錄及交易紀錄憑證。</w:t>
            </w:r>
          </w:p>
          <w:p w:rsidR="00DB6160" w:rsidRPr="00344CF5" w:rsidRDefault="00DB6160" w:rsidP="00DB6160">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2.</w:t>
            </w:r>
            <w:r w:rsidRPr="00344CF5">
              <w:rPr>
                <w:rFonts w:ascii="標楷體" w:hAnsi="標楷體" w:cs="標楷體"/>
                <w:sz w:val="24"/>
                <w:szCs w:val="24"/>
                <w:u w:val="single"/>
              </w:rPr>
              <w:t>客戶與</w:t>
            </w:r>
            <w:r w:rsidRPr="00344CF5">
              <w:rPr>
                <w:rFonts w:ascii="標楷體" w:hAnsi="標楷體" w:cs="標楷體" w:hint="eastAsia"/>
                <w:sz w:val="24"/>
                <w:szCs w:val="24"/>
                <w:u w:val="single"/>
              </w:rPr>
              <w:t>期貨信託事業</w:t>
            </w:r>
            <w:r w:rsidRPr="00344CF5">
              <w:rPr>
                <w:rFonts w:ascii="標楷體" w:hAnsi="標楷體" w:cs="標楷體"/>
                <w:sz w:val="24"/>
                <w:szCs w:val="24"/>
                <w:u w:val="single"/>
              </w:rPr>
              <w:t>之現金交易如有下列情形之</w:t>
            </w:r>
            <w:proofErr w:type="gramStart"/>
            <w:r w:rsidRPr="00344CF5">
              <w:rPr>
                <w:rFonts w:ascii="標楷體" w:hAnsi="標楷體" w:cs="標楷體"/>
                <w:sz w:val="24"/>
                <w:szCs w:val="24"/>
                <w:u w:val="single"/>
              </w:rPr>
              <w:t>一</w:t>
            </w:r>
            <w:proofErr w:type="gramEnd"/>
            <w:r w:rsidRPr="00344CF5">
              <w:rPr>
                <w:rFonts w:ascii="標楷體" w:hAnsi="標楷體" w:cs="標楷體"/>
                <w:sz w:val="24"/>
                <w:szCs w:val="24"/>
                <w:u w:val="single"/>
              </w:rPr>
              <w:t>者，應特別注意：</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sz w:val="24"/>
                <w:szCs w:val="24"/>
                <w:u w:val="single"/>
              </w:rPr>
              <w:t>客戶於同一營業日申購或贖回同一基金，分別累計達新台幣</w:t>
            </w:r>
            <w:r w:rsidRPr="00344CF5">
              <w:rPr>
                <w:rFonts w:ascii="Arial" w:hAnsi="標楷體" w:cs="Arial" w:hint="eastAsia"/>
                <w:sz w:val="24"/>
                <w:szCs w:val="24"/>
                <w:u w:val="single"/>
              </w:rPr>
              <w:t>五十</w:t>
            </w:r>
            <w:r w:rsidRPr="00344CF5">
              <w:rPr>
                <w:rFonts w:ascii="Arial" w:hAnsi="標楷體" w:cs="Arial"/>
                <w:sz w:val="24"/>
                <w:szCs w:val="24"/>
                <w:u w:val="single"/>
              </w:rPr>
              <w:t>萬元</w:t>
            </w:r>
            <w:r w:rsidRPr="00344CF5">
              <w:rPr>
                <w:rFonts w:ascii="Arial" w:hAnsi="標楷體" w:cs="Arial"/>
                <w:sz w:val="24"/>
                <w:szCs w:val="24"/>
                <w:u w:val="single"/>
              </w:rPr>
              <w:t xml:space="preserve"> (</w:t>
            </w:r>
            <w:r w:rsidRPr="00344CF5">
              <w:rPr>
                <w:rFonts w:ascii="Arial" w:hAnsi="標楷體" w:cs="Arial"/>
                <w:sz w:val="24"/>
                <w:szCs w:val="24"/>
                <w:u w:val="single"/>
              </w:rPr>
              <w:t>含等值外幣</w:t>
            </w:r>
            <w:r w:rsidRPr="00344CF5">
              <w:rPr>
                <w:rFonts w:ascii="Arial" w:hAnsi="標楷體" w:cs="Arial"/>
                <w:sz w:val="24"/>
                <w:szCs w:val="24"/>
                <w:u w:val="single"/>
              </w:rPr>
              <w:t xml:space="preserve">) </w:t>
            </w:r>
            <w:r w:rsidRPr="00344CF5">
              <w:rPr>
                <w:rFonts w:ascii="Arial" w:hAnsi="標楷體" w:cs="Arial"/>
                <w:sz w:val="24"/>
                <w:szCs w:val="24"/>
                <w:u w:val="single"/>
              </w:rPr>
              <w:t>以上，且該交易與客戶之身分、收入顯不相當者。</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sz w:val="24"/>
                <w:szCs w:val="24"/>
                <w:u w:val="single"/>
              </w:rPr>
              <w:t>客戶於同一機構一次辦理多筆同一或不同基金之申購或贖回，分別累計達新台幣</w:t>
            </w:r>
            <w:r w:rsidRPr="00344CF5">
              <w:rPr>
                <w:rFonts w:ascii="Arial" w:hAnsi="標楷體" w:cs="Arial" w:hint="eastAsia"/>
                <w:sz w:val="24"/>
                <w:szCs w:val="24"/>
                <w:u w:val="single"/>
              </w:rPr>
              <w:t>五十</w:t>
            </w:r>
            <w:r w:rsidRPr="00344CF5">
              <w:rPr>
                <w:rFonts w:ascii="Arial" w:hAnsi="標楷體" w:cs="Arial"/>
                <w:sz w:val="24"/>
                <w:szCs w:val="24"/>
                <w:u w:val="single"/>
              </w:rPr>
              <w:t>萬元</w:t>
            </w:r>
            <w:r w:rsidRPr="00344CF5">
              <w:rPr>
                <w:rFonts w:ascii="Arial" w:hAnsi="標楷體" w:cs="Arial"/>
                <w:sz w:val="24"/>
                <w:szCs w:val="24"/>
                <w:u w:val="single"/>
              </w:rPr>
              <w:t xml:space="preserve"> (</w:t>
            </w:r>
            <w:r w:rsidRPr="00344CF5">
              <w:rPr>
                <w:rFonts w:ascii="Arial" w:hAnsi="標楷體" w:cs="Arial"/>
                <w:sz w:val="24"/>
                <w:szCs w:val="24"/>
                <w:u w:val="single"/>
              </w:rPr>
              <w:t>含等值外幣</w:t>
            </w:r>
            <w:r w:rsidRPr="00344CF5">
              <w:rPr>
                <w:rFonts w:ascii="Arial" w:hAnsi="標楷體" w:cs="Arial"/>
                <w:sz w:val="24"/>
                <w:szCs w:val="24"/>
                <w:u w:val="single"/>
              </w:rPr>
              <w:t xml:space="preserve">) </w:t>
            </w:r>
            <w:r w:rsidRPr="00344CF5">
              <w:rPr>
                <w:rFonts w:ascii="Arial" w:hAnsi="標楷體" w:cs="Arial"/>
                <w:sz w:val="24"/>
                <w:szCs w:val="24"/>
                <w:u w:val="single"/>
              </w:rPr>
              <w:t>以上，且該款項與客戶之身分、收入顯不相當者。</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lastRenderedPageBreak/>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sz w:val="24"/>
                <w:szCs w:val="24"/>
                <w:u w:val="single"/>
              </w:rPr>
              <w:t>每筆申購、贖回價款相當且相距時間不久者。</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hint="eastAsia"/>
                <w:sz w:val="24"/>
                <w:szCs w:val="24"/>
                <w:u w:val="single"/>
              </w:rPr>
              <w:t>申購價款係源自某些特定地區（不合作國家）匯入並於五個營業日內即行贖回，或要求直接自我國境內</w:t>
            </w:r>
            <w:proofErr w:type="gramStart"/>
            <w:r w:rsidRPr="00344CF5">
              <w:rPr>
                <w:rFonts w:ascii="Arial" w:hAnsi="標楷體" w:cs="Arial" w:hint="eastAsia"/>
                <w:sz w:val="24"/>
                <w:szCs w:val="24"/>
                <w:u w:val="single"/>
              </w:rPr>
              <w:t>匯</w:t>
            </w:r>
            <w:proofErr w:type="gramEnd"/>
            <w:r w:rsidRPr="00344CF5">
              <w:rPr>
                <w:rFonts w:ascii="Arial" w:hAnsi="標楷體" w:cs="Arial" w:hint="eastAsia"/>
                <w:sz w:val="24"/>
                <w:szCs w:val="24"/>
                <w:u w:val="single"/>
              </w:rPr>
              <w:t>往該地區，且該交易與客戶之身分、收入顯不相當者。本項所列舉之國家或經濟體，將依據「</w:t>
            </w:r>
            <w:r w:rsidRPr="00344CF5">
              <w:rPr>
                <w:rFonts w:ascii="Arial" w:hAnsi="標楷體" w:cs="Arial"/>
                <w:sz w:val="24"/>
                <w:szCs w:val="24"/>
                <w:u w:val="single"/>
              </w:rPr>
              <w:t>金融行動工作組織</w:t>
            </w:r>
            <w:r w:rsidRPr="00344CF5">
              <w:rPr>
                <w:rFonts w:ascii="Arial" w:hAnsi="標楷體" w:cs="Arial" w:hint="eastAsia"/>
                <w:sz w:val="24"/>
                <w:szCs w:val="24"/>
                <w:u w:val="single"/>
              </w:rPr>
              <w:t>（</w:t>
            </w:r>
            <w:r w:rsidRPr="00344CF5">
              <w:rPr>
                <w:rFonts w:ascii="Arial" w:hAnsi="標楷體" w:cs="Arial" w:hint="eastAsia"/>
                <w:sz w:val="24"/>
                <w:szCs w:val="24"/>
                <w:u w:val="single"/>
              </w:rPr>
              <w:t>FATF</w:t>
            </w:r>
            <w:r w:rsidRPr="00344CF5">
              <w:rPr>
                <w:rFonts w:ascii="Arial" w:hAnsi="標楷體" w:cs="Arial" w:hint="eastAsia"/>
                <w:sz w:val="24"/>
                <w:szCs w:val="24"/>
                <w:u w:val="single"/>
              </w:rPr>
              <w:t>）」所列舉不合作國家名單予以更新。期貨信託事業並應每季自行於「</w:t>
            </w:r>
            <w:r w:rsidRPr="00344CF5">
              <w:rPr>
                <w:rFonts w:ascii="Arial" w:hAnsi="標楷體" w:cs="Arial"/>
                <w:sz w:val="24"/>
                <w:szCs w:val="24"/>
                <w:u w:val="single"/>
              </w:rPr>
              <w:t>金融行動工作組織</w:t>
            </w:r>
            <w:r w:rsidRPr="00344CF5">
              <w:rPr>
                <w:rFonts w:ascii="Arial" w:hAnsi="標楷體" w:cs="Arial" w:hint="eastAsia"/>
                <w:sz w:val="24"/>
                <w:szCs w:val="24"/>
                <w:u w:val="single"/>
              </w:rPr>
              <w:t>（</w:t>
            </w:r>
            <w:r w:rsidRPr="00344CF5">
              <w:rPr>
                <w:rFonts w:ascii="Arial" w:hAnsi="標楷體" w:cs="Arial" w:hint="eastAsia"/>
                <w:sz w:val="24"/>
                <w:szCs w:val="24"/>
                <w:u w:val="single"/>
              </w:rPr>
              <w:t>FATF</w:t>
            </w:r>
            <w:r w:rsidRPr="00344CF5">
              <w:rPr>
                <w:rFonts w:ascii="Arial" w:hAnsi="標楷體" w:cs="Arial" w:hint="eastAsia"/>
                <w:sz w:val="24"/>
                <w:szCs w:val="24"/>
                <w:u w:val="single"/>
              </w:rPr>
              <w:t>）」網站</w:t>
            </w:r>
            <w:proofErr w:type="gramStart"/>
            <w:r w:rsidRPr="00344CF5">
              <w:rPr>
                <w:rFonts w:ascii="Arial" w:hAnsi="標楷體" w:cs="Arial" w:hint="eastAsia"/>
                <w:sz w:val="24"/>
                <w:szCs w:val="24"/>
                <w:u w:val="single"/>
              </w:rPr>
              <w:t>（</w:t>
            </w:r>
            <w:proofErr w:type="gramEnd"/>
            <w:r w:rsidRPr="00344CF5">
              <w:rPr>
                <w:rFonts w:ascii="Arial" w:hAnsi="標楷體" w:cs="Arial" w:hint="eastAsia"/>
                <w:sz w:val="24"/>
                <w:szCs w:val="24"/>
                <w:u w:val="single"/>
              </w:rPr>
              <w:t>www.fatf-gafi.org</w:t>
            </w:r>
            <w:proofErr w:type="gramStart"/>
            <w:r w:rsidRPr="00344CF5">
              <w:rPr>
                <w:rFonts w:ascii="Arial" w:hAnsi="標楷體" w:cs="Arial" w:hint="eastAsia"/>
                <w:sz w:val="24"/>
                <w:szCs w:val="24"/>
                <w:u w:val="single"/>
              </w:rPr>
              <w:t>）</w:t>
            </w:r>
            <w:proofErr w:type="gramEnd"/>
            <w:r w:rsidRPr="00344CF5">
              <w:rPr>
                <w:rFonts w:ascii="Arial" w:hAnsi="標楷體" w:cs="Arial" w:hint="eastAsia"/>
                <w:sz w:val="24"/>
                <w:szCs w:val="24"/>
                <w:u w:val="single"/>
              </w:rPr>
              <w:t>所列舉不合作國家名單予以下載更新。期貨信託事業如僅更新不合作國家或恐怖團體等名單而修正本注意事項時，無須報主管機關備查。</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5</w:t>
            </w:r>
            <w:r w:rsidRPr="00344CF5">
              <w:rPr>
                <w:rFonts w:ascii="Arial" w:hAnsi="標楷體" w:cs="Arial" w:hint="eastAsia"/>
                <w:sz w:val="24"/>
                <w:szCs w:val="24"/>
                <w:u w:val="single"/>
              </w:rPr>
              <w:t>)</w:t>
            </w:r>
            <w:r w:rsidRPr="00344CF5">
              <w:rPr>
                <w:rFonts w:ascii="Arial" w:hAnsi="標楷體" w:cs="Arial" w:hint="eastAsia"/>
                <w:sz w:val="24"/>
                <w:szCs w:val="24"/>
                <w:u w:val="single"/>
              </w:rPr>
              <w:t>經常替代客戶或由不同之第三人辦理申購或買回。</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6</w:t>
            </w:r>
            <w:r w:rsidRPr="00344CF5">
              <w:rPr>
                <w:rFonts w:ascii="Arial" w:hAnsi="標楷體" w:cs="Arial" w:hint="eastAsia"/>
                <w:sz w:val="24"/>
                <w:szCs w:val="24"/>
                <w:u w:val="single"/>
              </w:rPr>
              <w:t>)</w:t>
            </w:r>
            <w:r w:rsidRPr="00344CF5">
              <w:rPr>
                <w:rFonts w:ascii="Arial" w:hAnsi="標楷體" w:cs="Arial"/>
                <w:sz w:val="24"/>
                <w:szCs w:val="24"/>
                <w:u w:val="single"/>
              </w:rPr>
              <w:t>其他明顯不正常之交易行為。</w:t>
            </w:r>
          </w:p>
          <w:p w:rsidR="00DB6160" w:rsidRPr="00344CF5" w:rsidRDefault="00DB6160" w:rsidP="00DB6160">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3.</w:t>
            </w:r>
            <w:r w:rsidRPr="00344CF5">
              <w:rPr>
                <w:rFonts w:ascii="標楷體" w:hAnsi="標楷體" w:cs="標楷體"/>
                <w:sz w:val="24"/>
                <w:szCs w:val="24"/>
                <w:u w:val="single"/>
              </w:rPr>
              <w:t>應持續注意及定期檢查客戶之交易報告，建立每一客戶之交易模式，作為查核異常交易或疑似洗錢交易之參考。</w:t>
            </w:r>
            <w:r w:rsidRPr="00344CF5">
              <w:rPr>
                <w:rFonts w:ascii="標楷體" w:hAnsi="標楷體" w:cs="標楷體" w:hint="eastAsia"/>
                <w:sz w:val="24"/>
                <w:szCs w:val="24"/>
                <w:u w:val="single"/>
              </w:rPr>
              <w:t>對於過去所取得客戶身分資料之</w:t>
            </w:r>
            <w:proofErr w:type="gramStart"/>
            <w:r w:rsidRPr="00344CF5">
              <w:rPr>
                <w:rFonts w:ascii="標楷體" w:hAnsi="標楷體" w:cs="標楷體" w:hint="eastAsia"/>
                <w:sz w:val="24"/>
                <w:szCs w:val="24"/>
                <w:u w:val="single"/>
              </w:rPr>
              <w:t>真實性或</w:t>
            </w:r>
            <w:r w:rsidRPr="00344CF5">
              <w:rPr>
                <w:rFonts w:ascii="標楷體" w:hAnsi="標楷體" w:cs="標楷體" w:hint="eastAsia"/>
                <w:sz w:val="24"/>
                <w:szCs w:val="24"/>
                <w:u w:val="single"/>
              </w:rPr>
              <w:lastRenderedPageBreak/>
              <w:t>妥適</w:t>
            </w:r>
            <w:proofErr w:type="gramEnd"/>
            <w:r w:rsidRPr="00344CF5">
              <w:rPr>
                <w:rFonts w:ascii="標楷體" w:hAnsi="標楷體" w:cs="標楷體" w:hint="eastAsia"/>
                <w:sz w:val="24"/>
                <w:szCs w:val="24"/>
                <w:u w:val="single"/>
              </w:rPr>
              <w:t>性有所懷疑時，應再次確認客戶身分。</w:t>
            </w:r>
          </w:p>
          <w:p w:rsidR="00DB6160" w:rsidRPr="00344CF5" w:rsidRDefault="00DB6160" w:rsidP="00DB6160">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4.帳戶及交易之持續監控：</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對客戶業務關係進行持續性審查，並對其交易過程進行詳細審視，以確保所進行之交易與客戶及其業務、風險相符，必要時並應瞭解其資金來源</w:t>
            </w:r>
            <w:r w:rsidRPr="00344CF5">
              <w:rPr>
                <w:rFonts w:ascii="Arial" w:hAnsi="標楷體" w:cs="Arial"/>
                <w:sz w:val="24"/>
                <w:szCs w:val="24"/>
                <w:u w:val="single"/>
              </w:rPr>
              <w:t>。</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定期檢視其辨識客戶及實際受益人身分所取得之資訊是否足夠，並確保該等資訊之更新。</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對客戶身分辨識與驗證程序，得以過去執行與保存資料為依據，無須於客戶每次從事交易時，一再辨識及確認客戶之身分。但對客戶資訊之真實性有所懷疑，如發現該客戶涉及疑似洗錢交易、資助恐怖主義交易，或客戶帳戶之運作方式出現與該客戶業務特性不符之重大變動時，應對客戶身分再次確認。</w:t>
            </w:r>
          </w:p>
          <w:p w:rsidR="00DB6160" w:rsidRPr="00344CF5" w:rsidRDefault="00DB6160" w:rsidP="00DB616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hint="eastAsia"/>
                <w:sz w:val="24"/>
                <w:szCs w:val="24"/>
                <w:u w:val="single"/>
              </w:rPr>
              <w:t>應依客戶重要性及風險程度，對現有客戶進行客戶審查，並於考量前次執行客戶審查之時點及所獲得資料之適</w:t>
            </w:r>
            <w:proofErr w:type="gramStart"/>
            <w:r w:rsidRPr="00344CF5">
              <w:rPr>
                <w:rFonts w:ascii="Arial" w:hAnsi="標楷體" w:cs="Arial" w:hint="eastAsia"/>
                <w:sz w:val="24"/>
                <w:szCs w:val="24"/>
                <w:u w:val="single"/>
              </w:rPr>
              <w:t>足性後</w:t>
            </w:r>
            <w:proofErr w:type="gramEnd"/>
            <w:r w:rsidRPr="00344CF5">
              <w:rPr>
                <w:rFonts w:ascii="Arial" w:hAnsi="標楷體" w:cs="Arial" w:hint="eastAsia"/>
                <w:sz w:val="24"/>
                <w:szCs w:val="24"/>
                <w:u w:val="single"/>
              </w:rPr>
              <w:t>，在適當時機對已存在之往來</w:t>
            </w:r>
            <w:r w:rsidRPr="00344CF5">
              <w:rPr>
                <w:rFonts w:ascii="Arial" w:hAnsi="標楷體" w:cs="Arial" w:hint="eastAsia"/>
                <w:sz w:val="24"/>
                <w:szCs w:val="24"/>
                <w:u w:val="single"/>
              </w:rPr>
              <w:lastRenderedPageBreak/>
              <w:t>關係進行審查。</w:t>
            </w:r>
          </w:p>
          <w:p w:rsidR="0071214F" w:rsidRPr="00344CF5" w:rsidRDefault="0071214F" w:rsidP="0071214F">
            <w:pPr>
              <w:spacing w:line="400" w:lineRule="exact"/>
              <w:ind w:left="480" w:hangingChars="200" w:hanging="480"/>
              <w:jc w:val="both"/>
              <w:rPr>
                <w:rFonts w:ascii="標楷體" w:hAnsi="標楷體" w:cs="新細明體"/>
                <w:sz w:val="24"/>
                <w:szCs w:val="24"/>
                <w:u w:val="single"/>
              </w:rPr>
            </w:pPr>
            <w:r w:rsidRPr="00344CF5">
              <w:rPr>
                <w:rFonts w:ascii="標楷體" w:hAnsi="標楷體" w:cs="新細明體" w:hint="eastAsia"/>
                <w:sz w:val="24"/>
                <w:szCs w:val="24"/>
                <w:u w:val="single"/>
              </w:rPr>
              <w:t>(三)防制洗錢及打擊資助恐怖主義之內部管制程序：</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1.期貨信託事業對於一定金額以上或疑似洗錢之基金交易，其申購、買回或轉換應留存完整正確之交易紀錄及憑證；應保存足以瞭解交易全貌之交易憑證、確認客戶身分及申報之紀錄，並依洗錢防制法、「</w:t>
            </w:r>
            <w:r w:rsidRPr="00344CF5">
              <w:rPr>
                <w:rFonts w:ascii="標楷體" w:hAnsi="標楷體" w:cs="標楷體"/>
                <w:sz w:val="24"/>
                <w:szCs w:val="24"/>
                <w:u w:val="single"/>
              </w:rPr>
              <w:t>金融機構對達一定金額以上通貨交易及疑似洗錢交易申報辦法</w:t>
            </w:r>
            <w:r w:rsidRPr="00344CF5">
              <w:rPr>
                <w:rFonts w:ascii="標楷體" w:hAnsi="標楷體" w:cs="標楷體" w:hint="eastAsia"/>
                <w:sz w:val="24"/>
                <w:szCs w:val="24"/>
                <w:u w:val="single"/>
              </w:rPr>
              <w:t>」及相關規定辦理。</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2.交易紀錄之保存方式與保存年限：</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對於客戶新臺幣五十萬元（含等值外幣）以上之單筆現金交易，應保存足以瞭解交易全貌之交易紀錄憑證、確認及申報紀錄至少五年。</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對於疑似洗錢或資助恐怖主義之交易，應將其足以瞭解交易全貌之交易憑證、確認及申報紀錄等資料以原本方式至少保存五年。</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對於已全數贖回基金之客戶之相關資料應至少保存五年以上，如客戶身分證明影印文件、帳戶資料及通訊資料</w:t>
            </w:r>
            <w:r w:rsidRPr="00344CF5">
              <w:rPr>
                <w:rFonts w:ascii="Arial" w:hAnsi="標楷體" w:cs="Arial" w:hint="eastAsia"/>
                <w:sz w:val="24"/>
                <w:szCs w:val="24"/>
                <w:u w:val="single"/>
              </w:rPr>
              <w:lastRenderedPageBreak/>
              <w:t>等。</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hint="eastAsia"/>
                <w:sz w:val="24"/>
                <w:szCs w:val="24"/>
                <w:u w:val="single"/>
              </w:rPr>
              <w:t>遇依法進行調查中之案件，若相關確認紀錄及交易紀錄憑證已屆保存年限，在其結案前，仍應繼續妥善保存不得予以銷毀。</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5</w:t>
            </w:r>
            <w:r w:rsidRPr="00344CF5">
              <w:rPr>
                <w:rFonts w:ascii="Arial" w:hAnsi="標楷體" w:cs="Arial" w:hint="eastAsia"/>
                <w:sz w:val="24"/>
                <w:szCs w:val="24"/>
                <w:u w:val="single"/>
              </w:rPr>
              <w:t>)</w:t>
            </w:r>
            <w:r w:rsidRPr="00344CF5">
              <w:rPr>
                <w:rFonts w:ascii="Arial" w:hAnsi="標楷體" w:cs="Arial" w:hint="eastAsia"/>
                <w:sz w:val="24"/>
                <w:szCs w:val="24"/>
                <w:u w:val="single"/>
              </w:rPr>
              <w:t>期貨信託事業應特別注意沒有明顯經濟目的或合法目的之所有複雜、不尋常大額交易或所有不尋常型態交易；期貨信託事業應</w:t>
            </w:r>
            <w:proofErr w:type="gramStart"/>
            <w:r w:rsidRPr="00344CF5">
              <w:rPr>
                <w:rFonts w:ascii="Arial" w:hAnsi="標楷體" w:cs="Arial" w:hint="eastAsia"/>
                <w:sz w:val="24"/>
                <w:szCs w:val="24"/>
                <w:u w:val="single"/>
              </w:rPr>
              <w:t>儘</w:t>
            </w:r>
            <w:proofErr w:type="gramEnd"/>
            <w:r w:rsidRPr="00344CF5">
              <w:rPr>
                <w:rFonts w:ascii="Arial" w:hAnsi="標楷體" w:cs="Arial" w:hint="eastAsia"/>
                <w:sz w:val="24"/>
                <w:szCs w:val="24"/>
                <w:u w:val="single"/>
              </w:rPr>
              <w:t>可能審視上述交易之背景及目的，並將所發現建立書面資料；該書面資料至少保留五年。</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6</w:t>
            </w:r>
            <w:r w:rsidRPr="00344CF5">
              <w:rPr>
                <w:rFonts w:ascii="Arial" w:hAnsi="標楷體" w:cs="Arial" w:hint="eastAsia"/>
                <w:sz w:val="24"/>
                <w:szCs w:val="24"/>
                <w:u w:val="single"/>
              </w:rPr>
              <w:t>)</w:t>
            </w:r>
            <w:r w:rsidRPr="00344CF5">
              <w:rPr>
                <w:rFonts w:ascii="Arial" w:hAnsi="標楷體" w:cs="Arial" w:hint="eastAsia"/>
                <w:sz w:val="24"/>
                <w:szCs w:val="24"/>
                <w:u w:val="single"/>
              </w:rPr>
              <w:t>期貨信託事業對國內外交易之所有必要紀錄，應至少保存五年。</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7</w:t>
            </w:r>
            <w:r w:rsidRPr="00344CF5">
              <w:rPr>
                <w:rFonts w:ascii="Arial" w:hAnsi="標楷體" w:cs="Arial" w:hint="eastAsia"/>
                <w:sz w:val="24"/>
                <w:szCs w:val="24"/>
                <w:u w:val="single"/>
              </w:rPr>
              <w:t>)</w:t>
            </w:r>
            <w:r w:rsidRPr="00344CF5">
              <w:rPr>
                <w:rFonts w:ascii="Arial" w:hAnsi="標楷體" w:cs="Arial" w:hint="eastAsia"/>
                <w:sz w:val="24"/>
                <w:szCs w:val="24"/>
                <w:u w:val="single"/>
              </w:rPr>
              <w:t>期貨信託事業對下列資料，應保存至與客戶業務關係結束後或臨時性交易結束後，至少五年：</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(A)</w:t>
            </w:r>
            <w:r w:rsidRPr="00344CF5">
              <w:rPr>
                <w:rFonts w:ascii="標楷體" w:hAnsi="標楷體" w:cs="標楷體" w:hint="eastAsia"/>
                <w:sz w:val="24"/>
                <w:szCs w:val="24"/>
                <w:u w:val="single"/>
              </w:rPr>
              <w:t>確認客戶身分所取得之所有紀錄，如健保卡、護照、身分證、駕照或類似之官方身分證明文件影本或紀錄</w:t>
            </w:r>
            <w:r w:rsidRPr="00344CF5">
              <w:rPr>
                <w:rFonts w:ascii="標楷體" w:hAnsi="標楷體" w:hint="eastAsia"/>
                <w:sz w:val="24"/>
                <w:szCs w:val="24"/>
                <w:u w:val="single"/>
              </w:rPr>
              <w:t>。</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(B)帳戶檔案。</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(C)業務往來資訊，包括對複雜、異常交易進行詢問所取得之背景或目</w:t>
            </w:r>
            <w:r w:rsidRPr="00344CF5">
              <w:rPr>
                <w:rFonts w:ascii="標楷體" w:hAnsi="標楷體" w:hint="eastAsia"/>
                <w:sz w:val="24"/>
                <w:szCs w:val="24"/>
                <w:u w:val="single"/>
              </w:rPr>
              <w:lastRenderedPageBreak/>
              <w:t>的資訊與分析資料。</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3.於進行客戶身分確認時，應遵循下列事項：</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客戶身分審查措施，</w:t>
            </w:r>
            <w:r w:rsidRPr="00344CF5">
              <w:rPr>
                <w:rFonts w:ascii="Arial" w:hAnsi="標楷體" w:cs="Arial"/>
                <w:sz w:val="24"/>
                <w:szCs w:val="24"/>
                <w:u w:val="single"/>
              </w:rPr>
              <w:t>應包括瞭解客戶是否代理他人或實際受益人之合理措施、徵詢業務</w:t>
            </w:r>
            <w:r w:rsidRPr="00344CF5">
              <w:rPr>
                <w:rFonts w:ascii="Arial" w:hAnsi="標楷體" w:cs="Arial" w:hint="eastAsia"/>
                <w:sz w:val="24"/>
                <w:szCs w:val="24"/>
                <w:u w:val="single"/>
              </w:rPr>
              <w:t>關係之目的與性質</w:t>
            </w:r>
            <w:r w:rsidRPr="00344CF5">
              <w:rPr>
                <w:rFonts w:ascii="Arial" w:hAnsi="標楷體" w:cs="Arial"/>
                <w:sz w:val="24"/>
                <w:szCs w:val="24"/>
                <w:u w:val="single"/>
              </w:rPr>
              <w:t>。</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與客戶建立業務關係時或懷疑客戶資料不足以確認身分時，應從政府核發或其他辨認文件確認客戶身分並加以記錄。</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應對由專業中間人代為處理交易及對期貨信託事業之商譽具有高風險之個人或團體，要特別加強確認客戶身分之作為。</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hint="eastAsia"/>
                <w:sz w:val="24"/>
                <w:szCs w:val="24"/>
                <w:u w:val="single"/>
              </w:rPr>
              <w:t>對於非面對面之客戶，應施以具相同效果之確認客戶程序，以降低風險。</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5</w:t>
            </w:r>
            <w:r w:rsidRPr="00344CF5">
              <w:rPr>
                <w:rFonts w:ascii="Arial" w:hAnsi="標楷體" w:cs="Arial" w:hint="eastAsia"/>
                <w:sz w:val="24"/>
                <w:szCs w:val="24"/>
                <w:u w:val="single"/>
              </w:rPr>
              <w:t>)</w:t>
            </w:r>
            <w:r w:rsidRPr="00344CF5">
              <w:rPr>
                <w:rFonts w:ascii="Arial" w:hAnsi="標楷體" w:cs="Arial" w:hint="eastAsia"/>
                <w:sz w:val="24"/>
                <w:szCs w:val="24"/>
                <w:u w:val="single"/>
              </w:rPr>
              <w:t>在不違反相關法令下，如得知或必須假定客戶往來資金來源自貪瀆或濫用公共資產時，應不予受理該類之申購。</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6</w:t>
            </w:r>
            <w:r w:rsidRPr="00344CF5">
              <w:rPr>
                <w:rFonts w:ascii="Arial" w:hAnsi="標楷體" w:cs="Arial" w:hint="eastAsia"/>
                <w:sz w:val="24"/>
                <w:szCs w:val="24"/>
                <w:u w:val="single"/>
              </w:rPr>
              <w:t>)</w:t>
            </w:r>
            <w:r w:rsidRPr="00344CF5">
              <w:rPr>
                <w:rFonts w:ascii="Arial" w:hAnsi="標楷體" w:cs="Arial" w:hint="eastAsia"/>
                <w:sz w:val="24"/>
                <w:szCs w:val="24"/>
                <w:u w:val="single"/>
              </w:rPr>
              <w:t>對</w:t>
            </w:r>
            <w:proofErr w:type="gramStart"/>
            <w:r w:rsidRPr="00344CF5">
              <w:rPr>
                <w:rFonts w:ascii="Arial" w:hAnsi="標楷體" w:cs="Arial" w:hint="eastAsia"/>
                <w:sz w:val="24"/>
                <w:szCs w:val="24"/>
                <w:u w:val="single"/>
              </w:rPr>
              <w:t>採</w:t>
            </w:r>
            <w:proofErr w:type="gramEnd"/>
            <w:r w:rsidRPr="00344CF5">
              <w:rPr>
                <w:rFonts w:ascii="Arial" w:hAnsi="標楷體" w:cs="Arial" w:hint="eastAsia"/>
                <w:sz w:val="24"/>
                <w:szCs w:val="24"/>
                <w:u w:val="single"/>
              </w:rPr>
              <w:t>委託授權開戶或開戶後始發現有存疑之客戶，應以電話、書面或實地查訪等方式確認。</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cs="標楷體" w:hint="eastAsia"/>
                <w:sz w:val="24"/>
                <w:szCs w:val="24"/>
                <w:u w:val="single"/>
              </w:rPr>
              <w:t>4.當客戶為法人或信託之受託人時，應瞭</w:t>
            </w:r>
            <w:r w:rsidRPr="00344CF5">
              <w:rPr>
                <w:rFonts w:ascii="標楷體" w:hAnsi="標楷體" w:cs="標楷體" w:hint="eastAsia"/>
                <w:sz w:val="24"/>
                <w:szCs w:val="24"/>
                <w:u w:val="single"/>
              </w:rPr>
              <w:lastRenderedPageBreak/>
              <w:t>解下列資訊以確認客戶之實際受益人：</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客戶為法人時：</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(A)具控制權之最終自然人身分。</w:t>
            </w:r>
            <w:proofErr w:type="gramStart"/>
            <w:r w:rsidRPr="00344CF5">
              <w:rPr>
                <w:rFonts w:ascii="標楷體" w:hAnsi="標楷體" w:hint="eastAsia"/>
                <w:sz w:val="24"/>
                <w:szCs w:val="24"/>
                <w:u w:val="single"/>
              </w:rPr>
              <w:t>所稱具控制權</w:t>
            </w:r>
            <w:proofErr w:type="gramEnd"/>
            <w:r w:rsidRPr="00344CF5">
              <w:rPr>
                <w:rFonts w:ascii="標楷體" w:hAnsi="標楷體" w:hint="eastAsia"/>
                <w:sz w:val="24"/>
                <w:szCs w:val="24"/>
                <w:u w:val="single"/>
              </w:rPr>
              <w:t>係指持有該法人股份或資本超過百分之二十五者。</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(B)如未發現具控制權之自然人，或對具控制權自然人是否為實際受益人有所懷疑時，應徵詢有無透過其他方式對客戶行使控制權之自然人。</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(C)如依前述(A)與(B)</w:t>
            </w:r>
            <w:proofErr w:type="gramStart"/>
            <w:r w:rsidRPr="00344CF5">
              <w:rPr>
                <w:rFonts w:ascii="標楷體" w:hAnsi="標楷體" w:hint="eastAsia"/>
                <w:sz w:val="24"/>
                <w:szCs w:val="24"/>
                <w:u w:val="single"/>
              </w:rPr>
              <w:t>規定均未發現</w:t>
            </w:r>
            <w:proofErr w:type="gramEnd"/>
            <w:r w:rsidRPr="00344CF5">
              <w:rPr>
                <w:rFonts w:ascii="標楷體" w:hAnsi="標楷體" w:hint="eastAsia"/>
                <w:sz w:val="24"/>
                <w:szCs w:val="24"/>
                <w:u w:val="single"/>
              </w:rPr>
              <w:t>具控制權之自然人時，應採取合理措施，確認擔任高階管理職位之自然人身分。</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客戶為信託之受託人時：應確認委託人、受託人、信託監察人、受益人及其他可有效控制該信託帳戶之人。</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客戶或具控制權者為下列身分之</w:t>
            </w:r>
            <w:proofErr w:type="gramStart"/>
            <w:r w:rsidRPr="00344CF5">
              <w:rPr>
                <w:rFonts w:ascii="Arial" w:hAnsi="標楷體" w:cs="Arial" w:hint="eastAsia"/>
                <w:sz w:val="24"/>
                <w:szCs w:val="24"/>
                <w:u w:val="single"/>
              </w:rPr>
              <w:t>ㄧ</w:t>
            </w:r>
            <w:proofErr w:type="gramEnd"/>
            <w:r w:rsidRPr="00344CF5">
              <w:rPr>
                <w:rFonts w:ascii="Arial" w:hAnsi="標楷體" w:cs="Arial" w:hint="eastAsia"/>
                <w:sz w:val="24"/>
                <w:szCs w:val="24"/>
                <w:u w:val="single"/>
              </w:rPr>
              <w:t>者，除有證券</w:t>
            </w:r>
            <w:proofErr w:type="gramStart"/>
            <w:r w:rsidRPr="00344CF5">
              <w:rPr>
                <w:rFonts w:ascii="Arial" w:hAnsi="標楷體" w:cs="Arial" w:hint="eastAsia"/>
                <w:sz w:val="24"/>
                <w:szCs w:val="24"/>
                <w:u w:val="single"/>
              </w:rPr>
              <w:t>期貨業防制</w:t>
            </w:r>
            <w:proofErr w:type="gramEnd"/>
            <w:r w:rsidRPr="00344CF5">
              <w:rPr>
                <w:rFonts w:ascii="Arial" w:hAnsi="標楷體" w:cs="Arial" w:hint="eastAsia"/>
                <w:sz w:val="24"/>
                <w:szCs w:val="24"/>
                <w:u w:val="single"/>
              </w:rPr>
              <w:t>洗錢及打擊資助恐怖主義注意事項第五點但書情形者外，得不適用</w:t>
            </w:r>
            <w:proofErr w:type="gramStart"/>
            <w:r w:rsidRPr="00344CF5">
              <w:rPr>
                <w:rFonts w:ascii="Arial" w:hAnsi="標楷體" w:cs="Arial" w:hint="eastAsia"/>
                <w:sz w:val="24"/>
                <w:szCs w:val="24"/>
                <w:u w:val="single"/>
              </w:rPr>
              <w:t>上開應辨識</w:t>
            </w:r>
            <w:proofErr w:type="gramEnd"/>
            <w:r w:rsidRPr="00344CF5">
              <w:rPr>
                <w:rFonts w:ascii="Arial" w:hAnsi="標楷體" w:cs="Arial" w:hint="eastAsia"/>
                <w:sz w:val="24"/>
                <w:szCs w:val="24"/>
                <w:u w:val="single"/>
              </w:rPr>
              <w:t>及確認公司股東或實際受益人身分之規定：</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(A)我國政府機關。</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lastRenderedPageBreak/>
              <w:t>(B)我國公營事業機構。</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(C)外國政府機關。</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(D)我國公開發行公司及其子公司。</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(E)於國外掛牌並依掛牌所在地規定，應揭露其主要股東之股票上市、上櫃公司及其子公司。</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(F)受我國監理之金融機構及其管理之投資工具。</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(G)設立於我國境外，且所受監理規範與金融行動工作組織(FATF)所定防制洗錢及打擊資助恐怖主義標準一致之金融機構，及該金融機構管理之投資工具。</w:t>
            </w:r>
          </w:p>
          <w:p w:rsidR="0071214F" w:rsidRPr="00344CF5" w:rsidRDefault="0071214F" w:rsidP="0071214F">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(H)我國公務人員退休撫</w:t>
            </w:r>
            <w:proofErr w:type="gramStart"/>
            <w:r w:rsidRPr="00344CF5">
              <w:rPr>
                <w:rFonts w:ascii="標楷體" w:hAnsi="標楷體" w:hint="eastAsia"/>
                <w:sz w:val="24"/>
                <w:szCs w:val="24"/>
                <w:u w:val="single"/>
              </w:rPr>
              <w:t>卹</w:t>
            </w:r>
            <w:proofErr w:type="gramEnd"/>
            <w:r w:rsidRPr="00344CF5">
              <w:rPr>
                <w:rFonts w:ascii="標楷體" w:hAnsi="標楷體" w:hint="eastAsia"/>
                <w:sz w:val="24"/>
                <w:szCs w:val="24"/>
                <w:u w:val="single"/>
              </w:rPr>
              <w:t>基金、勞工保險基金、勞工退休基金、郵政儲金、政府基金或校務基金。</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4</w:t>
            </w:r>
            <w:r w:rsidRPr="00344CF5">
              <w:rPr>
                <w:rFonts w:ascii="Arial" w:hAnsi="標楷體" w:cs="Arial" w:hint="eastAsia"/>
                <w:sz w:val="24"/>
                <w:szCs w:val="24"/>
                <w:u w:val="single"/>
              </w:rPr>
              <w:t>)</w:t>
            </w:r>
            <w:r w:rsidRPr="00344CF5">
              <w:rPr>
                <w:rFonts w:ascii="Arial" w:hAnsi="標楷體" w:cs="Arial"/>
                <w:sz w:val="24"/>
                <w:szCs w:val="24"/>
                <w:u w:val="single"/>
              </w:rPr>
              <w:t>對於不配合審視、拒絕提供實際受益人或對客戶行使控制權之人等資訊、對交易之性質與目的或資金來源不願配合說明等客戶，期貨信託事業得暫時停止交易，或暫時停止或終止業務關係。</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cs="標楷體"/>
                <w:sz w:val="24"/>
                <w:szCs w:val="24"/>
                <w:u w:val="single"/>
              </w:rPr>
            </w:pPr>
            <w:r w:rsidRPr="00344CF5">
              <w:rPr>
                <w:rFonts w:ascii="標楷體" w:hAnsi="標楷體" w:hint="eastAsia"/>
                <w:sz w:val="24"/>
                <w:u w:val="single"/>
              </w:rPr>
              <w:t>5</w:t>
            </w:r>
            <w:r w:rsidRPr="00344CF5">
              <w:rPr>
                <w:rFonts w:ascii="標楷體" w:hAnsi="標楷體" w:cs="標楷體" w:hint="eastAsia"/>
                <w:sz w:val="24"/>
                <w:szCs w:val="24"/>
                <w:u w:val="single"/>
              </w:rPr>
              <w:t>.</w:t>
            </w:r>
            <w:r w:rsidRPr="00344CF5">
              <w:rPr>
                <w:rFonts w:ascii="標楷體" w:hAnsi="標楷體" w:cs="標楷體"/>
                <w:sz w:val="24"/>
                <w:szCs w:val="24"/>
                <w:u w:val="single"/>
              </w:rPr>
              <w:t>期貨信託事業</w:t>
            </w:r>
            <w:r w:rsidRPr="00344CF5">
              <w:rPr>
                <w:rFonts w:ascii="標楷體" w:hAnsi="標楷體" w:cs="標楷體" w:hint="eastAsia"/>
                <w:sz w:val="24"/>
                <w:szCs w:val="24"/>
                <w:u w:val="single"/>
              </w:rPr>
              <w:t>確認客戶身分措施及持續</w:t>
            </w:r>
            <w:r w:rsidRPr="00344CF5">
              <w:rPr>
                <w:rFonts w:ascii="標楷體" w:hAnsi="標楷體" w:cs="標楷體" w:hint="eastAsia"/>
                <w:sz w:val="24"/>
                <w:szCs w:val="24"/>
                <w:u w:val="single"/>
              </w:rPr>
              <w:lastRenderedPageBreak/>
              <w:t>監控機制，應以風險基礎方法決定其執行強度，對於高風險情形，應加強確認客戶身分或持續監控措施，對於較低風險情形，得採取簡化措施。但有下列情形者，不得採取簡化確認客戶身分措施：</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客戶來自未採取有效防制洗錢或打擊資助恐怖主義之高風險地區或國家，包括但不限於主管機關函轉國際防制洗錢組織所公告防制洗錢與打擊資助恐怖主義有嚴重缺失之國家或地區，及其他未遵循或未充分遵循國際防制洗錢組織建議之國家或地區。</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足資懷疑該客戶或交易涉及洗錢或資助恐怖主義者。</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6.</w:t>
            </w:r>
            <w:r w:rsidRPr="00344CF5">
              <w:rPr>
                <w:rFonts w:ascii="標楷體" w:hAnsi="標楷體"/>
                <w:sz w:val="24"/>
                <w:u w:val="single"/>
              </w:rPr>
              <w:t>期貨信託事業應建立審慎適當之員工遴選程序，包括檢視擬僱用員工具備廉正品格，及執行其職責所需之專業知識，特別是負責執行防制洗錢及打擊</w:t>
            </w:r>
            <w:proofErr w:type="gramStart"/>
            <w:r w:rsidRPr="00344CF5">
              <w:rPr>
                <w:rFonts w:ascii="標楷體" w:hAnsi="標楷體"/>
                <w:sz w:val="24"/>
                <w:u w:val="single"/>
              </w:rPr>
              <w:t>資恐控</w:t>
            </w:r>
            <w:proofErr w:type="gramEnd"/>
            <w:r w:rsidRPr="00344CF5">
              <w:rPr>
                <w:rFonts w:ascii="標楷體" w:hAnsi="標楷體"/>
                <w:sz w:val="24"/>
                <w:u w:val="single"/>
              </w:rPr>
              <w:t>管之員工。另並應注意員工與其防制洗錢及打擊</w:t>
            </w:r>
            <w:proofErr w:type="gramStart"/>
            <w:r w:rsidRPr="00344CF5">
              <w:rPr>
                <w:rFonts w:ascii="標楷體" w:hAnsi="標楷體"/>
                <w:sz w:val="24"/>
                <w:u w:val="single"/>
              </w:rPr>
              <w:t>資恐職責間有</w:t>
            </w:r>
            <w:proofErr w:type="gramEnd"/>
            <w:r w:rsidRPr="00344CF5">
              <w:rPr>
                <w:rFonts w:ascii="標楷體" w:hAnsi="標楷體"/>
                <w:sz w:val="24"/>
                <w:u w:val="single"/>
              </w:rPr>
              <w:t>無潛在利害衝突。</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7.期貨信託事業內部申報之流程及向指定機構申報之程序：</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lastRenderedPageBreak/>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總機構應指派副總經理級以上（含）或相當職位之人員擔任專責人員，以協調監督防制洗錢注意事項之執行；該專責人員應曾參加洗錢防制法之相關訓練課程，新到任者應於六個月內參加該類訓練課程。總機構專責人員下得設置專責督導主管由資深主管人員擔任；各分支機構應指定資深主管人員擔任專責督導主管，負責督導防制洗錢相關工作。</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客戶有下列情形者，期貨信託事業職員應婉拒受理其申購，並報告專責督導主管：</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(A)當被告知其現金交易依法須提供相關資料以確認身分時，客戶仍</w:t>
            </w:r>
            <w:proofErr w:type="gramStart"/>
            <w:r w:rsidRPr="00344CF5">
              <w:rPr>
                <w:rFonts w:ascii="標楷體" w:hAnsi="標楷體" w:hint="eastAsia"/>
                <w:sz w:val="24"/>
                <w:szCs w:val="24"/>
                <w:u w:val="single"/>
              </w:rPr>
              <w:t>堅</w:t>
            </w:r>
            <w:proofErr w:type="gramEnd"/>
            <w:r w:rsidRPr="00344CF5">
              <w:rPr>
                <w:rFonts w:ascii="標楷體" w:hAnsi="標楷體" w:hint="eastAsia"/>
                <w:sz w:val="24"/>
                <w:szCs w:val="24"/>
                <w:u w:val="single"/>
              </w:rPr>
              <w:t>不</w:t>
            </w:r>
            <w:proofErr w:type="gramStart"/>
            <w:r w:rsidRPr="00344CF5">
              <w:rPr>
                <w:rFonts w:ascii="標楷體" w:hAnsi="標楷體" w:hint="eastAsia"/>
                <w:sz w:val="24"/>
                <w:szCs w:val="24"/>
                <w:u w:val="single"/>
              </w:rPr>
              <w:t>提供為填具</w:t>
            </w:r>
            <w:proofErr w:type="gramEnd"/>
            <w:r w:rsidRPr="00344CF5">
              <w:rPr>
                <w:rFonts w:ascii="標楷體" w:hAnsi="標楷體" w:hint="eastAsia"/>
                <w:sz w:val="24"/>
                <w:szCs w:val="24"/>
                <w:u w:val="single"/>
              </w:rPr>
              <w:t>現金交易所需之相關資料。</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(B)強迫或意圖強迫期貨信託事業職員不得將確認紀錄、交易紀錄憑證或申報表格留存建檔。</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(C)意圖說服期貨信託事業職員免去完成該交易應填報之資料。</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(D)探詢逃避申報之可能性。</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lastRenderedPageBreak/>
              <w:t>(E)急欲說明資金來源清白或非進行洗錢。</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(F)堅持交易須馬上完成，且無合理解釋。</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(G)意圖提供利益於期貨信託事業職員，以達到證券金融機構提供服務之目的。</w:t>
            </w:r>
          </w:p>
          <w:p w:rsidR="0071214F" w:rsidRPr="00344CF5" w:rsidRDefault="0071214F" w:rsidP="0071214F">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申報流程：</w:t>
            </w:r>
          </w:p>
          <w:p w:rsidR="0071214F" w:rsidRPr="00344CF5" w:rsidRDefault="0071214F" w:rsidP="002F36E0">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(A)期貨信託事業經辦人員應將新臺幣五十萬元（含等值外幣）以上之單筆現金交易，於交易完成後五</w:t>
            </w:r>
            <w:proofErr w:type="gramStart"/>
            <w:r w:rsidRPr="00344CF5">
              <w:rPr>
                <w:rFonts w:ascii="標楷體" w:hAnsi="標楷體" w:hint="eastAsia"/>
                <w:sz w:val="24"/>
                <w:szCs w:val="24"/>
                <w:u w:val="single"/>
              </w:rPr>
              <w:t>個</w:t>
            </w:r>
            <w:proofErr w:type="gramEnd"/>
            <w:r w:rsidRPr="00344CF5">
              <w:rPr>
                <w:rFonts w:ascii="標楷體" w:hAnsi="標楷體" w:hint="eastAsia"/>
                <w:sz w:val="24"/>
                <w:szCs w:val="24"/>
                <w:u w:val="single"/>
              </w:rPr>
              <w:t>營業日內以媒體申報方式，經由總公司向法務部調查局申報。無法以媒體方式申報而有正當理由者，得報經法務部調查局同意後，以書面申報之。</w:t>
            </w:r>
          </w:p>
          <w:p w:rsidR="0071214F" w:rsidRPr="00344CF5" w:rsidRDefault="0071214F" w:rsidP="00B15644">
            <w:pPr>
              <w:spacing w:line="400" w:lineRule="exact"/>
              <w:ind w:leftChars="350" w:left="1340" w:hangingChars="150" w:hanging="360"/>
              <w:rPr>
                <w:rFonts w:ascii="標楷體" w:hAnsi="標楷體"/>
                <w:sz w:val="24"/>
                <w:szCs w:val="24"/>
                <w:u w:val="single"/>
              </w:rPr>
            </w:pPr>
            <w:r w:rsidRPr="00344CF5">
              <w:rPr>
                <w:rFonts w:ascii="標楷體" w:hAnsi="標楷體" w:hint="eastAsia"/>
                <w:sz w:val="24"/>
                <w:szCs w:val="24"/>
                <w:u w:val="single"/>
              </w:rPr>
              <w:t>(B)疑似洗錢交易之申報：</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(a)當期貨信託事業經辦人員發現有異常交易之情形或有洗錢之疑慮時，應立即陳報專責督導主管。</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(b)專責督導主管接獲前述之陳報，應儘速裁決是否確屬應行申</w:t>
            </w:r>
            <w:r w:rsidRPr="00344CF5">
              <w:rPr>
                <w:rFonts w:ascii="標楷體" w:hAnsi="標楷體" w:hint="eastAsia"/>
                <w:sz w:val="24"/>
                <w:szCs w:val="24"/>
                <w:u w:val="single"/>
              </w:rPr>
              <w:lastRenderedPageBreak/>
              <w:t>報事項，若裁定為應行申報事項，應立即指示原經辦人員填具申報書。</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(c)經辦人員將申報書呈專責督導主管核定後轉呈總機構之專責人員，由總機構之專責人員依法令規定立即向法務部調查局申報。</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(d)上開向法務部調查局申報事宜，應於發現疑似洗錢交易之日起十個營業日內完成。</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e)專責督導主管就申報案件綜合研判後，如認為屬明顯重大緊急案件時，應即向總機構之專責人員以口頭報告後，先行以傳真或其他可行方式儘速向法務部調查局申報，並立即補辦申報書。但經法務部調查局以傳真資料確認回條回傳期貨信託事業確認收件者，無需補辦申報書。期貨信託事業並應留存傳真資料確認回條。</w:t>
            </w:r>
          </w:p>
          <w:p w:rsidR="0071214F" w:rsidRPr="00344CF5" w:rsidRDefault="0071214F" w:rsidP="00B15644">
            <w:pPr>
              <w:spacing w:line="400" w:lineRule="exact"/>
              <w:ind w:leftChars="450" w:left="1620" w:hangingChars="150" w:hanging="360"/>
              <w:rPr>
                <w:rFonts w:ascii="標楷體" w:hAnsi="標楷體"/>
                <w:sz w:val="24"/>
                <w:szCs w:val="24"/>
                <w:u w:val="single"/>
              </w:rPr>
            </w:pPr>
            <w:r w:rsidRPr="00344CF5">
              <w:rPr>
                <w:rFonts w:ascii="標楷體" w:hAnsi="標楷體" w:hint="eastAsia"/>
                <w:sz w:val="24"/>
                <w:szCs w:val="24"/>
                <w:u w:val="single"/>
              </w:rPr>
              <w:t>（f）</w:t>
            </w:r>
            <w:r w:rsidRPr="00344CF5">
              <w:rPr>
                <w:rFonts w:ascii="標楷體" w:hAnsi="標楷體"/>
                <w:sz w:val="24"/>
                <w:szCs w:val="24"/>
                <w:u w:val="single"/>
              </w:rPr>
              <w:t>若有</w:t>
            </w:r>
            <w:r w:rsidRPr="00344CF5">
              <w:rPr>
                <w:rFonts w:ascii="標楷體" w:hAnsi="標楷體" w:hint="eastAsia"/>
                <w:sz w:val="24"/>
                <w:szCs w:val="24"/>
                <w:u w:val="single"/>
              </w:rPr>
              <w:t>向法務部調查局</w:t>
            </w:r>
            <w:r w:rsidRPr="00344CF5">
              <w:rPr>
                <w:rFonts w:ascii="標楷體" w:hAnsi="標楷體"/>
                <w:sz w:val="24"/>
                <w:szCs w:val="24"/>
                <w:u w:val="single"/>
              </w:rPr>
              <w:t>申報者，</w:t>
            </w:r>
            <w:r w:rsidRPr="00344CF5">
              <w:rPr>
                <w:rFonts w:ascii="標楷體" w:hAnsi="標楷體"/>
                <w:sz w:val="24"/>
                <w:szCs w:val="24"/>
                <w:u w:val="single"/>
              </w:rPr>
              <w:lastRenderedPageBreak/>
              <w:t>應於每會計年度終了後十五日內，將上一年度所申報疑似洗錢交易之態樣表徵項目</w:t>
            </w:r>
            <w:proofErr w:type="gramStart"/>
            <w:r w:rsidRPr="00344CF5">
              <w:rPr>
                <w:rFonts w:ascii="標楷體" w:hAnsi="標楷體"/>
                <w:sz w:val="24"/>
                <w:szCs w:val="24"/>
                <w:u w:val="single"/>
              </w:rPr>
              <w:t>及其件數</w:t>
            </w:r>
            <w:proofErr w:type="gramEnd"/>
            <w:r w:rsidRPr="00344CF5">
              <w:rPr>
                <w:rFonts w:ascii="標楷體" w:hAnsi="標楷體"/>
                <w:sz w:val="24"/>
                <w:szCs w:val="24"/>
                <w:u w:val="single"/>
              </w:rPr>
              <w:t>，函報目的事業主管機關備查，並副知期交所及期貨公會。</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8.保密規定：</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依前述</w:t>
            </w:r>
            <w:r w:rsidRPr="00344CF5">
              <w:rPr>
                <w:rFonts w:ascii="Arial" w:hAnsi="標楷體" w:cs="Arial" w:hint="eastAsia"/>
                <w:sz w:val="24"/>
                <w:szCs w:val="24"/>
                <w:u w:val="single"/>
              </w:rPr>
              <w:t>(</w:t>
            </w:r>
            <w:r w:rsidRPr="00344CF5">
              <w:rPr>
                <w:rFonts w:ascii="標楷體" w:hAnsi="標楷體" w:cs="Arial" w:hint="eastAsia"/>
                <w:sz w:val="24"/>
                <w:szCs w:val="24"/>
                <w:u w:val="single"/>
              </w:rPr>
              <w:t>B</w:t>
            </w:r>
            <w:r w:rsidRPr="00344CF5">
              <w:rPr>
                <w:rFonts w:ascii="Arial" w:hAnsi="標楷體" w:cs="Arial" w:hint="eastAsia"/>
                <w:sz w:val="24"/>
                <w:szCs w:val="24"/>
                <w:u w:val="single"/>
              </w:rPr>
              <w:t>)</w:t>
            </w:r>
            <w:r w:rsidRPr="00344CF5">
              <w:rPr>
                <w:rFonts w:ascii="Arial" w:hAnsi="標楷體" w:cs="Arial" w:hint="eastAsia"/>
                <w:sz w:val="24"/>
                <w:szCs w:val="24"/>
                <w:u w:val="single"/>
              </w:rPr>
              <w:t>規定之申報資料及消息，期貨信託事業</w:t>
            </w:r>
            <w:proofErr w:type="gramStart"/>
            <w:r w:rsidRPr="00344CF5">
              <w:rPr>
                <w:rFonts w:ascii="Arial" w:hAnsi="標楷體" w:cs="Arial" w:hint="eastAsia"/>
                <w:sz w:val="24"/>
                <w:szCs w:val="24"/>
                <w:u w:val="single"/>
              </w:rPr>
              <w:t>職員均應保守</w:t>
            </w:r>
            <w:proofErr w:type="gramEnd"/>
            <w:r w:rsidRPr="00344CF5">
              <w:rPr>
                <w:rFonts w:ascii="Arial" w:hAnsi="標楷體" w:cs="Arial" w:hint="eastAsia"/>
                <w:sz w:val="24"/>
                <w:szCs w:val="24"/>
                <w:u w:val="single"/>
              </w:rPr>
              <w:t>秘密，不得任意洩露。</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所有申報資料及其相關書件均應以機密文件處理，若有洩密者，則依相關法令規定處理之。</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9.</w:t>
            </w:r>
            <w:r w:rsidRPr="00344CF5">
              <w:rPr>
                <w:rFonts w:ascii="標楷體" w:hAnsi="標楷體"/>
                <w:sz w:val="24"/>
                <w:u w:val="single"/>
              </w:rPr>
              <w:t>期貨信託事業</w:t>
            </w:r>
            <w:r w:rsidRPr="00344CF5">
              <w:rPr>
                <w:rFonts w:ascii="標楷體" w:hAnsi="標楷體" w:hint="eastAsia"/>
                <w:sz w:val="24"/>
                <w:u w:val="single"/>
              </w:rPr>
              <w:t>建立之風險控管機制或內部控制制度，應包括下列事項：</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sz w:val="24"/>
                <w:szCs w:val="24"/>
                <w:u w:val="single"/>
              </w:rPr>
              <w:t>依據</w:t>
            </w:r>
            <w:r w:rsidRPr="00344CF5">
              <w:rPr>
                <w:rFonts w:ascii="Arial" w:hAnsi="標楷體" w:cs="Arial" w:hint="eastAsia"/>
                <w:sz w:val="24"/>
                <w:szCs w:val="24"/>
                <w:u w:val="single"/>
              </w:rPr>
              <w:t>期貨公會</w:t>
            </w:r>
            <w:r w:rsidRPr="00344CF5">
              <w:rPr>
                <w:rFonts w:ascii="Arial" w:hAnsi="標楷體" w:cs="Arial"/>
                <w:sz w:val="24"/>
                <w:szCs w:val="24"/>
                <w:u w:val="single"/>
              </w:rPr>
              <w:t>「期貨信託事業暨期貨經理事業評估洗錢及資助恐怖主義風險及</w:t>
            </w:r>
            <w:proofErr w:type="gramStart"/>
            <w:r w:rsidRPr="00344CF5">
              <w:rPr>
                <w:rFonts w:ascii="Arial" w:hAnsi="標楷體" w:cs="Arial"/>
                <w:sz w:val="24"/>
                <w:szCs w:val="24"/>
                <w:u w:val="single"/>
              </w:rPr>
              <w:t>訂定相關防</w:t>
            </w:r>
            <w:proofErr w:type="gramEnd"/>
            <w:r w:rsidRPr="00344CF5">
              <w:rPr>
                <w:rFonts w:ascii="Arial" w:hAnsi="標楷體" w:cs="Arial"/>
                <w:sz w:val="24"/>
                <w:szCs w:val="24"/>
                <w:u w:val="single"/>
              </w:rPr>
              <w:t>制計畫指引」</w:t>
            </w:r>
            <w:r w:rsidRPr="00344CF5">
              <w:rPr>
                <w:rFonts w:ascii="Arial" w:hAnsi="標楷體" w:cs="Arial" w:hint="eastAsia"/>
                <w:sz w:val="24"/>
                <w:szCs w:val="24"/>
                <w:u w:val="single"/>
              </w:rPr>
              <w:t>，訂定洗錢與資助恐怖主義風險進行辨識、評估、管理相關政策</w:t>
            </w:r>
            <w:r w:rsidRPr="00344CF5">
              <w:rPr>
                <w:rFonts w:ascii="Arial" w:hAnsi="標楷體" w:cs="Arial"/>
                <w:sz w:val="24"/>
                <w:szCs w:val="24"/>
                <w:u w:val="single"/>
              </w:rPr>
              <w:t>及程序，並依該指引及風險評估結果訂定之防制洗錢及</w:t>
            </w:r>
            <w:proofErr w:type="gramStart"/>
            <w:r w:rsidRPr="00344CF5">
              <w:rPr>
                <w:rFonts w:ascii="Arial" w:hAnsi="標楷體" w:cs="Arial"/>
                <w:sz w:val="24"/>
                <w:szCs w:val="24"/>
                <w:u w:val="single"/>
              </w:rPr>
              <w:t>打擊資恐計畫</w:t>
            </w:r>
            <w:proofErr w:type="gramEnd"/>
            <w:r w:rsidRPr="00344CF5">
              <w:rPr>
                <w:rFonts w:ascii="Arial" w:hAnsi="標楷體" w:cs="Arial"/>
                <w:sz w:val="24"/>
                <w:szCs w:val="24"/>
                <w:u w:val="single"/>
              </w:rPr>
              <w:t>。</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洗錢防制法令遵循之標準作業程序，並納入自行檢查及內部稽核項目。</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lastRenderedPageBreak/>
              <w:t>10.定期檢討內部管制措施是否足以防制洗錢及打擊資助恐怖主義之規定：</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總機構應就所訂定之防制洗錢注意事項定期檢討，並作成紀錄。</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所採取之管制措施的類型與程度，應與洗錢</w:t>
            </w:r>
            <w:proofErr w:type="gramStart"/>
            <w:r w:rsidRPr="00344CF5">
              <w:rPr>
                <w:rFonts w:ascii="Arial" w:hAnsi="標楷體" w:cs="Arial" w:hint="eastAsia"/>
                <w:sz w:val="24"/>
                <w:szCs w:val="24"/>
                <w:u w:val="single"/>
              </w:rPr>
              <w:t>與資恐風險</w:t>
            </w:r>
            <w:proofErr w:type="gramEnd"/>
            <w:r w:rsidRPr="00344CF5">
              <w:rPr>
                <w:rFonts w:ascii="Arial" w:hAnsi="標楷體" w:cs="Arial" w:hint="eastAsia"/>
                <w:sz w:val="24"/>
                <w:szCs w:val="24"/>
                <w:u w:val="single"/>
              </w:rPr>
              <w:t>，以及和業務規模相稱。</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分支機構較多且分佈</w:t>
            </w:r>
            <w:proofErr w:type="gramStart"/>
            <w:r w:rsidRPr="00344CF5">
              <w:rPr>
                <w:rFonts w:ascii="Arial" w:hAnsi="標楷體" w:cs="Arial" w:hint="eastAsia"/>
                <w:sz w:val="24"/>
                <w:szCs w:val="24"/>
                <w:u w:val="single"/>
              </w:rPr>
              <w:t>較廣者</w:t>
            </w:r>
            <w:proofErr w:type="gramEnd"/>
            <w:r w:rsidRPr="00344CF5">
              <w:rPr>
                <w:rFonts w:ascii="Arial" w:hAnsi="標楷體" w:cs="Arial" w:hint="eastAsia"/>
                <w:sz w:val="24"/>
                <w:szCs w:val="24"/>
                <w:u w:val="single"/>
              </w:rPr>
              <w:t>，得召集有關人員分區舉辦防制洗錢作業檢討會議，以收集思廣益之效。</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11.內部稽核單位對防制洗錢及打擊資助恐怖主義作業之查核：</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1</w:t>
            </w:r>
            <w:r w:rsidRPr="00344CF5">
              <w:rPr>
                <w:rFonts w:ascii="Arial" w:hAnsi="標楷體" w:cs="Arial" w:hint="eastAsia"/>
                <w:sz w:val="24"/>
                <w:szCs w:val="24"/>
                <w:u w:val="single"/>
              </w:rPr>
              <w:t>)</w:t>
            </w:r>
            <w:r w:rsidRPr="00344CF5">
              <w:rPr>
                <w:rFonts w:ascii="Arial" w:hAnsi="標楷體" w:cs="Arial" w:hint="eastAsia"/>
                <w:sz w:val="24"/>
                <w:szCs w:val="24"/>
                <w:u w:val="single"/>
              </w:rPr>
              <w:t>期貨信託事業應將防制洗錢及打擊資助恐怖主義注意事項納入內部控制制度中，稽核單位並應依所訂查核事項，定期進行查核工作，並測試防制洗錢及打擊資助恐怖主義計畫之有效性及公司營運、部門與分支機構之風險管理品質。</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2</w:t>
            </w:r>
            <w:r w:rsidRPr="00344CF5">
              <w:rPr>
                <w:rFonts w:ascii="Arial" w:hAnsi="標楷體" w:cs="Arial" w:hint="eastAsia"/>
                <w:sz w:val="24"/>
                <w:szCs w:val="24"/>
                <w:u w:val="single"/>
              </w:rPr>
              <w:t>)</w:t>
            </w:r>
            <w:r w:rsidRPr="00344CF5">
              <w:rPr>
                <w:rFonts w:ascii="Arial" w:hAnsi="標楷體" w:cs="Arial" w:hint="eastAsia"/>
                <w:sz w:val="24"/>
                <w:szCs w:val="24"/>
                <w:u w:val="single"/>
              </w:rPr>
              <w:t>稽核人員若發現期貨信託事業職員執行防制洗錢作業有缺失事項時，應撰寫稽核報告呈負責該項工作之專責人員及總經理簽核，並提出改善意見以</w:t>
            </w:r>
            <w:r w:rsidRPr="00344CF5">
              <w:rPr>
                <w:rFonts w:ascii="Arial" w:hAnsi="標楷體" w:cs="Arial" w:hint="eastAsia"/>
                <w:sz w:val="24"/>
                <w:szCs w:val="24"/>
                <w:u w:val="single"/>
              </w:rPr>
              <w:lastRenderedPageBreak/>
              <w:t>供職員在職訓練之參考。</w:t>
            </w:r>
          </w:p>
          <w:p w:rsidR="0071214F" w:rsidRPr="00344CF5" w:rsidRDefault="0071214F" w:rsidP="002F36E0">
            <w:pPr>
              <w:tabs>
                <w:tab w:val="num" w:pos="1992"/>
              </w:tabs>
              <w:snapToGrid w:val="0"/>
              <w:spacing w:line="400" w:lineRule="exact"/>
              <w:ind w:leftChars="250" w:left="1000" w:hangingChars="125" w:hanging="300"/>
              <w:jc w:val="both"/>
              <w:rPr>
                <w:rFonts w:ascii="Arial" w:hAnsi="標楷體" w:cs="Arial"/>
                <w:sz w:val="24"/>
                <w:szCs w:val="24"/>
                <w:u w:val="single"/>
              </w:rPr>
            </w:pPr>
            <w:r w:rsidRPr="00344CF5">
              <w:rPr>
                <w:rFonts w:ascii="Arial" w:hAnsi="標楷體" w:cs="Arial" w:hint="eastAsia"/>
                <w:sz w:val="24"/>
                <w:szCs w:val="24"/>
                <w:u w:val="single"/>
              </w:rPr>
              <w:t>(</w:t>
            </w:r>
            <w:r w:rsidRPr="00344CF5">
              <w:rPr>
                <w:rFonts w:ascii="標楷體" w:hAnsi="標楷體" w:cs="Arial" w:hint="eastAsia"/>
                <w:sz w:val="24"/>
                <w:szCs w:val="24"/>
                <w:u w:val="single"/>
              </w:rPr>
              <w:t>3</w:t>
            </w:r>
            <w:r w:rsidRPr="00344CF5">
              <w:rPr>
                <w:rFonts w:ascii="Arial" w:hAnsi="標楷體" w:cs="Arial" w:hint="eastAsia"/>
                <w:sz w:val="24"/>
                <w:szCs w:val="24"/>
                <w:u w:val="single"/>
              </w:rPr>
              <w:t>)</w:t>
            </w:r>
            <w:r w:rsidRPr="00344CF5">
              <w:rPr>
                <w:rFonts w:ascii="Arial" w:hAnsi="標楷體" w:cs="Arial" w:hint="eastAsia"/>
                <w:sz w:val="24"/>
                <w:szCs w:val="24"/>
                <w:u w:val="single"/>
              </w:rPr>
              <w:t>稽核人員查獲重大違規事項，故意隱匿不予揭露者，應由總機構權責單位予以適當處理。</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12.期貨信託事業兼營其他行業業務時，亦應適用與該業務有關之防制洗錢及打擊資助恐怖主義注意事項。</w:t>
            </w:r>
          </w:p>
          <w:p w:rsidR="0071214F" w:rsidRPr="00344CF5" w:rsidRDefault="0071214F" w:rsidP="0071214F">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13.期貨信託事業在外國當地法規許可之情形下，應確保其國外分公司及子公司遵循與國內同樣嚴謹之「反洗錢與打擊資助恐怖主義（AML／CFT）」作為，當總機構及分支機構所在國之最低要求不同時，分支機構應就兩地選擇高標準作為遵循依據，但就標準高低之認定有疑義時，以期貨信託事業母公司所在國之主管機關之認定為依據；倘因外國法規禁止，致無法</w:t>
            </w:r>
            <w:proofErr w:type="gramStart"/>
            <w:r w:rsidRPr="00344CF5">
              <w:rPr>
                <w:rFonts w:ascii="標楷體" w:hAnsi="標楷體" w:hint="eastAsia"/>
                <w:sz w:val="24"/>
                <w:u w:val="single"/>
              </w:rPr>
              <w:t>採</w:t>
            </w:r>
            <w:proofErr w:type="gramEnd"/>
            <w:r w:rsidRPr="00344CF5">
              <w:rPr>
                <w:rFonts w:ascii="標楷體" w:hAnsi="標楷體" w:hint="eastAsia"/>
                <w:sz w:val="24"/>
                <w:u w:val="single"/>
              </w:rPr>
              <w:t>行與總機構相同標準時，應採取合宜之額外措施，以管理洗錢</w:t>
            </w:r>
            <w:proofErr w:type="gramStart"/>
            <w:r w:rsidRPr="00344CF5">
              <w:rPr>
                <w:rFonts w:ascii="標楷體" w:hAnsi="標楷體" w:hint="eastAsia"/>
                <w:sz w:val="24"/>
                <w:u w:val="single"/>
              </w:rPr>
              <w:t>及資恐風險</w:t>
            </w:r>
            <w:proofErr w:type="gramEnd"/>
            <w:r w:rsidRPr="00344CF5">
              <w:rPr>
                <w:rFonts w:ascii="標楷體" w:hAnsi="標楷體" w:hint="eastAsia"/>
                <w:sz w:val="24"/>
                <w:u w:val="single"/>
              </w:rPr>
              <w:t>，並向目的事業主管機關陳報。</w:t>
            </w:r>
          </w:p>
          <w:p w:rsidR="00B15644" w:rsidRPr="00344CF5" w:rsidRDefault="00B15644" w:rsidP="00AE64DD">
            <w:pPr>
              <w:spacing w:line="400" w:lineRule="exact"/>
              <w:ind w:left="480" w:hangingChars="200" w:hanging="480"/>
              <w:jc w:val="both"/>
              <w:rPr>
                <w:rFonts w:ascii="標楷體" w:hAnsi="標楷體" w:cs="新細明體"/>
                <w:sz w:val="24"/>
                <w:szCs w:val="24"/>
                <w:u w:val="single"/>
              </w:rPr>
            </w:pPr>
            <w:r w:rsidRPr="00344CF5">
              <w:rPr>
                <w:rFonts w:ascii="標楷體" w:hAnsi="標楷體" w:cs="新細明體" w:hint="eastAsia"/>
                <w:sz w:val="24"/>
                <w:szCs w:val="24"/>
                <w:u w:val="single"/>
              </w:rPr>
              <w:t>(四)定期舉辦或參加防制洗錢之訓練課程：</w:t>
            </w:r>
          </w:p>
          <w:p w:rsidR="00B15644" w:rsidRPr="00344CF5" w:rsidRDefault="00B15644" w:rsidP="00AE64DD">
            <w:pPr>
              <w:spacing w:line="400" w:lineRule="exact"/>
              <w:ind w:leftChars="175" w:left="490"/>
              <w:jc w:val="both"/>
              <w:rPr>
                <w:rFonts w:ascii="標楷體" w:hAnsi="標楷體" w:cs="新細明體"/>
                <w:sz w:val="24"/>
                <w:szCs w:val="24"/>
                <w:u w:val="single"/>
              </w:rPr>
            </w:pPr>
            <w:r w:rsidRPr="00344CF5">
              <w:rPr>
                <w:rFonts w:ascii="標楷體" w:hAnsi="標楷體" w:cs="新細明體" w:hint="eastAsia"/>
                <w:sz w:val="24"/>
                <w:szCs w:val="24"/>
                <w:u w:val="single"/>
              </w:rPr>
              <w:t>期貨信託事業應每年定期舉辦防制洗錢在職訓練，或安排職員參加相關之訓練課程或專題講座，以加強職員之判斷力，充分</w:t>
            </w:r>
            <w:r w:rsidRPr="00344CF5">
              <w:rPr>
                <w:rFonts w:ascii="標楷體" w:hAnsi="標楷體" w:cs="新細明體" w:hint="eastAsia"/>
                <w:sz w:val="24"/>
                <w:szCs w:val="24"/>
                <w:u w:val="single"/>
              </w:rPr>
              <w:lastRenderedPageBreak/>
              <w:t>瞭解洗錢之特徵及可疑交易之類型。</w:t>
            </w:r>
          </w:p>
          <w:p w:rsidR="00B15644" w:rsidRPr="00344CF5" w:rsidRDefault="00B15644" w:rsidP="00B15644">
            <w:pPr>
              <w:spacing w:line="400" w:lineRule="exact"/>
              <w:ind w:left="480" w:hangingChars="200" w:hanging="480"/>
              <w:jc w:val="both"/>
              <w:rPr>
                <w:rFonts w:ascii="標楷體" w:hAnsi="標楷體" w:cs="新細明體"/>
                <w:sz w:val="24"/>
                <w:szCs w:val="24"/>
                <w:u w:val="single"/>
              </w:rPr>
            </w:pPr>
            <w:r w:rsidRPr="00344CF5">
              <w:rPr>
                <w:rFonts w:ascii="標楷體" w:hAnsi="標楷體" w:cs="新細明體" w:hint="eastAsia"/>
                <w:sz w:val="24"/>
                <w:szCs w:val="24"/>
                <w:u w:val="single"/>
              </w:rPr>
              <w:t>(五)對防制洗錢有功人員之獎勵措施：</w:t>
            </w:r>
          </w:p>
          <w:p w:rsidR="00B15644" w:rsidRPr="00344CF5" w:rsidRDefault="00B15644" w:rsidP="00AE64DD">
            <w:pPr>
              <w:spacing w:line="400" w:lineRule="exact"/>
              <w:ind w:leftChars="175" w:left="490"/>
              <w:jc w:val="both"/>
              <w:rPr>
                <w:rFonts w:ascii="標楷體" w:hAnsi="標楷體" w:cs="新細明體"/>
                <w:sz w:val="24"/>
                <w:szCs w:val="24"/>
                <w:u w:val="single"/>
              </w:rPr>
            </w:pPr>
            <w:r w:rsidRPr="00344CF5">
              <w:rPr>
                <w:rFonts w:ascii="標楷體" w:hAnsi="標楷體" w:cs="新細明體" w:hint="eastAsia"/>
                <w:sz w:val="24"/>
                <w:szCs w:val="24"/>
                <w:u w:val="single"/>
              </w:rPr>
              <w:t>期貨信託事業職員有下列對防制洗錢有功之具體事蹟者，應給予適當獎勵：</w:t>
            </w:r>
          </w:p>
          <w:p w:rsidR="00B15644" w:rsidRPr="00344CF5" w:rsidRDefault="00B15644" w:rsidP="00AE64DD">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1.因申報疑似洗錢案件，對檢調單位防範或偵破犯罪有貢獻者。</w:t>
            </w:r>
          </w:p>
          <w:p w:rsidR="00B15644" w:rsidRPr="00344CF5" w:rsidRDefault="00B15644" w:rsidP="00AE64DD">
            <w:pPr>
              <w:tabs>
                <w:tab w:val="num" w:pos="1512"/>
              </w:tabs>
              <w:snapToGrid w:val="0"/>
              <w:spacing w:line="400" w:lineRule="exact"/>
              <w:ind w:leftChars="172" w:left="722" w:hangingChars="100" w:hanging="240"/>
              <w:jc w:val="both"/>
              <w:rPr>
                <w:rFonts w:ascii="標楷體" w:hAnsi="標楷體"/>
                <w:sz w:val="24"/>
                <w:u w:val="single"/>
              </w:rPr>
            </w:pPr>
            <w:r w:rsidRPr="00344CF5">
              <w:rPr>
                <w:rFonts w:ascii="標楷體" w:hAnsi="標楷體" w:hint="eastAsia"/>
                <w:sz w:val="24"/>
                <w:u w:val="single"/>
              </w:rPr>
              <w:t>2.參加國內、外防制洗錢相關業務講習成績優良或搜集國外法令</w:t>
            </w:r>
            <w:proofErr w:type="gramStart"/>
            <w:r w:rsidRPr="00344CF5">
              <w:rPr>
                <w:rFonts w:ascii="標楷體" w:hAnsi="標楷體" w:hint="eastAsia"/>
                <w:sz w:val="24"/>
                <w:u w:val="single"/>
              </w:rPr>
              <w:t>研</w:t>
            </w:r>
            <w:proofErr w:type="gramEnd"/>
            <w:r w:rsidRPr="00344CF5">
              <w:rPr>
                <w:rFonts w:ascii="標楷體" w:hAnsi="標楷體" w:hint="eastAsia"/>
                <w:sz w:val="24"/>
                <w:u w:val="single"/>
              </w:rPr>
              <w:t>提對證券金融機構防制洗錢活動具價值之資料者。</w:t>
            </w:r>
          </w:p>
          <w:p w:rsidR="00B15644" w:rsidRPr="00344CF5" w:rsidRDefault="00B15644" w:rsidP="00B15644">
            <w:pPr>
              <w:spacing w:line="400" w:lineRule="exact"/>
              <w:ind w:left="480" w:hangingChars="200" w:hanging="480"/>
              <w:jc w:val="both"/>
              <w:rPr>
                <w:rFonts w:ascii="標楷體" w:hAnsi="標楷體" w:cs="新細明體"/>
                <w:sz w:val="24"/>
                <w:szCs w:val="24"/>
                <w:u w:val="single"/>
              </w:rPr>
            </w:pPr>
            <w:r w:rsidRPr="00344CF5">
              <w:rPr>
                <w:rFonts w:ascii="標楷體" w:hAnsi="標楷體" w:cs="新細明體" w:hint="eastAsia"/>
                <w:sz w:val="24"/>
                <w:szCs w:val="24"/>
                <w:u w:val="single"/>
              </w:rPr>
              <w:t>(六)</w:t>
            </w:r>
            <w:r w:rsidRPr="00344CF5">
              <w:rPr>
                <w:rFonts w:ascii="標楷體" w:hAnsi="標楷體" w:cs="新細明體"/>
                <w:sz w:val="24"/>
                <w:szCs w:val="24"/>
                <w:u w:val="single"/>
              </w:rPr>
              <w:t>除</w:t>
            </w:r>
            <w:r w:rsidRPr="00344CF5">
              <w:rPr>
                <w:rFonts w:ascii="標楷體" w:hAnsi="標楷體" w:cs="新細明體" w:hint="eastAsia"/>
                <w:sz w:val="24"/>
                <w:szCs w:val="24"/>
                <w:u w:val="single"/>
              </w:rPr>
              <w:t>上</w:t>
            </w:r>
            <w:r w:rsidRPr="00344CF5">
              <w:rPr>
                <w:rFonts w:ascii="標楷體" w:hAnsi="標楷體" w:cs="新細明體"/>
                <w:sz w:val="24"/>
                <w:szCs w:val="24"/>
                <w:u w:val="single"/>
              </w:rPr>
              <w:t>開事項外，</w:t>
            </w:r>
            <w:r w:rsidRPr="00344CF5">
              <w:rPr>
                <w:rFonts w:ascii="標楷體" w:hAnsi="標楷體" w:cs="新細明體" w:hint="eastAsia"/>
                <w:sz w:val="24"/>
                <w:szCs w:val="24"/>
                <w:u w:val="single"/>
              </w:rPr>
              <w:t>期貨信託事業</w:t>
            </w:r>
            <w:r w:rsidRPr="00344CF5">
              <w:rPr>
                <w:rFonts w:ascii="標楷體" w:hAnsi="標楷體" w:cs="新細明體"/>
                <w:sz w:val="24"/>
                <w:szCs w:val="24"/>
                <w:u w:val="single"/>
              </w:rPr>
              <w:t>應依</w:t>
            </w:r>
            <w:r w:rsidRPr="00344CF5">
              <w:rPr>
                <w:rFonts w:ascii="標楷體" w:hAnsi="標楷體" w:cs="新細明體" w:hint="eastAsia"/>
                <w:sz w:val="24"/>
                <w:szCs w:val="24"/>
                <w:u w:val="single"/>
              </w:rPr>
              <w:t>期貨公會所定「</w:t>
            </w:r>
            <w:r w:rsidRPr="00344CF5">
              <w:rPr>
                <w:rFonts w:ascii="標楷體" w:hAnsi="標楷體" w:cs="新細明體"/>
                <w:sz w:val="24"/>
                <w:szCs w:val="24"/>
                <w:u w:val="single"/>
              </w:rPr>
              <w:t>期貨信託事業暨期貨經理事業防制洗錢及打擊資助恐怖主義注意事項範本</w:t>
            </w:r>
            <w:r w:rsidRPr="00344CF5">
              <w:rPr>
                <w:rFonts w:ascii="標楷體" w:hAnsi="標楷體" w:cs="新細明體" w:hint="eastAsia"/>
                <w:sz w:val="24"/>
                <w:szCs w:val="24"/>
                <w:u w:val="single"/>
              </w:rPr>
              <w:t>」(含「</w:t>
            </w:r>
            <w:r w:rsidRPr="00344CF5">
              <w:rPr>
                <w:rFonts w:ascii="標楷體" w:hAnsi="標楷體" w:cs="新細明體"/>
                <w:sz w:val="24"/>
                <w:szCs w:val="24"/>
                <w:u w:val="single"/>
              </w:rPr>
              <w:t>期貨信託事業暨期貨經理事業評估洗錢及資助恐怖主義風險及</w:t>
            </w:r>
            <w:proofErr w:type="gramStart"/>
            <w:r w:rsidRPr="00344CF5">
              <w:rPr>
                <w:rFonts w:ascii="標楷體" w:hAnsi="標楷體" w:cs="新細明體"/>
                <w:sz w:val="24"/>
                <w:szCs w:val="24"/>
                <w:u w:val="single"/>
              </w:rPr>
              <w:t>訂定相關防</w:t>
            </w:r>
            <w:proofErr w:type="gramEnd"/>
            <w:r w:rsidRPr="00344CF5">
              <w:rPr>
                <w:rFonts w:ascii="標楷體" w:hAnsi="標楷體" w:cs="新細明體"/>
                <w:sz w:val="24"/>
                <w:szCs w:val="24"/>
                <w:u w:val="single"/>
              </w:rPr>
              <w:t>制計畫指引</w:t>
            </w:r>
            <w:r w:rsidRPr="00344CF5">
              <w:rPr>
                <w:rFonts w:ascii="標楷體" w:hAnsi="標楷體" w:cs="新細明體" w:hint="eastAsia"/>
                <w:sz w:val="24"/>
                <w:szCs w:val="24"/>
                <w:u w:val="single"/>
              </w:rPr>
              <w:t>」)中有關</w:t>
            </w:r>
            <w:r w:rsidRPr="00344CF5">
              <w:rPr>
                <w:rFonts w:ascii="標楷體" w:hAnsi="標楷體" w:cs="新細明體"/>
                <w:sz w:val="24"/>
                <w:szCs w:val="24"/>
                <w:u w:val="single"/>
              </w:rPr>
              <w:t>期貨信託事</w:t>
            </w:r>
            <w:r w:rsidRPr="00344CF5">
              <w:rPr>
                <w:rFonts w:ascii="標楷體" w:hAnsi="標楷體" w:cs="新細明體" w:hint="eastAsia"/>
                <w:sz w:val="24"/>
                <w:szCs w:val="24"/>
                <w:u w:val="single"/>
              </w:rPr>
              <w:t>之規定，</w:t>
            </w:r>
            <w:r w:rsidRPr="00344CF5">
              <w:rPr>
                <w:rFonts w:ascii="標楷體" w:hAnsi="標楷體" w:cs="新細明體"/>
                <w:sz w:val="24"/>
                <w:szCs w:val="24"/>
                <w:u w:val="single"/>
              </w:rPr>
              <w:t>自訂「防制洗錢</w:t>
            </w:r>
            <w:r w:rsidRPr="00344CF5">
              <w:rPr>
                <w:rFonts w:ascii="標楷體" w:hAnsi="標楷體" w:cs="新細明體" w:hint="eastAsia"/>
                <w:sz w:val="24"/>
                <w:szCs w:val="24"/>
                <w:u w:val="single"/>
              </w:rPr>
              <w:t>及打擊資助恐怖主義</w:t>
            </w:r>
            <w:r w:rsidRPr="00344CF5">
              <w:rPr>
                <w:rFonts w:ascii="標楷體" w:hAnsi="標楷體" w:cs="新細明體"/>
                <w:sz w:val="24"/>
                <w:szCs w:val="24"/>
                <w:u w:val="single"/>
              </w:rPr>
              <w:t>注意事項」</w:t>
            </w:r>
            <w:r w:rsidRPr="00344CF5">
              <w:rPr>
                <w:rFonts w:ascii="標楷體" w:hAnsi="標楷體" w:cs="新細明體" w:hint="eastAsia"/>
                <w:sz w:val="24"/>
                <w:szCs w:val="24"/>
                <w:u w:val="single"/>
              </w:rPr>
              <w:t>並</w:t>
            </w:r>
            <w:r w:rsidRPr="00344CF5">
              <w:rPr>
                <w:rFonts w:ascii="標楷體" w:hAnsi="標楷體" w:cs="新細明體"/>
                <w:sz w:val="24"/>
                <w:szCs w:val="24"/>
                <w:u w:val="single"/>
              </w:rPr>
              <w:t>確實辦理。該注意事項須經董事會</w:t>
            </w:r>
            <w:r w:rsidRPr="00344CF5">
              <w:rPr>
                <w:rFonts w:ascii="標楷體" w:hAnsi="標楷體" w:cs="新細明體" w:hint="eastAsia"/>
                <w:sz w:val="24"/>
                <w:szCs w:val="24"/>
                <w:u w:val="single"/>
              </w:rPr>
              <w:t>（</w:t>
            </w:r>
            <w:r w:rsidRPr="00344CF5">
              <w:rPr>
                <w:rFonts w:ascii="標楷體" w:hAnsi="標楷體" w:cs="新細明體"/>
                <w:sz w:val="24"/>
                <w:szCs w:val="24"/>
                <w:u w:val="single"/>
              </w:rPr>
              <w:t>或分層授權之權責單位</w:t>
            </w:r>
            <w:r w:rsidRPr="00344CF5">
              <w:rPr>
                <w:rFonts w:ascii="標楷體" w:hAnsi="標楷體" w:cs="新細明體" w:hint="eastAsia"/>
                <w:sz w:val="24"/>
                <w:szCs w:val="24"/>
                <w:u w:val="single"/>
              </w:rPr>
              <w:t>）</w:t>
            </w:r>
            <w:r w:rsidRPr="00344CF5">
              <w:rPr>
                <w:rFonts w:ascii="標楷體" w:hAnsi="標楷體" w:cs="新細明體"/>
                <w:sz w:val="24"/>
                <w:szCs w:val="24"/>
                <w:u w:val="single"/>
              </w:rPr>
              <w:t>通過後實施，並呈報主管機關備查，之後應每年檢討；修正時，亦同。</w:t>
            </w:r>
          </w:p>
          <w:p w:rsidR="00B15644" w:rsidRPr="002A34AF" w:rsidRDefault="00B15644" w:rsidP="00B15644">
            <w:pPr>
              <w:spacing w:line="400" w:lineRule="exact"/>
              <w:ind w:leftChars="230" w:left="1204" w:hangingChars="200" w:hanging="560"/>
              <w:rPr>
                <w:rFonts w:ascii="標楷體" w:hAnsi="標楷體"/>
                <w:bCs/>
              </w:rPr>
            </w:pPr>
          </w:p>
          <w:p w:rsidR="00314D16" w:rsidRDefault="00314D16" w:rsidP="00314D16">
            <w:pPr>
              <w:spacing w:line="400" w:lineRule="exact"/>
              <w:ind w:left="480" w:hangingChars="200" w:hanging="480"/>
              <w:jc w:val="both"/>
              <w:rPr>
                <w:rFonts w:ascii="Arial" w:hAnsi="Arial" w:cs="Arial"/>
                <w:sz w:val="24"/>
                <w:szCs w:val="24"/>
              </w:rPr>
            </w:pPr>
            <w:r w:rsidRPr="00D7296A">
              <w:rPr>
                <w:rFonts w:ascii="標楷體" w:hAnsi="標楷體" w:hint="eastAsia"/>
                <w:sz w:val="24"/>
                <w:szCs w:val="24"/>
                <w:u w:val="single"/>
              </w:rPr>
              <w:t>二、</w:t>
            </w:r>
            <w:r w:rsidRPr="00D7296A">
              <w:rPr>
                <w:rFonts w:ascii="Arial" w:hAnsi="Arial" w:cs="Arial" w:hint="eastAsia"/>
                <w:sz w:val="24"/>
                <w:szCs w:val="24"/>
                <w:u w:val="single"/>
              </w:rPr>
              <w:t>控制重點：</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w:t>
            </w:r>
            <w:proofErr w:type="gramStart"/>
            <w:r w:rsidRPr="00D7296A">
              <w:rPr>
                <w:rFonts w:ascii="標楷體" w:hAnsi="標楷體" w:cs="新細明體" w:hint="eastAsia"/>
                <w:sz w:val="24"/>
                <w:szCs w:val="24"/>
                <w:u w:val="single"/>
              </w:rPr>
              <w:t>一</w:t>
            </w:r>
            <w:proofErr w:type="gramEnd"/>
            <w:r w:rsidRPr="00D7296A">
              <w:rPr>
                <w:rFonts w:ascii="標楷體" w:hAnsi="標楷體" w:cs="新細明體" w:hint="eastAsia"/>
                <w:sz w:val="24"/>
                <w:szCs w:val="24"/>
                <w:u w:val="single"/>
              </w:rPr>
              <w:t>)</w:t>
            </w:r>
            <w:r w:rsidRPr="00D7296A">
              <w:rPr>
                <w:rFonts w:ascii="標楷體" w:hAnsi="標楷體" w:cs="新細明體"/>
                <w:sz w:val="24"/>
                <w:szCs w:val="24"/>
                <w:u w:val="single"/>
              </w:rPr>
              <w:t>受理客戶第一次申購基金受益憑證時，應</w:t>
            </w:r>
            <w:r w:rsidRPr="00D7296A">
              <w:rPr>
                <w:rFonts w:ascii="標楷體" w:hAnsi="標楷體" w:cs="新細明體" w:hint="eastAsia"/>
                <w:sz w:val="24"/>
                <w:szCs w:val="24"/>
                <w:u w:val="single"/>
              </w:rPr>
              <w:lastRenderedPageBreak/>
              <w:t>依開戶及審查程序驗證客戶身分。</w:t>
            </w:r>
            <w:r w:rsidRPr="00D7296A">
              <w:rPr>
                <w:rFonts w:ascii="標楷體" w:hAnsi="標楷體" w:cs="新細明體"/>
                <w:sz w:val="24"/>
                <w:szCs w:val="24"/>
                <w:u w:val="single"/>
              </w:rPr>
              <w:t>客戶係以臨櫃交付現金方式辦理申</w:t>
            </w:r>
            <w:r w:rsidRPr="00D7296A">
              <w:rPr>
                <w:rFonts w:ascii="標楷體" w:hAnsi="標楷體" w:cs="新細明體" w:hint="eastAsia"/>
                <w:sz w:val="24"/>
                <w:szCs w:val="24"/>
                <w:u w:val="single"/>
              </w:rPr>
              <w:t>購</w:t>
            </w:r>
            <w:r w:rsidRPr="00D7296A">
              <w:rPr>
                <w:rFonts w:ascii="標楷體" w:hAnsi="標楷體" w:cs="新細明體"/>
                <w:sz w:val="24"/>
                <w:szCs w:val="24"/>
                <w:u w:val="single"/>
              </w:rPr>
              <w:t>時，應實施雙重身分證明文件查核及留存該身分證明文件，並依規定</w:t>
            </w:r>
            <w:r w:rsidRPr="00D7296A">
              <w:rPr>
                <w:rFonts w:ascii="標楷體" w:hAnsi="標楷體" w:cs="新細明體" w:hint="eastAsia"/>
                <w:sz w:val="24"/>
                <w:szCs w:val="24"/>
                <w:u w:val="single"/>
              </w:rPr>
              <w:t>檢驗客戶</w:t>
            </w:r>
            <w:r w:rsidRPr="00D7296A">
              <w:rPr>
                <w:rFonts w:ascii="標楷體" w:hAnsi="標楷體" w:cs="新細明體"/>
                <w:sz w:val="24"/>
                <w:szCs w:val="24"/>
                <w:u w:val="single"/>
              </w:rPr>
              <w:t>提供</w:t>
            </w:r>
            <w:r w:rsidRPr="00D7296A">
              <w:rPr>
                <w:rFonts w:ascii="標楷體" w:hAnsi="標楷體" w:cs="新細明體" w:hint="eastAsia"/>
                <w:sz w:val="24"/>
                <w:szCs w:val="24"/>
                <w:u w:val="single"/>
              </w:rPr>
              <w:t>所需</w:t>
            </w:r>
            <w:r w:rsidRPr="00D7296A">
              <w:rPr>
                <w:rFonts w:ascii="標楷體" w:hAnsi="標楷體" w:cs="新細明體"/>
                <w:sz w:val="24"/>
                <w:szCs w:val="24"/>
                <w:u w:val="single"/>
              </w:rPr>
              <w:t>證件</w:t>
            </w:r>
            <w:r w:rsidRPr="00D7296A">
              <w:rPr>
                <w:rFonts w:ascii="標楷體" w:hAnsi="標楷體" w:cs="新細明體" w:hint="eastAsia"/>
                <w:sz w:val="24"/>
                <w:szCs w:val="24"/>
                <w:u w:val="single"/>
              </w:rPr>
              <w:t>。</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(二)</w:t>
            </w:r>
            <w:r w:rsidRPr="00D7296A">
              <w:rPr>
                <w:rFonts w:ascii="標楷體" w:hAnsi="標楷體" w:cs="新細明體"/>
                <w:sz w:val="24"/>
                <w:szCs w:val="24"/>
                <w:u w:val="single"/>
              </w:rPr>
              <w:t>對於新台幣</w:t>
            </w:r>
            <w:r w:rsidRPr="00D7296A">
              <w:rPr>
                <w:rFonts w:ascii="標楷體" w:hAnsi="標楷體" w:cs="新細明體" w:hint="eastAsia"/>
                <w:sz w:val="24"/>
                <w:szCs w:val="24"/>
                <w:u w:val="single"/>
              </w:rPr>
              <w:t>五十</w:t>
            </w:r>
            <w:r w:rsidRPr="00D7296A">
              <w:rPr>
                <w:rFonts w:ascii="標楷體" w:hAnsi="標楷體" w:cs="新細明體"/>
                <w:sz w:val="24"/>
                <w:szCs w:val="24"/>
                <w:u w:val="single"/>
              </w:rPr>
              <w:t>萬元 (含等值外幣) 以上之單筆申購價款並以現金方式交易或有其他疑似洗錢之虞</w:t>
            </w:r>
            <w:r w:rsidRPr="00D7296A">
              <w:rPr>
                <w:rFonts w:ascii="標楷體" w:hAnsi="標楷體" w:cs="新細明體" w:hint="eastAsia"/>
                <w:sz w:val="24"/>
                <w:szCs w:val="24"/>
                <w:u w:val="single"/>
              </w:rPr>
              <w:t>之</w:t>
            </w:r>
            <w:r w:rsidRPr="00D7296A">
              <w:rPr>
                <w:rFonts w:ascii="標楷體" w:hAnsi="標楷體" w:cs="新細明體"/>
                <w:sz w:val="24"/>
                <w:szCs w:val="24"/>
                <w:u w:val="single"/>
              </w:rPr>
              <w:t>客戶，除應再次確認該客戶身分外，並應留存確認紀錄及交易紀錄憑證。</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(三)</w:t>
            </w:r>
            <w:r w:rsidRPr="00D7296A">
              <w:rPr>
                <w:rFonts w:ascii="標楷體" w:hAnsi="標楷體" w:cs="新細明體"/>
                <w:sz w:val="24"/>
                <w:szCs w:val="24"/>
                <w:u w:val="single"/>
              </w:rPr>
              <w:t>對於客戶新台幣</w:t>
            </w:r>
            <w:r w:rsidRPr="00D7296A">
              <w:rPr>
                <w:rFonts w:ascii="標楷體" w:hAnsi="標楷體" w:cs="新細明體" w:hint="eastAsia"/>
                <w:sz w:val="24"/>
                <w:szCs w:val="24"/>
                <w:u w:val="single"/>
              </w:rPr>
              <w:t>五十</w:t>
            </w:r>
            <w:r w:rsidRPr="00D7296A">
              <w:rPr>
                <w:rFonts w:ascii="標楷體" w:hAnsi="標楷體" w:cs="新細明體"/>
                <w:sz w:val="24"/>
                <w:szCs w:val="24"/>
                <w:u w:val="single"/>
              </w:rPr>
              <w:t>萬元 (含等值外幣) 以上之單筆現金交易，應保存足以瞭解交易全貌之交易紀錄憑證、確認及申報紀錄至少五年。對於疑似洗錢</w:t>
            </w:r>
            <w:r w:rsidRPr="00D7296A">
              <w:rPr>
                <w:rFonts w:ascii="標楷體" w:hAnsi="標楷體" w:cs="新細明體" w:hint="eastAsia"/>
                <w:sz w:val="24"/>
                <w:szCs w:val="24"/>
                <w:u w:val="single"/>
              </w:rPr>
              <w:t>或資助恐怖主義</w:t>
            </w:r>
            <w:r w:rsidRPr="00D7296A">
              <w:rPr>
                <w:rFonts w:ascii="標楷體" w:hAnsi="標楷體" w:cs="新細明體"/>
                <w:sz w:val="24"/>
                <w:szCs w:val="24"/>
                <w:u w:val="single"/>
              </w:rPr>
              <w:t>之交易，應保存足以瞭解交易全貌之交易憑證、確認及申報紀錄至少五年</w:t>
            </w:r>
            <w:r w:rsidRPr="00D7296A">
              <w:rPr>
                <w:rFonts w:ascii="標楷體" w:hAnsi="標楷體" w:cs="新細明體" w:hint="eastAsia"/>
                <w:sz w:val="24"/>
                <w:szCs w:val="24"/>
                <w:u w:val="single"/>
              </w:rPr>
              <w:t>；</w:t>
            </w:r>
            <w:r w:rsidRPr="00D7296A">
              <w:rPr>
                <w:rFonts w:ascii="標楷體" w:hAnsi="標楷體" w:cs="新細明體"/>
                <w:sz w:val="24"/>
                <w:szCs w:val="24"/>
                <w:u w:val="single"/>
              </w:rPr>
              <w:t>遇依法進行調查中之案件，若相關確認紀錄及交易紀錄憑證已屆保存年限，在其結案前，仍應繼續妥善保存不得予以銷毀。</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(四)</w:t>
            </w:r>
            <w:r w:rsidRPr="00D7296A">
              <w:rPr>
                <w:rFonts w:ascii="標楷體" w:hAnsi="標楷體" w:cs="新細明體"/>
                <w:sz w:val="24"/>
                <w:szCs w:val="24"/>
                <w:u w:val="single"/>
              </w:rPr>
              <w:t>客戶有</w:t>
            </w:r>
            <w:r w:rsidRPr="00D7296A">
              <w:rPr>
                <w:rFonts w:ascii="標楷體" w:hAnsi="標楷體" w:cs="新細明體" w:hint="eastAsia"/>
                <w:sz w:val="24"/>
                <w:szCs w:val="24"/>
                <w:u w:val="single"/>
              </w:rPr>
              <w:t>疑似洗錢</w:t>
            </w:r>
            <w:r w:rsidRPr="00D7296A">
              <w:rPr>
                <w:rFonts w:ascii="標楷體" w:hAnsi="標楷體" w:cs="新細明體"/>
                <w:sz w:val="24"/>
                <w:szCs w:val="24"/>
                <w:u w:val="single"/>
              </w:rPr>
              <w:t>情形者，</w:t>
            </w:r>
            <w:r w:rsidRPr="00D7296A">
              <w:rPr>
                <w:rFonts w:ascii="標楷體" w:hAnsi="標楷體" w:cs="新細明體" w:hint="eastAsia"/>
                <w:sz w:val="24"/>
                <w:szCs w:val="24"/>
                <w:u w:val="single"/>
              </w:rPr>
              <w:t>應</w:t>
            </w:r>
            <w:r w:rsidRPr="00D7296A">
              <w:rPr>
                <w:rFonts w:ascii="標楷體" w:hAnsi="標楷體" w:cs="新細明體"/>
                <w:sz w:val="24"/>
                <w:szCs w:val="24"/>
                <w:u w:val="single"/>
              </w:rPr>
              <w:t>婉拒受理其申購，並報告專責督導主管</w:t>
            </w:r>
            <w:r w:rsidRPr="00D7296A">
              <w:rPr>
                <w:rFonts w:ascii="標楷體" w:hAnsi="標楷體" w:cs="新細明體" w:hint="eastAsia"/>
                <w:sz w:val="24"/>
                <w:szCs w:val="24"/>
                <w:u w:val="single"/>
              </w:rPr>
              <w:t>。</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(五)</w:t>
            </w:r>
            <w:r w:rsidRPr="00D7296A">
              <w:rPr>
                <w:rFonts w:ascii="標楷體" w:hAnsi="標楷體" w:cs="新細明體"/>
                <w:sz w:val="24"/>
                <w:szCs w:val="24"/>
                <w:u w:val="single"/>
              </w:rPr>
              <w:t>與客戶建立業務關係時或懷疑客戶資料不足以確認身分時，應從政府核發或其他辨認文件確認客戶身分並加以記錄。</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lastRenderedPageBreak/>
              <w:t>(六)</w:t>
            </w:r>
            <w:r w:rsidRPr="00D7296A">
              <w:rPr>
                <w:rFonts w:ascii="標楷體" w:hAnsi="標楷體" w:cs="新細明體"/>
                <w:sz w:val="24"/>
                <w:szCs w:val="24"/>
                <w:u w:val="single"/>
              </w:rPr>
              <w:t>經辦人員應將新台幣</w:t>
            </w:r>
            <w:r w:rsidRPr="00D7296A">
              <w:rPr>
                <w:rFonts w:ascii="標楷體" w:hAnsi="標楷體" w:cs="新細明體" w:hint="eastAsia"/>
                <w:sz w:val="24"/>
                <w:szCs w:val="24"/>
                <w:u w:val="single"/>
              </w:rPr>
              <w:t>五十</w:t>
            </w:r>
            <w:r w:rsidRPr="00D7296A">
              <w:rPr>
                <w:rFonts w:ascii="標楷體" w:hAnsi="標楷體" w:cs="新細明體"/>
                <w:sz w:val="24"/>
                <w:szCs w:val="24"/>
                <w:u w:val="single"/>
              </w:rPr>
              <w:t>萬元 (含等值外幣) 以上之單筆現金交易，於</w:t>
            </w:r>
            <w:r w:rsidRPr="00D7296A">
              <w:rPr>
                <w:rFonts w:ascii="標楷體" w:hAnsi="標楷體" w:cs="新細明體" w:hint="eastAsia"/>
                <w:sz w:val="24"/>
                <w:szCs w:val="24"/>
                <w:u w:val="single"/>
              </w:rPr>
              <w:t>交易完成後五</w:t>
            </w:r>
            <w:proofErr w:type="gramStart"/>
            <w:r w:rsidRPr="00D7296A">
              <w:rPr>
                <w:rFonts w:ascii="標楷體" w:hAnsi="標楷體" w:cs="新細明體" w:hint="eastAsia"/>
                <w:sz w:val="24"/>
                <w:szCs w:val="24"/>
                <w:u w:val="single"/>
              </w:rPr>
              <w:t>個</w:t>
            </w:r>
            <w:proofErr w:type="gramEnd"/>
            <w:r w:rsidRPr="00D7296A">
              <w:rPr>
                <w:rFonts w:ascii="標楷體" w:hAnsi="標楷體" w:cs="新細明體" w:hint="eastAsia"/>
                <w:sz w:val="24"/>
                <w:szCs w:val="24"/>
                <w:u w:val="single"/>
              </w:rPr>
              <w:t>營業日內以媒體申報方式，經由總公司向法務部調查局申報。無法以媒體方式申報而有正當理由者，得報經法務部調查局同意後，以書面申報之。</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(七)</w:t>
            </w:r>
            <w:r w:rsidRPr="00D7296A">
              <w:rPr>
                <w:rFonts w:ascii="標楷體" w:hAnsi="標楷體" w:cs="新細明體"/>
                <w:sz w:val="24"/>
                <w:szCs w:val="24"/>
                <w:u w:val="single"/>
              </w:rPr>
              <w:t>當</w:t>
            </w:r>
            <w:r w:rsidRPr="00D7296A">
              <w:rPr>
                <w:rFonts w:ascii="標楷體" w:hAnsi="標楷體" w:cs="新細明體" w:hint="eastAsia"/>
                <w:sz w:val="24"/>
                <w:szCs w:val="24"/>
                <w:u w:val="single"/>
              </w:rPr>
              <w:t>期貨信託事業</w:t>
            </w:r>
            <w:r w:rsidRPr="00D7296A">
              <w:rPr>
                <w:rFonts w:ascii="標楷體" w:hAnsi="標楷體" w:cs="新細明體"/>
                <w:sz w:val="24"/>
                <w:szCs w:val="24"/>
                <w:u w:val="single"/>
              </w:rPr>
              <w:t>經辦人員發現有異常交易之情形或有洗錢之疑慮時，應立即陳報專責督導主管。專責督導主管接獲</w:t>
            </w:r>
            <w:r w:rsidRPr="00D7296A">
              <w:rPr>
                <w:rFonts w:ascii="標楷體" w:hAnsi="標楷體" w:cs="新細明體" w:hint="eastAsia"/>
                <w:sz w:val="24"/>
                <w:szCs w:val="24"/>
                <w:u w:val="single"/>
              </w:rPr>
              <w:t>該</w:t>
            </w:r>
            <w:r w:rsidRPr="00D7296A">
              <w:rPr>
                <w:rFonts w:ascii="標楷體" w:hAnsi="標楷體" w:cs="新細明體"/>
                <w:sz w:val="24"/>
                <w:szCs w:val="24"/>
                <w:u w:val="single"/>
              </w:rPr>
              <w:t>陳報，應儘速裁決是否確屬應行申報事項，若裁定為應行申報事項，應立即指示原經辦人員填具申報書。</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(八)</w:t>
            </w:r>
            <w:r w:rsidRPr="00D7296A">
              <w:rPr>
                <w:rFonts w:ascii="標楷體" w:hAnsi="標楷體" w:cs="新細明體"/>
                <w:sz w:val="24"/>
                <w:szCs w:val="24"/>
                <w:u w:val="single"/>
              </w:rPr>
              <w:t>總機構應就所訂定之防制洗錢注意事項定期檢討，分支機構較多且分佈</w:t>
            </w:r>
            <w:proofErr w:type="gramStart"/>
            <w:r w:rsidRPr="00D7296A">
              <w:rPr>
                <w:rFonts w:ascii="標楷體" w:hAnsi="標楷體" w:cs="新細明體"/>
                <w:sz w:val="24"/>
                <w:szCs w:val="24"/>
                <w:u w:val="single"/>
              </w:rPr>
              <w:t>較廣者</w:t>
            </w:r>
            <w:proofErr w:type="gramEnd"/>
            <w:r w:rsidRPr="00D7296A">
              <w:rPr>
                <w:rFonts w:ascii="標楷體" w:hAnsi="標楷體" w:cs="新細明體"/>
                <w:sz w:val="24"/>
                <w:szCs w:val="24"/>
                <w:u w:val="single"/>
              </w:rPr>
              <w:t>，得召集有關人員分區舉辦防制洗錢</w:t>
            </w:r>
            <w:r w:rsidRPr="00D7296A">
              <w:rPr>
                <w:rFonts w:ascii="標楷體" w:hAnsi="標楷體" w:cs="新細明體" w:hint="eastAsia"/>
                <w:sz w:val="24"/>
                <w:szCs w:val="24"/>
                <w:u w:val="single"/>
              </w:rPr>
              <w:t>及打擊資助恐怖主義</w:t>
            </w:r>
            <w:r w:rsidRPr="00D7296A">
              <w:rPr>
                <w:rFonts w:ascii="標楷體" w:hAnsi="標楷體" w:cs="新細明體"/>
                <w:sz w:val="24"/>
                <w:szCs w:val="24"/>
                <w:u w:val="single"/>
              </w:rPr>
              <w:t>作業檢討會議</w:t>
            </w:r>
            <w:r w:rsidRPr="00D7296A">
              <w:rPr>
                <w:rFonts w:ascii="標楷體" w:hAnsi="標楷體" w:cs="新細明體" w:hint="eastAsia"/>
                <w:sz w:val="24"/>
                <w:szCs w:val="24"/>
                <w:u w:val="single"/>
              </w:rPr>
              <w:t>，</w:t>
            </w:r>
            <w:r w:rsidRPr="00D7296A">
              <w:rPr>
                <w:rFonts w:ascii="標楷體" w:hAnsi="標楷體" w:cs="新細明體"/>
                <w:sz w:val="24"/>
                <w:szCs w:val="24"/>
                <w:u w:val="single"/>
              </w:rPr>
              <w:t>並作成紀錄。</w:t>
            </w:r>
          </w:p>
          <w:p w:rsidR="00AE6588" w:rsidRPr="00D7296A" w:rsidRDefault="00AE6588" w:rsidP="00AE6588">
            <w:pPr>
              <w:spacing w:line="400" w:lineRule="exact"/>
              <w:ind w:left="480" w:hangingChars="200" w:hanging="480"/>
              <w:jc w:val="both"/>
              <w:rPr>
                <w:rFonts w:ascii="標楷體" w:hAnsi="標楷體" w:cs="新細明體"/>
                <w:sz w:val="24"/>
                <w:szCs w:val="24"/>
                <w:u w:val="single"/>
              </w:rPr>
            </w:pPr>
            <w:r w:rsidRPr="00D7296A">
              <w:rPr>
                <w:rFonts w:ascii="標楷體" w:hAnsi="標楷體" w:cs="新細明體" w:hint="eastAsia"/>
                <w:sz w:val="24"/>
                <w:szCs w:val="24"/>
                <w:u w:val="single"/>
              </w:rPr>
              <w:t>(九)應</w:t>
            </w:r>
            <w:r w:rsidRPr="00D7296A">
              <w:rPr>
                <w:rFonts w:ascii="標楷體" w:hAnsi="標楷體" w:cs="新細明體"/>
                <w:sz w:val="24"/>
                <w:szCs w:val="24"/>
                <w:u w:val="single"/>
              </w:rPr>
              <w:t>定期舉辦或參加防制洗錢之訓練課程</w:t>
            </w:r>
            <w:r w:rsidRPr="00D7296A">
              <w:rPr>
                <w:rFonts w:ascii="標楷體" w:hAnsi="標楷體" w:cs="新細明體" w:hint="eastAsia"/>
                <w:sz w:val="24"/>
                <w:szCs w:val="24"/>
                <w:u w:val="single"/>
              </w:rPr>
              <w:t>。</w:t>
            </w:r>
          </w:p>
          <w:p w:rsidR="00314D16" w:rsidRPr="00AE6588" w:rsidRDefault="00AE6588" w:rsidP="00065B73">
            <w:pPr>
              <w:spacing w:line="400" w:lineRule="exact"/>
              <w:ind w:left="480" w:hangingChars="200" w:hanging="480"/>
              <w:jc w:val="both"/>
              <w:rPr>
                <w:rFonts w:ascii="標楷體" w:hAnsi="標楷體"/>
                <w:sz w:val="24"/>
                <w:szCs w:val="24"/>
              </w:rPr>
            </w:pPr>
            <w:r w:rsidRPr="00D7296A">
              <w:rPr>
                <w:rFonts w:ascii="標楷體" w:hAnsi="標楷體" w:cs="新細明體" w:hint="eastAsia"/>
                <w:sz w:val="24"/>
                <w:szCs w:val="24"/>
                <w:u w:val="single"/>
              </w:rPr>
              <w:t>(十)期貨信託事業</w:t>
            </w:r>
            <w:r w:rsidRPr="00D7296A">
              <w:rPr>
                <w:rFonts w:ascii="標楷體" w:hAnsi="標楷體" w:cs="新細明體"/>
                <w:sz w:val="24"/>
                <w:szCs w:val="24"/>
                <w:u w:val="single"/>
              </w:rPr>
              <w:t>應依</w:t>
            </w:r>
            <w:r w:rsidRPr="00D7296A">
              <w:rPr>
                <w:rFonts w:ascii="標楷體" w:hAnsi="標楷體" w:cs="新細明體" w:hint="eastAsia"/>
                <w:sz w:val="24"/>
                <w:szCs w:val="24"/>
                <w:u w:val="single"/>
              </w:rPr>
              <w:t>期貨公會所定「</w:t>
            </w:r>
            <w:r w:rsidRPr="00D7296A">
              <w:rPr>
                <w:rFonts w:ascii="標楷體" w:hAnsi="標楷體" w:cs="新細明體"/>
                <w:sz w:val="24"/>
                <w:szCs w:val="24"/>
                <w:u w:val="single"/>
              </w:rPr>
              <w:t>期貨信託事業暨期貨經理事業防制洗錢及打擊資助恐怖主義注意事項範本</w:t>
            </w:r>
            <w:r w:rsidRPr="00D7296A">
              <w:rPr>
                <w:rFonts w:ascii="標楷體" w:hAnsi="標楷體" w:cs="新細明體" w:hint="eastAsia"/>
                <w:sz w:val="24"/>
                <w:szCs w:val="24"/>
                <w:u w:val="single"/>
              </w:rPr>
              <w:t>」(含「</w:t>
            </w:r>
            <w:r w:rsidRPr="00D7296A">
              <w:rPr>
                <w:rFonts w:ascii="標楷體" w:hAnsi="標楷體" w:cs="新細明體"/>
                <w:sz w:val="24"/>
                <w:szCs w:val="24"/>
                <w:u w:val="single"/>
              </w:rPr>
              <w:t>期貨信託事業暨期貨經理事業評估洗錢及資助恐怖主義風險及</w:t>
            </w:r>
            <w:proofErr w:type="gramStart"/>
            <w:r w:rsidRPr="00D7296A">
              <w:rPr>
                <w:rFonts w:ascii="標楷體" w:hAnsi="標楷體" w:cs="新細明體"/>
                <w:sz w:val="24"/>
                <w:szCs w:val="24"/>
                <w:u w:val="single"/>
              </w:rPr>
              <w:t>訂定相關防</w:t>
            </w:r>
            <w:proofErr w:type="gramEnd"/>
            <w:r w:rsidRPr="00D7296A">
              <w:rPr>
                <w:rFonts w:ascii="標楷體" w:hAnsi="標楷體" w:cs="新細明體"/>
                <w:sz w:val="24"/>
                <w:szCs w:val="24"/>
                <w:u w:val="single"/>
              </w:rPr>
              <w:t>制計畫指引</w:t>
            </w:r>
            <w:r w:rsidRPr="00D7296A">
              <w:rPr>
                <w:rFonts w:ascii="標楷體" w:hAnsi="標楷體" w:cs="新細明體" w:hint="eastAsia"/>
                <w:sz w:val="24"/>
                <w:szCs w:val="24"/>
                <w:u w:val="single"/>
              </w:rPr>
              <w:t>」)中有關</w:t>
            </w:r>
            <w:r w:rsidRPr="00D7296A">
              <w:rPr>
                <w:rFonts w:ascii="標楷體" w:hAnsi="標楷體" w:cs="新細明體"/>
                <w:sz w:val="24"/>
                <w:szCs w:val="24"/>
                <w:u w:val="single"/>
              </w:rPr>
              <w:t>期貨信託事</w:t>
            </w:r>
            <w:r w:rsidRPr="00D7296A">
              <w:rPr>
                <w:rFonts w:ascii="標楷體" w:hAnsi="標楷體" w:cs="新細明體" w:hint="eastAsia"/>
                <w:sz w:val="24"/>
                <w:szCs w:val="24"/>
                <w:u w:val="single"/>
              </w:rPr>
              <w:t>業之規定，</w:t>
            </w:r>
            <w:r w:rsidRPr="00D7296A">
              <w:rPr>
                <w:rFonts w:ascii="標楷體" w:hAnsi="標楷體" w:cs="新細明體"/>
                <w:sz w:val="24"/>
                <w:szCs w:val="24"/>
                <w:u w:val="single"/>
              </w:rPr>
              <w:t>自訂「防制洗錢</w:t>
            </w:r>
            <w:r w:rsidRPr="00D7296A">
              <w:rPr>
                <w:rFonts w:ascii="標楷體" w:hAnsi="標楷體" w:cs="新細明體" w:hint="eastAsia"/>
                <w:sz w:val="24"/>
                <w:szCs w:val="24"/>
                <w:u w:val="single"/>
              </w:rPr>
              <w:lastRenderedPageBreak/>
              <w:t>及打擊資助恐怖主義</w:t>
            </w:r>
            <w:r w:rsidRPr="00D7296A">
              <w:rPr>
                <w:rFonts w:ascii="標楷體" w:hAnsi="標楷體" w:cs="新細明體"/>
                <w:sz w:val="24"/>
                <w:szCs w:val="24"/>
                <w:u w:val="single"/>
              </w:rPr>
              <w:t>注意事項」</w:t>
            </w:r>
            <w:r w:rsidRPr="00D7296A">
              <w:rPr>
                <w:rFonts w:ascii="標楷體" w:hAnsi="標楷體" w:cs="新細明體" w:hint="eastAsia"/>
                <w:sz w:val="24"/>
                <w:szCs w:val="24"/>
                <w:u w:val="single"/>
              </w:rPr>
              <w:t>並</w:t>
            </w:r>
            <w:r w:rsidRPr="00D7296A">
              <w:rPr>
                <w:rFonts w:ascii="標楷體" w:hAnsi="標楷體" w:cs="新細明體"/>
                <w:sz w:val="24"/>
                <w:szCs w:val="24"/>
                <w:u w:val="single"/>
              </w:rPr>
              <w:t>確實辦理。該注意事項須經董事會</w:t>
            </w:r>
            <w:r w:rsidRPr="00D7296A">
              <w:rPr>
                <w:rFonts w:ascii="標楷體" w:hAnsi="標楷體" w:cs="新細明體" w:hint="eastAsia"/>
                <w:sz w:val="24"/>
                <w:szCs w:val="24"/>
                <w:u w:val="single"/>
              </w:rPr>
              <w:t>（</w:t>
            </w:r>
            <w:r w:rsidRPr="00D7296A">
              <w:rPr>
                <w:rFonts w:ascii="標楷體" w:hAnsi="標楷體" w:cs="新細明體"/>
                <w:sz w:val="24"/>
                <w:szCs w:val="24"/>
                <w:u w:val="single"/>
              </w:rPr>
              <w:t>或分層授權之權責單位</w:t>
            </w:r>
            <w:r w:rsidRPr="00D7296A">
              <w:rPr>
                <w:rFonts w:ascii="標楷體" w:hAnsi="標楷體" w:cs="新細明體" w:hint="eastAsia"/>
                <w:sz w:val="24"/>
                <w:szCs w:val="24"/>
                <w:u w:val="single"/>
              </w:rPr>
              <w:t>）</w:t>
            </w:r>
            <w:r w:rsidRPr="00D7296A">
              <w:rPr>
                <w:rFonts w:ascii="標楷體" w:hAnsi="標楷體" w:cs="新細明體"/>
                <w:sz w:val="24"/>
                <w:szCs w:val="24"/>
                <w:u w:val="single"/>
              </w:rPr>
              <w:t>通過後實施，並呈報主管機關備查</w:t>
            </w:r>
            <w:r w:rsidRPr="00D7296A">
              <w:rPr>
                <w:rFonts w:ascii="標楷體" w:hAnsi="標楷體" w:cs="新細明體" w:hint="eastAsia"/>
                <w:sz w:val="24"/>
                <w:szCs w:val="24"/>
                <w:u w:val="single"/>
              </w:rPr>
              <w:t>，之後應</w:t>
            </w:r>
            <w:r w:rsidRPr="00D7296A">
              <w:rPr>
                <w:rFonts w:ascii="標楷體" w:hAnsi="標楷體" w:cs="新細明體"/>
                <w:sz w:val="24"/>
                <w:szCs w:val="24"/>
                <w:u w:val="single"/>
              </w:rPr>
              <w:t>每年檢討；修正時，亦同</w:t>
            </w:r>
            <w:r w:rsidRPr="00D7296A">
              <w:rPr>
                <w:rFonts w:ascii="標楷體" w:hAnsi="標楷體" w:cs="新細明體" w:hint="eastAsia"/>
                <w:sz w:val="24"/>
                <w:szCs w:val="24"/>
                <w:u w:val="single"/>
              </w:rPr>
              <w:t>。</w:t>
            </w:r>
          </w:p>
        </w:tc>
        <w:tc>
          <w:tcPr>
            <w:tcW w:w="2295" w:type="dxa"/>
          </w:tcPr>
          <w:p w:rsidR="0078691C" w:rsidRPr="00EA4913" w:rsidRDefault="0078691C" w:rsidP="0078691C">
            <w:pPr>
              <w:spacing w:line="400" w:lineRule="exact"/>
              <w:ind w:left="-57" w:right="-57"/>
              <w:jc w:val="both"/>
              <w:rPr>
                <w:rFonts w:ascii="標楷體" w:hAnsi="標楷體"/>
                <w:sz w:val="24"/>
              </w:rPr>
            </w:pPr>
          </w:p>
          <w:p w:rsidR="0078691C" w:rsidRPr="00EA4913" w:rsidRDefault="0078691C" w:rsidP="0078691C">
            <w:pPr>
              <w:spacing w:line="400" w:lineRule="exact"/>
              <w:ind w:left="-57" w:right="-57"/>
              <w:jc w:val="both"/>
              <w:rPr>
                <w:rFonts w:ascii="標楷體" w:hAnsi="標楷體"/>
                <w:sz w:val="24"/>
              </w:rPr>
            </w:pPr>
            <w:r w:rsidRPr="00EA4913">
              <w:rPr>
                <w:rFonts w:ascii="標楷體" w:hAnsi="標楷體" w:hint="eastAsia"/>
                <w:sz w:val="24"/>
              </w:rPr>
              <w:t>配合</w:t>
            </w:r>
            <w:r w:rsidR="00314D16" w:rsidRPr="00EA4913">
              <w:rPr>
                <w:rFonts w:ascii="標楷體" w:hAnsi="標楷體" w:hint="eastAsia"/>
                <w:sz w:val="24"/>
              </w:rPr>
              <w:t>主管機關</w:t>
            </w:r>
            <w:r w:rsidRPr="00EA4913">
              <w:rPr>
                <w:rFonts w:ascii="標楷體" w:hAnsi="標楷體" w:hint="eastAsia"/>
                <w:sz w:val="24"/>
              </w:rPr>
              <w:t>106年6月28日發布修正「</w:t>
            </w:r>
          </w:p>
          <w:p w:rsidR="00314D16" w:rsidRPr="00EA4913" w:rsidRDefault="0078691C" w:rsidP="0078691C">
            <w:pPr>
              <w:spacing w:line="400" w:lineRule="exact"/>
              <w:ind w:left="-57" w:right="-57"/>
              <w:jc w:val="both"/>
              <w:rPr>
                <w:rFonts w:ascii="標楷體" w:hAnsi="標楷體"/>
                <w:sz w:val="24"/>
              </w:rPr>
            </w:pPr>
            <w:r w:rsidRPr="00EA4913">
              <w:rPr>
                <w:rFonts w:ascii="標楷體" w:hAnsi="標楷體" w:hint="eastAsia"/>
                <w:sz w:val="24"/>
              </w:rPr>
              <w:t>證券</w:t>
            </w:r>
            <w:proofErr w:type="gramStart"/>
            <w:r w:rsidRPr="00EA4913">
              <w:rPr>
                <w:rFonts w:ascii="標楷體" w:hAnsi="標楷體" w:hint="eastAsia"/>
                <w:sz w:val="24"/>
              </w:rPr>
              <w:t>期貨業防制</w:t>
            </w:r>
            <w:proofErr w:type="gramEnd"/>
            <w:r w:rsidRPr="00EA4913">
              <w:rPr>
                <w:rFonts w:ascii="標楷體" w:hAnsi="標楷體" w:hint="eastAsia"/>
                <w:sz w:val="24"/>
              </w:rPr>
              <w:t>洗錢及打擊</w:t>
            </w:r>
            <w:proofErr w:type="gramStart"/>
            <w:r w:rsidRPr="00EA4913">
              <w:rPr>
                <w:rFonts w:ascii="標楷體" w:hAnsi="標楷體" w:hint="eastAsia"/>
                <w:sz w:val="24"/>
              </w:rPr>
              <w:t>資恐內部</w:t>
            </w:r>
            <w:proofErr w:type="gramEnd"/>
            <w:r w:rsidRPr="00EA4913">
              <w:rPr>
                <w:rFonts w:ascii="標楷體" w:hAnsi="標楷體" w:hint="eastAsia"/>
                <w:sz w:val="24"/>
              </w:rPr>
              <w:t>控制要點」、「金融機構防制洗錢辦法」</w:t>
            </w:r>
            <w:r>
              <w:rPr>
                <w:rFonts w:ascii="標楷體" w:hAnsi="標楷體" w:hint="eastAsia"/>
                <w:sz w:val="24"/>
              </w:rPr>
              <w:t>及本公會106年11月10日公告修正「</w:t>
            </w:r>
            <w:r w:rsidRPr="00DB1CF2">
              <w:rPr>
                <w:rFonts w:ascii="標楷體" w:hAnsi="標楷體" w:hint="eastAsia"/>
                <w:sz w:val="24"/>
              </w:rPr>
              <w:t>期貨信託事業暨期貨經理事業防制洗錢</w:t>
            </w:r>
            <w:r w:rsidRPr="00EA4913">
              <w:rPr>
                <w:rFonts w:ascii="標楷體" w:hAnsi="標楷體"/>
                <w:sz w:val="24"/>
              </w:rPr>
              <w:t>及</w:t>
            </w:r>
            <w:proofErr w:type="gramStart"/>
            <w:r w:rsidRPr="00EA4913">
              <w:rPr>
                <w:rFonts w:ascii="標楷體" w:hAnsi="標楷體"/>
                <w:sz w:val="24"/>
              </w:rPr>
              <w:t>打擊資恐</w:t>
            </w:r>
            <w:r w:rsidRPr="00DB1CF2">
              <w:rPr>
                <w:rFonts w:ascii="標楷體" w:hAnsi="標楷體" w:hint="eastAsia"/>
                <w:sz w:val="24"/>
              </w:rPr>
              <w:t>注意事項</w:t>
            </w:r>
            <w:proofErr w:type="gramEnd"/>
            <w:r w:rsidRPr="00DB1CF2">
              <w:rPr>
                <w:rFonts w:ascii="標楷體" w:hAnsi="標楷體" w:hint="eastAsia"/>
                <w:sz w:val="24"/>
              </w:rPr>
              <w:t>範本</w:t>
            </w:r>
            <w:r>
              <w:rPr>
                <w:rFonts w:ascii="標楷體" w:hAnsi="標楷體" w:hint="eastAsia"/>
                <w:sz w:val="24"/>
              </w:rPr>
              <w:t>」</w:t>
            </w:r>
            <w:r w:rsidR="003059EE">
              <w:rPr>
                <w:rFonts w:ascii="標楷體" w:hAnsi="標楷體" w:hint="eastAsia"/>
                <w:sz w:val="24"/>
              </w:rPr>
              <w:t>等</w:t>
            </w:r>
            <w:r>
              <w:rPr>
                <w:rFonts w:ascii="標楷體" w:hAnsi="標楷體" w:hint="eastAsia"/>
                <w:sz w:val="24"/>
              </w:rPr>
              <w:t>，</w:t>
            </w:r>
            <w:r w:rsidR="00EA4913" w:rsidRPr="00EA4913">
              <w:rPr>
                <w:rFonts w:ascii="標楷體" w:hAnsi="標楷體" w:hint="eastAsia"/>
                <w:sz w:val="24"/>
              </w:rPr>
              <w:t>並參考臺灣期貨交易所股份有限公司107年6月11日修正</w:t>
            </w:r>
            <w:proofErr w:type="gramStart"/>
            <w:r w:rsidR="00EA4913" w:rsidRPr="00EA4913">
              <w:rPr>
                <w:rFonts w:ascii="標楷體" w:hAnsi="標楷體"/>
                <w:sz w:val="24"/>
              </w:rPr>
              <w:t>107</w:t>
            </w:r>
            <w:proofErr w:type="gramEnd"/>
            <w:r w:rsidR="00EA4913" w:rsidRPr="00EA4913">
              <w:rPr>
                <w:rFonts w:ascii="標楷體" w:hAnsi="標楷體"/>
                <w:sz w:val="24"/>
              </w:rPr>
              <w:t>年度期貨商內部控制制度標準規範</w:t>
            </w:r>
            <w:r w:rsidR="00EA4913" w:rsidRPr="00EA4913">
              <w:rPr>
                <w:rFonts w:ascii="標楷體" w:hAnsi="標楷體" w:hint="eastAsia"/>
                <w:sz w:val="24"/>
              </w:rPr>
              <w:t>之「防制洗錢及</w:t>
            </w:r>
            <w:proofErr w:type="gramStart"/>
            <w:r w:rsidR="00EA4913" w:rsidRPr="00EA4913">
              <w:rPr>
                <w:rFonts w:ascii="標楷體" w:hAnsi="標楷體" w:hint="eastAsia"/>
                <w:sz w:val="24"/>
              </w:rPr>
              <w:t>打擊資恐作業</w:t>
            </w:r>
            <w:proofErr w:type="gramEnd"/>
            <w:r w:rsidR="00EA4913" w:rsidRPr="00EA4913">
              <w:rPr>
                <w:rFonts w:ascii="標楷體" w:hAnsi="標楷體" w:hint="eastAsia"/>
                <w:sz w:val="24"/>
              </w:rPr>
              <w:t>」項目，</w:t>
            </w:r>
            <w:proofErr w:type="gramStart"/>
            <w:r w:rsidR="00314D16" w:rsidRPr="00AD2880">
              <w:rPr>
                <w:rFonts w:ascii="標楷體" w:hAnsi="標楷體" w:hint="eastAsia"/>
                <w:sz w:val="24"/>
              </w:rPr>
              <w:t>爰</w:t>
            </w:r>
            <w:proofErr w:type="gramEnd"/>
            <w:r w:rsidR="00314D16" w:rsidRPr="00EA4913">
              <w:rPr>
                <w:rFonts w:ascii="標楷體" w:hAnsi="標楷體" w:hint="eastAsia"/>
                <w:sz w:val="24"/>
              </w:rPr>
              <w:t>修正</w:t>
            </w:r>
            <w:r w:rsidR="00C20388" w:rsidRPr="00EA4913">
              <w:rPr>
                <w:rFonts w:ascii="標楷體" w:hAnsi="標楷體" w:hint="eastAsia"/>
                <w:sz w:val="24"/>
              </w:rPr>
              <w:t>內部控制制度</w:t>
            </w:r>
            <w:r w:rsidRPr="00EA4913">
              <w:rPr>
                <w:rFonts w:ascii="標楷體" w:hAnsi="標楷體" w:hint="eastAsia"/>
                <w:sz w:val="24"/>
              </w:rPr>
              <w:t>洗錢防制作業</w:t>
            </w:r>
            <w:r w:rsidR="00C20388" w:rsidRPr="00EA4913">
              <w:rPr>
                <w:rFonts w:ascii="標楷體" w:hAnsi="標楷體" w:hint="eastAsia"/>
                <w:sz w:val="24"/>
              </w:rPr>
              <w:t>項目</w:t>
            </w:r>
            <w:r w:rsidRPr="00EA4913">
              <w:rPr>
                <w:rFonts w:ascii="標楷體" w:hAnsi="標楷體" w:hint="eastAsia"/>
                <w:sz w:val="24"/>
              </w:rPr>
              <w:t>之</w:t>
            </w:r>
            <w:r w:rsidR="00C20388" w:rsidRPr="00EA4913">
              <w:rPr>
                <w:rFonts w:ascii="標楷體" w:hAnsi="標楷體" w:hint="eastAsia"/>
                <w:sz w:val="24"/>
              </w:rPr>
              <w:t>標準</w:t>
            </w:r>
            <w:r w:rsidRPr="00EA4913">
              <w:rPr>
                <w:rFonts w:ascii="標楷體" w:hAnsi="標楷體" w:hint="eastAsia"/>
                <w:sz w:val="24"/>
              </w:rPr>
              <w:t>規範</w:t>
            </w:r>
            <w:r w:rsidR="00314D16" w:rsidRPr="00EA4913">
              <w:rPr>
                <w:rFonts w:ascii="標楷體" w:hAnsi="標楷體" w:hint="eastAsia"/>
                <w:sz w:val="24"/>
              </w:rPr>
              <w:t>。</w:t>
            </w:r>
          </w:p>
        </w:tc>
      </w:tr>
    </w:tbl>
    <w:p w:rsidR="00114734" w:rsidRPr="00314D16" w:rsidRDefault="00114734">
      <w:pPr>
        <w:sectPr w:rsidR="00114734" w:rsidRPr="00314D16" w:rsidSect="0016640A">
          <w:pgSz w:w="16838" w:h="11906" w:orient="landscape" w:code="9"/>
          <w:pgMar w:top="1021" w:right="851" w:bottom="964" w:left="1021" w:header="851" w:footer="567" w:gutter="0"/>
          <w:cols w:space="425"/>
          <w:docGrid w:type="lines" w:linePitch="360"/>
        </w:sectPr>
      </w:pPr>
    </w:p>
    <w:p w:rsidR="002806E9" w:rsidRDefault="002806E9" w:rsidP="00130F80">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130F80" w:rsidRPr="009C2EE8" w:rsidTr="001E2FC2">
        <w:trPr>
          <w:tblHeader/>
        </w:trPr>
        <w:tc>
          <w:tcPr>
            <w:tcW w:w="1200" w:type="dxa"/>
            <w:vAlign w:val="center"/>
          </w:tcPr>
          <w:p w:rsidR="00130F80" w:rsidRPr="009C2EE8" w:rsidRDefault="00130F80" w:rsidP="001E2FC2">
            <w:pPr>
              <w:spacing w:line="400" w:lineRule="exact"/>
              <w:jc w:val="center"/>
              <w:rPr>
                <w:bCs/>
                <w:szCs w:val="28"/>
              </w:rPr>
            </w:pPr>
            <w:r w:rsidRPr="009C2EE8">
              <w:rPr>
                <w:rFonts w:hAnsi="標楷體"/>
                <w:bCs/>
                <w:szCs w:val="28"/>
              </w:rPr>
              <w:t>編號</w:t>
            </w:r>
          </w:p>
        </w:tc>
        <w:tc>
          <w:tcPr>
            <w:tcW w:w="1530" w:type="dxa"/>
            <w:vAlign w:val="center"/>
          </w:tcPr>
          <w:p w:rsidR="00130F80" w:rsidRPr="009C2EE8" w:rsidRDefault="00130F80" w:rsidP="001E2FC2">
            <w:pPr>
              <w:spacing w:line="400" w:lineRule="exact"/>
              <w:jc w:val="center"/>
              <w:rPr>
                <w:bCs/>
                <w:szCs w:val="28"/>
              </w:rPr>
            </w:pPr>
            <w:r w:rsidRPr="009C2EE8">
              <w:rPr>
                <w:rFonts w:hAnsi="標楷體"/>
                <w:bCs/>
                <w:szCs w:val="28"/>
              </w:rPr>
              <w:t>作業項目</w:t>
            </w:r>
          </w:p>
        </w:tc>
        <w:tc>
          <w:tcPr>
            <w:tcW w:w="5100" w:type="dxa"/>
            <w:vAlign w:val="center"/>
          </w:tcPr>
          <w:p w:rsidR="00130F80" w:rsidRPr="009C2EE8" w:rsidRDefault="00130F80" w:rsidP="001E2FC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130F80" w:rsidRPr="009C2EE8" w:rsidRDefault="00130F80" w:rsidP="001E2FC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130F80" w:rsidRPr="009C2EE8" w:rsidRDefault="00130F80" w:rsidP="001E2FC2">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130F80" w:rsidRPr="009C2EE8" w:rsidTr="001E2FC2">
        <w:trPr>
          <w:trHeight w:val="8940"/>
        </w:trPr>
        <w:tc>
          <w:tcPr>
            <w:tcW w:w="1200" w:type="dxa"/>
          </w:tcPr>
          <w:p w:rsidR="00130F80" w:rsidRPr="009D55D9" w:rsidRDefault="00130F80" w:rsidP="001E2FC2">
            <w:pPr>
              <w:spacing w:line="400" w:lineRule="exact"/>
              <w:ind w:left="-57" w:right="-113"/>
              <w:rPr>
                <w:rFonts w:ascii="Arial" w:hAnsi="Arial" w:cs="Arial"/>
                <w:sz w:val="24"/>
                <w:szCs w:val="24"/>
              </w:rPr>
            </w:pPr>
            <w:r w:rsidRPr="00E96470">
              <w:rPr>
                <w:rFonts w:ascii="Arial" w:hAnsi="Arial" w:cs="Arial" w:hint="eastAsia"/>
                <w:sz w:val="24"/>
                <w:szCs w:val="24"/>
              </w:rPr>
              <w:t>C</w:t>
            </w:r>
            <w:r>
              <w:rPr>
                <w:rFonts w:ascii="Arial" w:hAnsi="Arial" w:cs="Arial" w:hint="eastAsia"/>
                <w:sz w:val="24"/>
                <w:szCs w:val="24"/>
              </w:rPr>
              <w:t>A</w:t>
            </w:r>
            <w:r w:rsidRPr="00E96470">
              <w:rPr>
                <w:rFonts w:ascii="Arial" w:hAnsi="Arial" w:cs="Arial" w:hint="eastAsia"/>
                <w:sz w:val="24"/>
                <w:szCs w:val="24"/>
              </w:rPr>
              <w:t>-1</w:t>
            </w:r>
            <w:r>
              <w:rPr>
                <w:rFonts w:ascii="Arial" w:hAnsi="Arial" w:cs="Arial" w:hint="eastAsia"/>
                <w:sz w:val="24"/>
                <w:szCs w:val="24"/>
              </w:rPr>
              <w:t>6</w:t>
            </w:r>
            <w:r w:rsidRPr="00E96470">
              <w:rPr>
                <w:rFonts w:ascii="Arial" w:hAnsi="Arial" w:cs="Arial" w:hint="eastAsia"/>
                <w:sz w:val="24"/>
                <w:szCs w:val="24"/>
              </w:rPr>
              <w:t>00</w:t>
            </w:r>
            <w:r>
              <w:rPr>
                <w:rFonts w:ascii="Arial" w:hAnsi="Arial" w:cs="Arial" w:hint="eastAsia"/>
                <w:sz w:val="24"/>
                <w:szCs w:val="24"/>
              </w:rPr>
              <w:t>0</w:t>
            </w: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28" w:right="-113"/>
              <w:rPr>
                <w:rFonts w:ascii="Arial" w:hAnsi="Arial" w:cs="Arial"/>
                <w:sz w:val="24"/>
                <w:szCs w:val="24"/>
              </w:rPr>
            </w:pPr>
          </w:p>
          <w:p w:rsidR="00130F80" w:rsidRPr="009D55D9" w:rsidRDefault="00130F80" w:rsidP="001E2FC2">
            <w:pPr>
              <w:spacing w:line="400" w:lineRule="exact"/>
              <w:ind w:left="-57" w:right="-113"/>
              <w:rPr>
                <w:rFonts w:ascii="Arial" w:hAnsi="Arial" w:cs="Arial"/>
                <w:sz w:val="24"/>
                <w:szCs w:val="24"/>
              </w:rPr>
            </w:pPr>
            <w:r w:rsidRPr="00E96470">
              <w:rPr>
                <w:rFonts w:ascii="Arial" w:hAnsi="Arial" w:cs="Arial" w:hint="eastAsia"/>
                <w:sz w:val="24"/>
                <w:szCs w:val="24"/>
              </w:rPr>
              <w:lastRenderedPageBreak/>
              <w:t>C</w:t>
            </w:r>
            <w:r>
              <w:rPr>
                <w:rFonts w:ascii="Arial" w:hAnsi="Arial" w:cs="Arial" w:hint="eastAsia"/>
                <w:sz w:val="24"/>
                <w:szCs w:val="24"/>
              </w:rPr>
              <w:t>A</w:t>
            </w:r>
            <w:r w:rsidRPr="00E96470">
              <w:rPr>
                <w:rFonts w:ascii="Arial" w:hAnsi="Arial" w:cs="Arial" w:hint="eastAsia"/>
                <w:sz w:val="24"/>
                <w:szCs w:val="24"/>
              </w:rPr>
              <w:t>-1</w:t>
            </w:r>
            <w:r>
              <w:rPr>
                <w:rFonts w:ascii="Arial" w:hAnsi="Arial" w:cs="Arial" w:hint="eastAsia"/>
                <w:sz w:val="24"/>
                <w:szCs w:val="24"/>
              </w:rPr>
              <w:t>6</w:t>
            </w:r>
            <w:r w:rsidRPr="00E96470">
              <w:rPr>
                <w:rFonts w:ascii="Arial" w:hAnsi="Arial" w:cs="Arial" w:hint="eastAsia"/>
                <w:sz w:val="24"/>
                <w:szCs w:val="24"/>
              </w:rPr>
              <w:t>00</w:t>
            </w:r>
            <w:r>
              <w:rPr>
                <w:rFonts w:ascii="Arial" w:hAnsi="Arial" w:cs="Arial" w:hint="eastAsia"/>
                <w:sz w:val="24"/>
                <w:szCs w:val="24"/>
              </w:rPr>
              <w:t>0</w:t>
            </w:r>
          </w:p>
          <w:p w:rsidR="00130F80" w:rsidRPr="009D55D9" w:rsidRDefault="00130F80" w:rsidP="00587F82">
            <w:pPr>
              <w:spacing w:line="400" w:lineRule="exact"/>
              <w:ind w:left="-57" w:right="-113"/>
              <w:rPr>
                <w:rFonts w:ascii="Arial" w:hAnsi="Arial" w:cs="Arial"/>
                <w:sz w:val="24"/>
                <w:szCs w:val="24"/>
              </w:rPr>
            </w:pPr>
          </w:p>
        </w:tc>
        <w:tc>
          <w:tcPr>
            <w:tcW w:w="1530" w:type="dxa"/>
          </w:tcPr>
          <w:p w:rsidR="00130F80" w:rsidRPr="009D55D9" w:rsidRDefault="00130F80" w:rsidP="001E2FC2">
            <w:pPr>
              <w:spacing w:line="400" w:lineRule="exact"/>
              <w:rPr>
                <w:rFonts w:ascii="Arial" w:hAnsi="標楷體" w:cs="Arial"/>
                <w:sz w:val="24"/>
                <w:szCs w:val="24"/>
              </w:rPr>
            </w:pPr>
            <w:r w:rsidRPr="00130F80">
              <w:rPr>
                <w:rFonts w:ascii="Arial" w:hAnsi="標楷體" w:cs="Arial"/>
                <w:sz w:val="24"/>
                <w:szCs w:val="24"/>
              </w:rPr>
              <w:lastRenderedPageBreak/>
              <w:t>營業保證金之繳納與存放</w:t>
            </w: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130F80" w:rsidRPr="00E96470" w:rsidRDefault="00130F80" w:rsidP="001E2FC2">
            <w:pPr>
              <w:spacing w:line="400" w:lineRule="exact"/>
              <w:rPr>
                <w:rFonts w:ascii="標楷體" w:hAnsi="新細明體"/>
                <w:sz w:val="24"/>
              </w:rPr>
            </w:pPr>
          </w:p>
          <w:p w:rsidR="00587F82" w:rsidRPr="009D55D9" w:rsidRDefault="00587F82" w:rsidP="00587F82">
            <w:pPr>
              <w:spacing w:line="400" w:lineRule="exact"/>
              <w:rPr>
                <w:rFonts w:ascii="Arial" w:hAnsi="標楷體" w:cs="Arial"/>
                <w:sz w:val="24"/>
                <w:szCs w:val="24"/>
              </w:rPr>
            </w:pPr>
            <w:r w:rsidRPr="00130F80">
              <w:rPr>
                <w:rFonts w:ascii="Arial" w:hAnsi="標楷體" w:cs="Arial"/>
                <w:sz w:val="24"/>
                <w:szCs w:val="24"/>
              </w:rPr>
              <w:lastRenderedPageBreak/>
              <w:t>營業保證金之繳納與存放</w:t>
            </w:r>
          </w:p>
          <w:p w:rsidR="00130F80" w:rsidRPr="009C2EE8" w:rsidRDefault="00130F80" w:rsidP="00587F82">
            <w:pPr>
              <w:spacing w:line="400" w:lineRule="exact"/>
              <w:rPr>
                <w:rFonts w:ascii="標楷體" w:hAnsi="標楷體"/>
                <w:sz w:val="24"/>
                <w:szCs w:val="24"/>
              </w:rPr>
            </w:pPr>
          </w:p>
        </w:tc>
        <w:tc>
          <w:tcPr>
            <w:tcW w:w="5100" w:type="dxa"/>
          </w:tcPr>
          <w:p w:rsidR="00587F82" w:rsidRPr="00587F82" w:rsidRDefault="00587F82" w:rsidP="00587F82">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587F82" w:rsidRPr="00587F82" w:rsidRDefault="00587F82" w:rsidP="00587F82">
            <w:pPr>
              <w:snapToGrid w:val="0"/>
              <w:spacing w:line="400" w:lineRule="exact"/>
              <w:ind w:left="240" w:hangingChars="100" w:hanging="240"/>
              <w:jc w:val="both"/>
              <w:rPr>
                <w:rFonts w:ascii="標楷體" w:hAnsi="標楷體" w:cs="標楷體"/>
                <w:sz w:val="21"/>
                <w:szCs w:val="24"/>
              </w:rPr>
            </w:pPr>
            <w:r w:rsidRPr="00587F82">
              <w:rPr>
                <w:rFonts w:ascii="Arial" w:hAnsi="標楷體" w:cs="Arial" w:hint="eastAsia"/>
                <w:sz w:val="24"/>
              </w:rPr>
              <w:t>3.</w:t>
            </w:r>
            <w:r w:rsidRPr="00587F82">
              <w:rPr>
                <w:rFonts w:ascii="Arial" w:hAnsi="標楷體" w:cs="Arial" w:hint="eastAsia"/>
                <w:sz w:val="24"/>
              </w:rPr>
              <w:t>金融監督管理委員會</w:t>
            </w:r>
            <w:r w:rsidRPr="008A38EB">
              <w:rPr>
                <w:rFonts w:ascii="Arial" w:hAnsi="Arial" w:cs="Arial"/>
                <w:color w:val="0000FF"/>
                <w:kern w:val="0"/>
                <w:sz w:val="24"/>
                <w:szCs w:val="26"/>
                <w:u w:val="single"/>
              </w:rPr>
              <w:t>10</w:t>
            </w:r>
            <w:r w:rsidR="008A38EB" w:rsidRPr="008A38EB">
              <w:rPr>
                <w:rFonts w:ascii="Arial" w:hAnsi="Arial" w:cs="Arial"/>
                <w:color w:val="0000FF"/>
                <w:kern w:val="0"/>
                <w:sz w:val="24"/>
                <w:szCs w:val="26"/>
                <w:u w:val="single"/>
              </w:rPr>
              <w:t>6</w:t>
            </w:r>
            <w:r w:rsidRPr="008A38EB">
              <w:rPr>
                <w:rFonts w:ascii="Arial" w:hAnsi="Arial" w:cs="Arial"/>
                <w:color w:val="0000FF"/>
                <w:kern w:val="0"/>
                <w:sz w:val="24"/>
                <w:szCs w:val="26"/>
                <w:u w:val="single"/>
              </w:rPr>
              <w:t>.</w:t>
            </w:r>
            <w:r w:rsidR="008A38EB" w:rsidRPr="008A38EB">
              <w:rPr>
                <w:rFonts w:ascii="Arial" w:hAnsi="Arial" w:cs="Arial"/>
                <w:color w:val="0000FF"/>
                <w:kern w:val="0"/>
                <w:sz w:val="24"/>
                <w:szCs w:val="26"/>
                <w:u w:val="single"/>
              </w:rPr>
              <w:t>12</w:t>
            </w:r>
            <w:r w:rsidRPr="008A38EB">
              <w:rPr>
                <w:rFonts w:ascii="Arial" w:hAnsi="Arial" w:cs="Arial"/>
                <w:color w:val="0000FF"/>
                <w:kern w:val="0"/>
                <w:sz w:val="24"/>
                <w:szCs w:val="26"/>
                <w:u w:val="single"/>
              </w:rPr>
              <w:t>.</w:t>
            </w:r>
            <w:r w:rsidR="008A38EB" w:rsidRPr="008A38EB">
              <w:rPr>
                <w:rFonts w:ascii="Arial" w:hAnsi="Arial" w:cs="Arial"/>
                <w:color w:val="0000FF"/>
                <w:kern w:val="0"/>
                <w:sz w:val="24"/>
                <w:szCs w:val="26"/>
                <w:u w:val="single"/>
              </w:rPr>
              <w:t>8</w:t>
            </w:r>
            <w:r w:rsidRPr="008A38EB">
              <w:rPr>
                <w:rFonts w:ascii="標楷體" w:hAnsi="標楷體" w:cs="Arial" w:hint="eastAsia"/>
                <w:color w:val="0000FF"/>
                <w:kern w:val="0"/>
                <w:sz w:val="24"/>
                <w:szCs w:val="26"/>
                <w:u w:val="single"/>
              </w:rPr>
              <w:t>金</w:t>
            </w:r>
            <w:proofErr w:type="gramStart"/>
            <w:r w:rsidRPr="008A38EB">
              <w:rPr>
                <w:rFonts w:ascii="標楷體" w:hAnsi="標楷體" w:cs="Arial" w:hint="eastAsia"/>
                <w:color w:val="0000FF"/>
                <w:kern w:val="0"/>
                <w:sz w:val="24"/>
                <w:szCs w:val="26"/>
                <w:u w:val="single"/>
              </w:rPr>
              <w:t>管證期字</w:t>
            </w:r>
            <w:proofErr w:type="gramEnd"/>
            <w:r w:rsidRPr="008A38EB">
              <w:rPr>
                <w:rFonts w:ascii="標楷體" w:hAnsi="標楷體" w:cs="Arial" w:hint="eastAsia"/>
                <w:color w:val="0000FF"/>
                <w:kern w:val="0"/>
                <w:sz w:val="24"/>
                <w:szCs w:val="26"/>
                <w:u w:val="single"/>
              </w:rPr>
              <w:t>第</w:t>
            </w:r>
            <w:r w:rsidRPr="008A38EB">
              <w:rPr>
                <w:rFonts w:ascii="Arial" w:hAnsi="Arial" w:cs="Arial"/>
                <w:color w:val="0000FF"/>
                <w:kern w:val="0"/>
                <w:sz w:val="24"/>
                <w:szCs w:val="26"/>
                <w:u w:val="single"/>
              </w:rPr>
              <w:t>10</w:t>
            </w:r>
            <w:r w:rsidR="008A38EB" w:rsidRPr="008A38EB">
              <w:rPr>
                <w:rFonts w:ascii="Arial" w:hAnsi="Arial" w:cs="Arial"/>
                <w:color w:val="0000FF"/>
                <w:kern w:val="0"/>
                <w:sz w:val="24"/>
                <w:szCs w:val="26"/>
                <w:u w:val="single"/>
              </w:rPr>
              <w:t>6</w:t>
            </w:r>
            <w:r w:rsidRPr="008A38EB">
              <w:rPr>
                <w:rFonts w:ascii="Arial" w:hAnsi="Arial" w:cs="Arial"/>
                <w:color w:val="0000FF"/>
                <w:kern w:val="0"/>
                <w:sz w:val="24"/>
                <w:szCs w:val="26"/>
                <w:u w:val="single"/>
              </w:rPr>
              <w:t>00</w:t>
            </w:r>
            <w:r w:rsidR="008A38EB" w:rsidRPr="008A38EB">
              <w:rPr>
                <w:rFonts w:ascii="Arial" w:hAnsi="Arial" w:cs="Arial"/>
                <w:color w:val="0000FF"/>
                <w:kern w:val="0"/>
                <w:sz w:val="24"/>
                <w:szCs w:val="26"/>
                <w:u w:val="single"/>
              </w:rPr>
              <w:t>47163</w:t>
            </w:r>
            <w:r w:rsidRPr="008A38EB">
              <w:rPr>
                <w:rFonts w:ascii="標楷體" w:hAnsi="標楷體" w:cs="Arial" w:hint="eastAsia"/>
                <w:color w:val="0000FF"/>
                <w:kern w:val="0"/>
                <w:sz w:val="24"/>
                <w:szCs w:val="26"/>
                <w:u w:val="single"/>
              </w:rPr>
              <w:t>號令</w:t>
            </w:r>
          </w:p>
          <w:p w:rsidR="00130F80" w:rsidRPr="00587F82" w:rsidRDefault="00130F80" w:rsidP="001E2FC2">
            <w:pPr>
              <w:snapToGrid w:val="0"/>
              <w:spacing w:line="400" w:lineRule="exact"/>
              <w:ind w:left="240" w:hangingChars="100" w:hanging="240"/>
              <w:jc w:val="both"/>
              <w:rPr>
                <w:rFonts w:ascii="標楷體" w:hAnsi="標楷體" w:cs="標楷體"/>
                <w:sz w:val="24"/>
                <w:szCs w:val="24"/>
              </w:rPr>
            </w:pPr>
          </w:p>
          <w:p w:rsidR="00130F80" w:rsidRPr="00D12F50" w:rsidRDefault="00130F80" w:rsidP="001E2FC2">
            <w:pPr>
              <w:snapToGrid w:val="0"/>
              <w:spacing w:line="400" w:lineRule="exact"/>
              <w:ind w:left="240" w:hangingChars="100" w:hanging="240"/>
              <w:jc w:val="both"/>
              <w:rPr>
                <w:rFonts w:ascii="標楷體" w:hAnsi="標楷體" w:cs="標楷體"/>
                <w:sz w:val="24"/>
                <w:szCs w:val="24"/>
              </w:rPr>
            </w:pPr>
            <w:r w:rsidRPr="00130F80">
              <w:rPr>
                <w:rFonts w:ascii="標楷體" w:hAnsi="標楷體" w:cs="標楷體" w:hint="eastAsia"/>
                <w:sz w:val="24"/>
                <w:szCs w:val="24"/>
              </w:rPr>
              <w:t>一、</w:t>
            </w:r>
            <w:r w:rsidRPr="00D12F50">
              <w:rPr>
                <w:rFonts w:ascii="標楷體" w:hAnsi="標楷體" w:cs="標楷體" w:hint="eastAsia"/>
                <w:sz w:val="24"/>
                <w:szCs w:val="24"/>
              </w:rPr>
              <w:t>作業程序：</w:t>
            </w:r>
          </w:p>
          <w:p w:rsidR="00130F80" w:rsidRPr="00587F82" w:rsidRDefault="00130F80"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587F82">
              <w:rPr>
                <w:rFonts w:ascii="標楷體" w:hAnsi="標楷體" w:cs="新細明體"/>
                <w:sz w:val="24"/>
                <w:szCs w:val="24"/>
              </w:rPr>
              <w:t>存放營業保證金之金融機構應為經主管機關核准經營保管業務，並符合主管機關</w:t>
            </w:r>
            <w:r w:rsidRPr="00587F82">
              <w:rPr>
                <w:rFonts w:ascii="標楷體" w:hAnsi="標楷體" w:cs="新細明體" w:hint="eastAsia"/>
                <w:sz w:val="24"/>
                <w:szCs w:val="24"/>
              </w:rPr>
              <w:t>所定條件</w:t>
            </w:r>
            <w:r w:rsidRPr="00587F82">
              <w:rPr>
                <w:rFonts w:ascii="標楷體" w:hAnsi="標楷體" w:cs="新細明體"/>
                <w:sz w:val="24"/>
                <w:szCs w:val="24"/>
              </w:rPr>
              <w:t>之銀行</w:t>
            </w:r>
            <w:r w:rsidRPr="00587F82">
              <w:rPr>
                <w:rFonts w:ascii="標楷體" w:hAnsi="標楷體" w:cs="新細明體" w:hint="eastAsia"/>
                <w:sz w:val="24"/>
                <w:szCs w:val="24"/>
              </w:rPr>
              <w:t>(除應符合主管機關</w:t>
            </w:r>
            <w:r w:rsidR="008A38EB" w:rsidRPr="008A38EB">
              <w:rPr>
                <w:rFonts w:ascii="Arial" w:hAnsi="Arial" w:cs="Arial"/>
                <w:color w:val="0000FF"/>
                <w:kern w:val="0"/>
                <w:sz w:val="24"/>
                <w:szCs w:val="26"/>
                <w:u w:val="single"/>
              </w:rPr>
              <w:t>106.12.8</w:t>
            </w:r>
            <w:r w:rsidR="008A38EB" w:rsidRPr="008A38EB">
              <w:rPr>
                <w:rFonts w:ascii="標楷體" w:hAnsi="標楷體" w:cs="Arial" w:hint="eastAsia"/>
                <w:color w:val="0000FF"/>
                <w:kern w:val="0"/>
                <w:sz w:val="24"/>
                <w:szCs w:val="26"/>
                <w:u w:val="single"/>
              </w:rPr>
              <w:t>金</w:t>
            </w:r>
            <w:proofErr w:type="gramStart"/>
            <w:r w:rsidR="008A38EB" w:rsidRPr="008A38EB">
              <w:rPr>
                <w:rFonts w:ascii="標楷體" w:hAnsi="標楷體" w:cs="Arial" w:hint="eastAsia"/>
                <w:color w:val="0000FF"/>
                <w:kern w:val="0"/>
                <w:sz w:val="24"/>
                <w:szCs w:val="26"/>
                <w:u w:val="single"/>
              </w:rPr>
              <w:t>管證期字</w:t>
            </w:r>
            <w:proofErr w:type="gramEnd"/>
            <w:r w:rsidR="008A38EB" w:rsidRPr="008A38EB">
              <w:rPr>
                <w:rFonts w:ascii="標楷體" w:hAnsi="標楷體" w:cs="Arial" w:hint="eastAsia"/>
                <w:color w:val="0000FF"/>
                <w:kern w:val="0"/>
                <w:sz w:val="24"/>
                <w:szCs w:val="26"/>
                <w:u w:val="single"/>
              </w:rPr>
              <w:t>第</w:t>
            </w:r>
            <w:r w:rsidR="008A38EB" w:rsidRPr="008A38EB">
              <w:rPr>
                <w:rFonts w:ascii="Arial" w:hAnsi="Arial" w:cs="Arial"/>
                <w:color w:val="0000FF"/>
                <w:kern w:val="0"/>
                <w:sz w:val="24"/>
                <w:szCs w:val="26"/>
                <w:u w:val="single"/>
              </w:rPr>
              <w:t>1060047163</w:t>
            </w:r>
            <w:r w:rsidR="008A38EB" w:rsidRPr="008A38EB">
              <w:rPr>
                <w:rFonts w:ascii="標楷體" w:hAnsi="標楷體" w:cs="Arial" w:hint="eastAsia"/>
                <w:color w:val="0000FF"/>
                <w:kern w:val="0"/>
                <w:sz w:val="24"/>
                <w:szCs w:val="26"/>
                <w:u w:val="single"/>
              </w:rPr>
              <w:t>號</w:t>
            </w:r>
            <w:r w:rsidRPr="008A38EB">
              <w:rPr>
                <w:rFonts w:ascii="標楷體" w:hAnsi="標楷體" w:cs="Arial" w:hint="eastAsia"/>
                <w:color w:val="0000FF"/>
                <w:kern w:val="0"/>
                <w:sz w:val="24"/>
                <w:szCs w:val="26"/>
                <w:u w:val="single"/>
              </w:rPr>
              <w:t>令</w:t>
            </w:r>
            <w:r w:rsidRPr="00587F82">
              <w:rPr>
                <w:rFonts w:ascii="標楷體" w:hAnsi="標楷體" w:cs="新細明體" w:hint="eastAsia"/>
                <w:sz w:val="24"/>
                <w:szCs w:val="24"/>
              </w:rPr>
              <w:t>第一點</w:t>
            </w:r>
            <w:r w:rsidR="001E2FC2" w:rsidRPr="001E2FC2">
              <w:rPr>
                <w:rFonts w:ascii="標楷體" w:hAnsi="標楷體" w:cs="Arial" w:hint="eastAsia"/>
                <w:color w:val="0000FF"/>
                <w:kern w:val="0"/>
                <w:sz w:val="24"/>
                <w:szCs w:val="26"/>
                <w:u w:val="single"/>
              </w:rPr>
              <w:t>第一款</w:t>
            </w:r>
            <w:r w:rsidRPr="00587F82">
              <w:rPr>
                <w:rFonts w:ascii="標楷體" w:hAnsi="標楷體" w:cs="新細明體" w:hint="eastAsia"/>
                <w:sz w:val="24"/>
                <w:szCs w:val="24"/>
              </w:rPr>
              <w:t>規定之條件外，並應遵守</w:t>
            </w:r>
            <w:proofErr w:type="gramStart"/>
            <w:r w:rsidRPr="00587F82">
              <w:rPr>
                <w:rFonts w:ascii="標楷體" w:hAnsi="標楷體" w:cs="新細明體" w:hint="eastAsia"/>
                <w:sz w:val="24"/>
                <w:szCs w:val="24"/>
              </w:rPr>
              <w:t>該令第</w:t>
            </w:r>
            <w:proofErr w:type="gramEnd"/>
            <w:r w:rsidR="001E2FC2"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點第</w:t>
            </w:r>
            <w:r w:rsidR="001E2FC2" w:rsidRPr="001E2FC2">
              <w:rPr>
                <w:rFonts w:ascii="標楷體" w:hAnsi="標楷體" w:cs="Arial" w:hint="eastAsia"/>
                <w:color w:val="0000FF"/>
                <w:kern w:val="0"/>
                <w:sz w:val="24"/>
                <w:szCs w:val="26"/>
                <w:u w:val="single"/>
              </w:rPr>
              <w:t>十</w:t>
            </w:r>
            <w:r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款規定)</w:t>
            </w:r>
            <w:r w:rsidRPr="00587F82">
              <w:rPr>
                <w:rFonts w:ascii="標楷體" w:hAnsi="標楷體" w:cs="新細明體"/>
                <w:sz w:val="24"/>
                <w:szCs w:val="24"/>
              </w:rPr>
              <w:t>。</w:t>
            </w:r>
          </w:p>
          <w:p w:rsidR="00130F80" w:rsidRPr="00587F82" w:rsidRDefault="00130F80"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sidRPr="00587F82">
              <w:rPr>
                <w:rFonts w:ascii="標楷體" w:hAnsi="標楷體" w:cs="新細明體"/>
                <w:sz w:val="24"/>
                <w:szCs w:val="24"/>
              </w:rPr>
              <w:t>二</w:t>
            </w:r>
            <w:r w:rsidRPr="00587F82">
              <w:rPr>
                <w:rFonts w:ascii="標楷體" w:hAnsi="標楷體" w:cs="新細明體" w:hint="eastAsia"/>
                <w:sz w:val="24"/>
                <w:szCs w:val="24"/>
              </w:rPr>
              <w:t>)</w:t>
            </w:r>
            <w:r w:rsidRPr="00587F82">
              <w:rPr>
                <w:rFonts w:ascii="標楷體" w:hAnsi="標楷體" w:cs="新細明體"/>
                <w:sz w:val="24"/>
                <w:szCs w:val="24"/>
              </w:rPr>
              <w:t>營業保證金應以現金、政府債券或</w:t>
            </w:r>
            <w:r w:rsidRPr="00587F82">
              <w:rPr>
                <w:rFonts w:ascii="標楷體" w:hAnsi="標楷體" w:cs="新細明體" w:hint="eastAsia"/>
                <w:sz w:val="24"/>
                <w:szCs w:val="24"/>
              </w:rPr>
              <w:t>符合主管機關核准或認可之信用評等機構評等達一定等級以上之有價證券</w:t>
            </w:r>
            <w:r w:rsidRPr="00587F82">
              <w:rPr>
                <w:rFonts w:ascii="標楷體" w:hAnsi="標楷體" w:cs="新細明體"/>
                <w:sz w:val="24"/>
                <w:szCs w:val="24"/>
              </w:rPr>
              <w:t>繳存。</w:t>
            </w:r>
            <w:r w:rsidRPr="00587F82">
              <w:rPr>
                <w:rFonts w:ascii="標楷體" w:hAnsi="標楷體" w:cs="新細明體" w:hint="eastAsia"/>
                <w:sz w:val="24"/>
                <w:szCs w:val="24"/>
              </w:rPr>
              <w:t>期貨信託事業以政府債券以外之有價證券繳存營業保證金者，該有價證券之種類以上市或上櫃之金融債券及公司債券為限，該債券須由期貨信託事業以外之事業所發行或保證，且該債券本身之債信評等等級應符合主管機關規定之條件(詳</w:t>
            </w:r>
            <w:r w:rsidRPr="00587F82">
              <w:rPr>
                <w:rFonts w:ascii="標楷體" w:hAnsi="標楷體" w:cs="新細明體"/>
                <w:sz w:val="24"/>
                <w:szCs w:val="24"/>
              </w:rPr>
              <w:t>主管機關</w:t>
            </w:r>
            <w:r w:rsidR="008A38EB" w:rsidRPr="008A38EB">
              <w:rPr>
                <w:rFonts w:ascii="Arial" w:hAnsi="Arial" w:cs="Arial"/>
                <w:color w:val="0000FF"/>
                <w:kern w:val="0"/>
                <w:sz w:val="24"/>
                <w:szCs w:val="26"/>
                <w:u w:val="single"/>
              </w:rPr>
              <w:t>106.12.8</w:t>
            </w:r>
            <w:r w:rsidR="008A38EB" w:rsidRPr="008A38EB">
              <w:rPr>
                <w:rFonts w:ascii="標楷體" w:hAnsi="標楷體" w:cs="Arial" w:hint="eastAsia"/>
                <w:color w:val="0000FF"/>
                <w:kern w:val="0"/>
                <w:sz w:val="24"/>
                <w:szCs w:val="26"/>
                <w:u w:val="single"/>
              </w:rPr>
              <w:t>金</w:t>
            </w:r>
            <w:proofErr w:type="gramStart"/>
            <w:r w:rsidR="008A38EB" w:rsidRPr="008A38EB">
              <w:rPr>
                <w:rFonts w:ascii="標楷體" w:hAnsi="標楷體" w:cs="Arial" w:hint="eastAsia"/>
                <w:color w:val="0000FF"/>
                <w:kern w:val="0"/>
                <w:sz w:val="24"/>
                <w:szCs w:val="26"/>
                <w:u w:val="single"/>
              </w:rPr>
              <w:t>管證期字</w:t>
            </w:r>
            <w:proofErr w:type="gramEnd"/>
            <w:r w:rsidR="008A38EB" w:rsidRPr="008A38EB">
              <w:rPr>
                <w:rFonts w:ascii="標楷體" w:hAnsi="標楷體" w:cs="Arial" w:hint="eastAsia"/>
                <w:color w:val="0000FF"/>
                <w:kern w:val="0"/>
                <w:sz w:val="24"/>
                <w:szCs w:val="26"/>
                <w:u w:val="single"/>
              </w:rPr>
              <w:t>第</w:t>
            </w:r>
            <w:r w:rsidR="008A38EB" w:rsidRPr="008A38EB">
              <w:rPr>
                <w:rFonts w:ascii="Arial" w:hAnsi="Arial" w:cs="Arial"/>
                <w:color w:val="0000FF"/>
                <w:kern w:val="0"/>
                <w:sz w:val="24"/>
                <w:szCs w:val="26"/>
                <w:u w:val="single"/>
              </w:rPr>
              <w:t>1060047163</w:t>
            </w:r>
            <w:r w:rsidR="008A38EB" w:rsidRPr="008A38EB">
              <w:rPr>
                <w:rFonts w:ascii="標楷體" w:hAnsi="標楷體" w:cs="Arial" w:hint="eastAsia"/>
                <w:color w:val="0000FF"/>
                <w:kern w:val="0"/>
                <w:sz w:val="24"/>
                <w:szCs w:val="26"/>
                <w:u w:val="single"/>
              </w:rPr>
              <w:t>號令</w:t>
            </w:r>
            <w:r w:rsidRPr="00587F82">
              <w:rPr>
                <w:rFonts w:ascii="標楷體" w:hAnsi="標楷體" w:cs="新細明體" w:hint="eastAsia"/>
                <w:sz w:val="24"/>
                <w:szCs w:val="24"/>
              </w:rPr>
              <w:t>第</w:t>
            </w:r>
            <w:r w:rsidR="001E2FC2"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點</w:t>
            </w:r>
            <w:r w:rsidR="001E2FC2" w:rsidRPr="001E2FC2">
              <w:rPr>
                <w:rFonts w:ascii="標楷體" w:hAnsi="標楷體" w:cs="Arial" w:hint="eastAsia"/>
                <w:color w:val="0000FF"/>
                <w:kern w:val="0"/>
                <w:sz w:val="24"/>
                <w:szCs w:val="26"/>
                <w:u w:val="single"/>
              </w:rPr>
              <w:t>第二款</w:t>
            </w:r>
            <w:r w:rsidRPr="00587F82">
              <w:rPr>
                <w:rFonts w:ascii="標楷體" w:hAnsi="標楷體" w:cs="新細明體" w:hint="eastAsia"/>
                <w:sz w:val="24"/>
                <w:szCs w:val="24"/>
              </w:rPr>
              <w:t>規定)。期貨信託事業以政府債券或符合上述規定之金融債券或公司債</w:t>
            </w:r>
            <w:r w:rsidRPr="00587F82">
              <w:rPr>
                <w:rFonts w:ascii="標楷體" w:hAnsi="標楷體" w:cs="新細明體" w:hint="eastAsia"/>
                <w:sz w:val="24"/>
                <w:szCs w:val="24"/>
              </w:rPr>
              <w:lastRenderedPageBreak/>
              <w:t>繳存營業保證金者，該債券繳存額之計價方式以及債券價格如因市場價格變動或其他原因而致低於應繳存之營業保證金金額已達20%以上之補足方式，應遵守</w:t>
            </w:r>
            <w:r w:rsidRPr="00587F82">
              <w:rPr>
                <w:rFonts w:ascii="標楷體" w:hAnsi="標楷體" w:cs="新細明體"/>
                <w:sz w:val="24"/>
                <w:szCs w:val="24"/>
              </w:rPr>
              <w:t>主管機關</w:t>
            </w:r>
            <w:r w:rsidR="008A38EB" w:rsidRPr="008A38EB">
              <w:rPr>
                <w:rFonts w:ascii="Arial" w:hAnsi="Arial" w:cs="Arial"/>
                <w:color w:val="0000FF"/>
                <w:kern w:val="0"/>
                <w:sz w:val="24"/>
                <w:szCs w:val="26"/>
                <w:u w:val="single"/>
              </w:rPr>
              <w:t>106.12.8</w:t>
            </w:r>
            <w:r w:rsidR="008A38EB" w:rsidRPr="008A38EB">
              <w:rPr>
                <w:rFonts w:ascii="標楷體" w:hAnsi="標楷體" w:cs="Arial" w:hint="eastAsia"/>
                <w:color w:val="0000FF"/>
                <w:kern w:val="0"/>
                <w:sz w:val="24"/>
                <w:szCs w:val="26"/>
                <w:u w:val="single"/>
              </w:rPr>
              <w:t>金</w:t>
            </w:r>
            <w:proofErr w:type="gramStart"/>
            <w:r w:rsidR="008A38EB" w:rsidRPr="008A38EB">
              <w:rPr>
                <w:rFonts w:ascii="標楷體" w:hAnsi="標楷體" w:cs="Arial" w:hint="eastAsia"/>
                <w:color w:val="0000FF"/>
                <w:kern w:val="0"/>
                <w:sz w:val="24"/>
                <w:szCs w:val="26"/>
                <w:u w:val="single"/>
              </w:rPr>
              <w:t>管證期字</w:t>
            </w:r>
            <w:proofErr w:type="gramEnd"/>
            <w:r w:rsidR="008A38EB" w:rsidRPr="008A38EB">
              <w:rPr>
                <w:rFonts w:ascii="標楷體" w:hAnsi="標楷體" w:cs="Arial" w:hint="eastAsia"/>
                <w:color w:val="0000FF"/>
                <w:kern w:val="0"/>
                <w:sz w:val="24"/>
                <w:szCs w:val="26"/>
                <w:u w:val="single"/>
              </w:rPr>
              <w:t>第</w:t>
            </w:r>
            <w:r w:rsidR="008A38EB" w:rsidRPr="008A38EB">
              <w:rPr>
                <w:rFonts w:ascii="Arial" w:hAnsi="Arial" w:cs="Arial"/>
                <w:color w:val="0000FF"/>
                <w:kern w:val="0"/>
                <w:sz w:val="24"/>
                <w:szCs w:val="26"/>
                <w:u w:val="single"/>
              </w:rPr>
              <w:t>1060047163</w:t>
            </w:r>
            <w:r w:rsidR="008A38EB" w:rsidRPr="008A38EB">
              <w:rPr>
                <w:rFonts w:ascii="標楷體" w:hAnsi="標楷體" w:cs="Arial" w:hint="eastAsia"/>
                <w:color w:val="0000FF"/>
                <w:kern w:val="0"/>
                <w:sz w:val="24"/>
                <w:szCs w:val="26"/>
                <w:u w:val="single"/>
              </w:rPr>
              <w:t>號令</w:t>
            </w:r>
            <w:r w:rsidR="001E2FC2" w:rsidRPr="001E2FC2">
              <w:rPr>
                <w:rFonts w:ascii="標楷體" w:hAnsi="標楷體" w:cs="Arial" w:hint="eastAsia"/>
                <w:color w:val="0000FF"/>
                <w:kern w:val="0"/>
                <w:sz w:val="24"/>
                <w:szCs w:val="26"/>
                <w:u w:val="single"/>
              </w:rPr>
              <w:t>第一點</w:t>
            </w:r>
            <w:r w:rsidRPr="001E2FC2">
              <w:rPr>
                <w:rFonts w:ascii="標楷體" w:hAnsi="標楷體" w:cs="Arial" w:hint="eastAsia"/>
                <w:color w:val="0000FF"/>
                <w:kern w:val="0"/>
                <w:sz w:val="24"/>
                <w:szCs w:val="26"/>
                <w:u w:val="single"/>
              </w:rPr>
              <w:t>第三</w:t>
            </w:r>
            <w:r w:rsidR="001E2FC2">
              <w:rPr>
                <w:rFonts w:ascii="標楷體" w:hAnsi="標楷體" w:cs="Arial" w:hint="eastAsia"/>
                <w:color w:val="0000FF"/>
                <w:kern w:val="0"/>
                <w:sz w:val="24"/>
                <w:szCs w:val="26"/>
                <w:u w:val="single"/>
              </w:rPr>
              <w:t>款</w:t>
            </w:r>
            <w:r w:rsidRPr="001E2FC2">
              <w:rPr>
                <w:rFonts w:ascii="標楷體" w:hAnsi="標楷體" w:cs="Arial" w:hint="eastAsia"/>
                <w:color w:val="0000FF"/>
                <w:kern w:val="0"/>
                <w:sz w:val="24"/>
                <w:szCs w:val="26"/>
                <w:u w:val="single"/>
              </w:rPr>
              <w:t>至第五</w:t>
            </w:r>
            <w:r w:rsidR="001E2FC2">
              <w:rPr>
                <w:rFonts w:ascii="標楷體" w:hAnsi="標楷體" w:cs="Arial" w:hint="eastAsia"/>
                <w:color w:val="0000FF"/>
                <w:kern w:val="0"/>
                <w:sz w:val="24"/>
                <w:szCs w:val="26"/>
                <w:u w:val="single"/>
              </w:rPr>
              <w:t>款</w:t>
            </w:r>
            <w:r w:rsidRPr="00587F82">
              <w:rPr>
                <w:rFonts w:ascii="標楷體" w:hAnsi="標楷體" w:cs="新細明體" w:hint="eastAsia"/>
                <w:sz w:val="24"/>
                <w:szCs w:val="24"/>
              </w:rPr>
              <w:t>規定。</w:t>
            </w:r>
          </w:p>
          <w:p w:rsidR="00130F80" w:rsidRPr="00587F82" w:rsidRDefault="00130F80" w:rsidP="00587F82">
            <w:pPr>
              <w:spacing w:line="400" w:lineRule="exact"/>
              <w:ind w:left="480" w:hangingChars="200" w:hanging="480"/>
              <w:jc w:val="both"/>
              <w:rPr>
                <w:rFonts w:ascii="標楷體" w:hAnsi="標楷體" w:cs="新細明體"/>
                <w:sz w:val="24"/>
                <w:szCs w:val="24"/>
              </w:rPr>
            </w:pPr>
          </w:p>
          <w:p w:rsidR="00130F80" w:rsidRDefault="00587F82" w:rsidP="001E2FC2">
            <w:pPr>
              <w:spacing w:line="400" w:lineRule="exact"/>
              <w:rPr>
                <w:rFonts w:ascii="Arial" w:hAnsi="Arial" w:cs="Arial"/>
                <w:sz w:val="24"/>
                <w:szCs w:val="24"/>
              </w:rPr>
            </w:pPr>
            <w:r>
              <w:rPr>
                <w:rFonts w:ascii="標楷體" w:hAnsi="標楷體" w:hint="eastAsia"/>
                <w:spacing w:val="24"/>
                <w:sz w:val="24"/>
              </w:rPr>
              <w:t>二、</w:t>
            </w:r>
            <w:r w:rsidRPr="00E96470">
              <w:rPr>
                <w:rFonts w:ascii="Arial" w:hAnsi="Arial" w:cs="Arial" w:hint="eastAsia"/>
                <w:sz w:val="24"/>
                <w:szCs w:val="24"/>
              </w:rPr>
              <w:t>控制重點：</w:t>
            </w:r>
          </w:p>
          <w:p w:rsidR="00587F82" w:rsidRPr="00587F82" w:rsidRDefault="00587F82"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587F82">
              <w:rPr>
                <w:rFonts w:ascii="標楷體" w:hAnsi="標楷體" w:cs="新細明體"/>
                <w:sz w:val="24"/>
                <w:szCs w:val="24"/>
              </w:rPr>
              <w:t>存放營業保證金之金融機構應</w:t>
            </w:r>
            <w:r w:rsidRPr="00587F82">
              <w:rPr>
                <w:rFonts w:ascii="標楷體" w:hAnsi="標楷體" w:cs="新細明體" w:hint="eastAsia"/>
                <w:sz w:val="24"/>
                <w:szCs w:val="24"/>
              </w:rPr>
              <w:t>為經主管機關核准經營保管業務並</w:t>
            </w:r>
            <w:r w:rsidRPr="00587F82">
              <w:rPr>
                <w:rFonts w:ascii="標楷體" w:hAnsi="標楷體" w:cs="新細明體"/>
                <w:sz w:val="24"/>
                <w:szCs w:val="24"/>
              </w:rPr>
              <w:t>符合主管機關</w:t>
            </w:r>
            <w:r w:rsidR="008A38EB" w:rsidRPr="008A38EB">
              <w:rPr>
                <w:rFonts w:ascii="Arial" w:hAnsi="Arial" w:cs="Arial"/>
                <w:color w:val="0000FF"/>
                <w:kern w:val="0"/>
                <w:sz w:val="24"/>
                <w:szCs w:val="26"/>
                <w:u w:val="single"/>
              </w:rPr>
              <w:t>106.12.8</w:t>
            </w:r>
            <w:r w:rsidR="008A38EB" w:rsidRPr="008A38EB">
              <w:rPr>
                <w:rFonts w:ascii="標楷體" w:hAnsi="標楷體" w:cs="Arial" w:hint="eastAsia"/>
                <w:color w:val="0000FF"/>
                <w:kern w:val="0"/>
                <w:sz w:val="24"/>
                <w:szCs w:val="26"/>
                <w:u w:val="single"/>
              </w:rPr>
              <w:t>金</w:t>
            </w:r>
            <w:proofErr w:type="gramStart"/>
            <w:r w:rsidR="008A38EB" w:rsidRPr="008A38EB">
              <w:rPr>
                <w:rFonts w:ascii="標楷體" w:hAnsi="標楷體" w:cs="Arial" w:hint="eastAsia"/>
                <w:color w:val="0000FF"/>
                <w:kern w:val="0"/>
                <w:sz w:val="24"/>
                <w:szCs w:val="26"/>
                <w:u w:val="single"/>
              </w:rPr>
              <w:t>管證期字</w:t>
            </w:r>
            <w:proofErr w:type="gramEnd"/>
            <w:r w:rsidR="008A38EB" w:rsidRPr="008A38EB">
              <w:rPr>
                <w:rFonts w:ascii="標楷體" w:hAnsi="標楷體" w:cs="Arial" w:hint="eastAsia"/>
                <w:color w:val="0000FF"/>
                <w:kern w:val="0"/>
                <w:sz w:val="24"/>
                <w:szCs w:val="26"/>
                <w:u w:val="single"/>
              </w:rPr>
              <w:t>第</w:t>
            </w:r>
            <w:r w:rsidR="008A38EB" w:rsidRPr="008A38EB">
              <w:rPr>
                <w:rFonts w:ascii="Arial" w:hAnsi="Arial" w:cs="Arial"/>
                <w:color w:val="0000FF"/>
                <w:kern w:val="0"/>
                <w:sz w:val="24"/>
                <w:szCs w:val="26"/>
                <w:u w:val="single"/>
              </w:rPr>
              <w:t>1060047163</w:t>
            </w:r>
            <w:r w:rsidR="008A38EB" w:rsidRPr="008A38EB">
              <w:rPr>
                <w:rFonts w:ascii="標楷體" w:hAnsi="標楷體" w:cs="Arial" w:hint="eastAsia"/>
                <w:color w:val="0000FF"/>
                <w:kern w:val="0"/>
                <w:sz w:val="24"/>
                <w:szCs w:val="26"/>
                <w:u w:val="single"/>
              </w:rPr>
              <w:t>號令</w:t>
            </w:r>
            <w:r w:rsidRPr="00587F82">
              <w:rPr>
                <w:rFonts w:ascii="Arial" w:hAnsi="標楷體" w:cs="Arial" w:hint="eastAsia"/>
                <w:sz w:val="24"/>
              </w:rPr>
              <w:t>第一點</w:t>
            </w:r>
            <w:r w:rsidR="00886C0C" w:rsidRPr="001E2FC2">
              <w:rPr>
                <w:rFonts w:ascii="標楷體" w:hAnsi="標楷體" w:cs="Arial" w:hint="eastAsia"/>
                <w:color w:val="0000FF"/>
                <w:kern w:val="0"/>
                <w:sz w:val="24"/>
                <w:szCs w:val="26"/>
                <w:u w:val="single"/>
              </w:rPr>
              <w:t>第一款</w:t>
            </w:r>
            <w:r w:rsidRPr="00587F82">
              <w:rPr>
                <w:rFonts w:ascii="Arial" w:hAnsi="標楷體" w:cs="Arial" w:hint="eastAsia"/>
                <w:sz w:val="24"/>
              </w:rPr>
              <w:t>所定條件</w:t>
            </w:r>
            <w:r w:rsidRPr="00587F82">
              <w:rPr>
                <w:rFonts w:ascii="Arial" w:hAnsi="標楷體" w:cs="Arial"/>
                <w:sz w:val="24"/>
              </w:rPr>
              <w:t>之銀行</w:t>
            </w:r>
            <w:r w:rsidRPr="00587F82">
              <w:rPr>
                <w:rFonts w:ascii="Arial" w:hAnsi="標楷體" w:cs="Arial" w:hint="eastAsia"/>
                <w:sz w:val="24"/>
              </w:rPr>
              <w:t>，且期貨信託</w:t>
            </w:r>
            <w:r w:rsidRPr="00587F82">
              <w:rPr>
                <w:rFonts w:ascii="標楷體" w:hAnsi="標楷體" w:cs="新細明體" w:hint="eastAsia"/>
                <w:sz w:val="24"/>
                <w:szCs w:val="24"/>
              </w:rPr>
              <w:t>事業應依</w:t>
            </w:r>
            <w:proofErr w:type="gramStart"/>
            <w:r w:rsidRPr="00587F82">
              <w:rPr>
                <w:rFonts w:ascii="標楷體" w:hAnsi="標楷體" w:cs="新細明體" w:hint="eastAsia"/>
                <w:sz w:val="24"/>
                <w:szCs w:val="24"/>
              </w:rPr>
              <w:t>該令第</w:t>
            </w:r>
            <w:proofErr w:type="gramEnd"/>
            <w:r w:rsidR="004A29FA"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點第</w:t>
            </w:r>
            <w:r w:rsidR="004A29FA" w:rsidRPr="004A29FA">
              <w:rPr>
                <w:rFonts w:ascii="標楷體" w:hAnsi="標楷體" w:cs="Arial" w:hint="eastAsia"/>
                <w:color w:val="0000FF"/>
                <w:kern w:val="0"/>
                <w:sz w:val="24"/>
                <w:szCs w:val="26"/>
                <w:u w:val="single"/>
              </w:rPr>
              <w:t>十</w:t>
            </w:r>
            <w:r w:rsidRPr="004A29FA">
              <w:rPr>
                <w:rFonts w:ascii="標楷體" w:hAnsi="標楷體" w:cs="Arial" w:hint="eastAsia"/>
                <w:color w:val="0000FF"/>
                <w:kern w:val="0"/>
                <w:sz w:val="24"/>
                <w:szCs w:val="26"/>
                <w:u w:val="single"/>
              </w:rPr>
              <w:t>一</w:t>
            </w:r>
            <w:r w:rsidRPr="00587F82">
              <w:rPr>
                <w:rFonts w:ascii="標楷體" w:hAnsi="標楷體" w:cs="新細明體" w:hint="eastAsia"/>
                <w:sz w:val="24"/>
                <w:szCs w:val="24"/>
              </w:rPr>
              <w:t>款</w:t>
            </w:r>
            <w:r w:rsidR="004A29FA" w:rsidRPr="004A29FA">
              <w:rPr>
                <w:rFonts w:ascii="標楷體" w:hAnsi="標楷體" w:cs="Arial" w:hint="eastAsia"/>
                <w:color w:val="0000FF"/>
                <w:kern w:val="0"/>
                <w:sz w:val="24"/>
                <w:szCs w:val="26"/>
                <w:u w:val="single"/>
              </w:rPr>
              <w:t>第一目</w:t>
            </w:r>
            <w:r w:rsidRPr="00587F82">
              <w:rPr>
                <w:rFonts w:ascii="標楷體" w:hAnsi="標楷體" w:cs="新細明體" w:hint="eastAsia"/>
                <w:sz w:val="24"/>
                <w:szCs w:val="24"/>
              </w:rPr>
              <w:t>規定持續追蹤、檢視該銀行是否符合規定條件，如有不符規定條件之情形者，應依</w:t>
            </w:r>
            <w:proofErr w:type="gramStart"/>
            <w:r w:rsidRPr="00587F82">
              <w:rPr>
                <w:rFonts w:ascii="標楷體" w:hAnsi="標楷體" w:cs="新細明體" w:hint="eastAsia"/>
                <w:sz w:val="24"/>
                <w:szCs w:val="24"/>
              </w:rPr>
              <w:t>該令第</w:t>
            </w:r>
            <w:proofErr w:type="gramEnd"/>
            <w:r w:rsidR="004A29FA"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點第</w:t>
            </w:r>
            <w:r w:rsidR="004A29FA" w:rsidRPr="004A29FA">
              <w:rPr>
                <w:rFonts w:ascii="標楷體" w:hAnsi="標楷體" w:cs="Arial" w:hint="eastAsia"/>
                <w:color w:val="0000FF"/>
                <w:kern w:val="0"/>
                <w:sz w:val="24"/>
                <w:szCs w:val="26"/>
                <w:u w:val="single"/>
              </w:rPr>
              <w:t>十一</w:t>
            </w:r>
            <w:r w:rsidR="004A29FA" w:rsidRPr="00587F82">
              <w:rPr>
                <w:rFonts w:ascii="標楷體" w:hAnsi="標楷體" w:cs="新細明體" w:hint="eastAsia"/>
                <w:sz w:val="24"/>
                <w:szCs w:val="24"/>
              </w:rPr>
              <w:t>款</w:t>
            </w:r>
            <w:r w:rsidR="004A29FA" w:rsidRPr="004A29FA">
              <w:rPr>
                <w:rFonts w:ascii="標楷體" w:hAnsi="標楷體" w:cs="Arial" w:hint="eastAsia"/>
                <w:color w:val="0000FF"/>
                <w:kern w:val="0"/>
                <w:sz w:val="24"/>
                <w:szCs w:val="26"/>
                <w:u w:val="single"/>
              </w:rPr>
              <w:t>第</w:t>
            </w:r>
            <w:r w:rsidR="004A29FA">
              <w:rPr>
                <w:rFonts w:ascii="標楷體" w:hAnsi="標楷體" w:cs="Arial" w:hint="eastAsia"/>
                <w:color w:val="0000FF"/>
                <w:kern w:val="0"/>
                <w:sz w:val="24"/>
                <w:szCs w:val="26"/>
                <w:u w:val="single"/>
              </w:rPr>
              <w:t>二</w:t>
            </w:r>
            <w:r w:rsidR="004A29FA" w:rsidRPr="004A29FA">
              <w:rPr>
                <w:rFonts w:ascii="標楷體" w:hAnsi="標楷體" w:cs="Arial" w:hint="eastAsia"/>
                <w:color w:val="0000FF"/>
                <w:kern w:val="0"/>
                <w:sz w:val="24"/>
                <w:szCs w:val="26"/>
                <w:u w:val="single"/>
              </w:rPr>
              <w:t>目</w:t>
            </w:r>
            <w:r w:rsidRPr="00587F82">
              <w:rPr>
                <w:rFonts w:ascii="標楷體" w:hAnsi="標楷體" w:cs="新細明體" w:hint="eastAsia"/>
                <w:sz w:val="24"/>
                <w:szCs w:val="24"/>
              </w:rPr>
              <w:t>規定辦理</w:t>
            </w:r>
            <w:r w:rsidRPr="00587F82">
              <w:rPr>
                <w:rFonts w:ascii="標楷體" w:hAnsi="標楷體" w:cs="新細明體"/>
                <w:sz w:val="24"/>
                <w:szCs w:val="24"/>
              </w:rPr>
              <w:t>。</w:t>
            </w:r>
          </w:p>
          <w:p w:rsidR="00587F82" w:rsidRPr="00587F82" w:rsidRDefault="00587F82"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sidRPr="00587F82">
              <w:rPr>
                <w:rFonts w:ascii="標楷體" w:hAnsi="標楷體" w:cs="新細明體"/>
                <w:sz w:val="24"/>
                <w:szCs w:val="24"/>
              </w:rPr>
              <w:t>二</w:t>
            </w:r>
            <w:r w:rsidRPr="00587F82">
              <w:rPr>
                <w:rFonts w:ascii="標楷體" w:hAnsi="標楷體" w:cs="新細明體" w:hint="eastAsia"/>
                <w:sz w:val="24"/>
                <w:szCs w:val="24"/>
              </w:rPr>
              <w:t>)期貨信託事業以債券繳存營業保證金，該債券如因市場價格變動或其他原因而致低於應繳存之營業保證金金額已達20%以上者，應依</w:t>
            </w:r>
            <w:r w:rsidRPr="00587F82">
              <w:rPr>
                <w:rFonts w:ascii="標楷體" w:hAnsi="標楷體" w:cs="新細明體"/>
                <w:sz w:val="24"/>
                <w:szCs w:val="24"/>
              </w:rPr>
              <w:t>主管機關</w:t>
            </w:r>
            <w:r w:rsidR="008A38EB" w:rsidRPr="008A38EB">
              <w:rPr>
                <w:rFonts w:ascii="Arial" w:hAnsi="Arial" w:cs="Arial"/>
                <w:color w:val="0000FF"/>
                <w:kern w:val="0"/>
                <w:sz w:val="24"/>
                <w:szCs w:val="26"/>
                <w:u w:val="single"/>
              </w:rPr>
              <w:t>106.12.8</w:t>
            </w:r>
            <w:r w:rsidR="008A38EB" w:rsidRPr="008A38EB">
              <w:rPr>
                <w:rFonts w:ascii="標楷體" w:hAnsi="標楷體" w:cs="Arial" w:hint="eastAsia"/>
                <w:color w:val="0000FF"/>
                <w:kern w:val="0"/>
                <w:sz w:val="24"/>
                <w:szCs w:val="26"/>
                <w:u w:val="single"/>
              </w:rPr>
              <w:t>金</w:t>
            </w:r>
            <w:proofErr w:type="gramStart"/>
            <w:r w:rsidR="008A38EB" w:rsidRPr="008A38EB">
              <w:rPr>
                <w:rFonts w:ascii="標楷體" w:hAnsi="標楷體" w:cs="Arial" w:hint="eastAsia"/>
                <w:color w:val="0000FF"/>
                <w:kern w:val="0"/>
                <w:sz w:val="24"/>
                <w:szCs w:val="26"/>
                <w:u w:val="single"/>
              </w:rPr>
              <w:t>管證期字</w:t>
            </w:r>
            <w:proofErr w:type="gramEnd"/>
            <w:r w:rsidR="008A38EB" w:rsidRPr="008A38EB">
              <w:rPr>
                <w:rFonts w:ascii="標楷體" w:hAnsi="標楷體" w:cs="Arial" w:hint="eastAsia"/>
                <w:color w:val="0000FF"/>
                <w:kern w:val="0"/>
                <w:sz w:val="24"/>
                <w:szCs w:val="26"/>
                <w:u w:val="single"/>
              </w:rPr>
              <w:t>第</w:t>
            </w:r>
            <w:r w:rsidR="008A38EB" w:rsidRPr="008A38EB">
              <w:rPr>
                <w:rFonts w:ascii="Arial" w:hAnsi="Arial" w:cs="Arial"/>
                <w:color w:val="0000FF"/>
                <w:kern w:val="0"/>
                <w:sz w:val="24"/>
                <w:szCs w:val="26"/>
                <w:u w:val="single"/>
              </w:rPr>
              <w:t>1060047163</w:t>
            </w:r>
            <w:r w:rsidR="008A38EB" w:rsidRPr="008A38EB">
              <w:rPr>
                <w:rFonts w:ascii="標楷體" w:hAnsi="標楷體" w:cs="Arial" w:hint="eastAsia"/>
                <w:color w:val="0000FF"/>
                <w:kern w:val="0"/>
                <w:sz w:val="24"/>
                <w:szCs w:val="26"/>
                <w:u w:val="single"/>
              </w:rPr>
              <w:t>號令</w:t>
            </w:r>
            <w:r w:rsidRPr="00587F82">
              <w:rPr>
                <w:rFonts w:ascii="標楷體" w:hAnsi="標楷體" w:cs="新細明體" w:hint="eastAsia"/>
                <w:sz w:val="24"/>
                <w:szCs w:val="24"/>
              </w:rPr>
              <w:t>第</w:t>
            </w:r>
            <w:r w:rsidR="001E2FC2" w:rsidRPr="001E2FC2">
              <w:rPr>
                <w:rFonts w:ascii="標楷體" w:hAnsi="標楷體" w:cs="Arial" w:hint="eastAsia"/>
                <w:color w:val="0000FF"/>
                <w:kern w:val="0"/>
                <w:sz w:val="24"/>
                <w:szCs w:val="26"/>
                <w:u w:val="single"/>
              </w:rPr>
              <w:t>一</w:t>
            </w:r>
            <w:r w:rsidRPr="00587F82">
              <w:rPr>
                <w:rFonts w:ascii="標楷體" w:hAnsi="標楷體" w:cs="新細明體" w:hint="eastAsia"/>
                <w:sz w:val="24"/>
                <w:szCs w:val="24"/>
              </w:rPr>
              <w:t>點</w:t>
            </w:r>
            <w:r w:rsidR="001E2FC2" w:rsidRPr="001E2FC2">
              <w:rPr>
                <w:rFonts w:ascii="標楷體" w:hAnsi="標楷體" w:cs="Arial" w:hint="eastAsia"/>
                <w:color w:val="0000FF"/>
                <w:kern w:val="0"/>
                <w:sz w:val="24"/>
                <w:szCs w:val="26"/>
                <w:u w:val="single"/>
              </w:rPr>
              <w:t>第</w:t>
            </w:r>
            <w:r w:rsidR="001E2FC2">
              <w:rPr>
                <w:rFonts w:ascii="標楷體" w:hAnsi="標楷體" w:cs="Arial" w:hint="eastAsia"/>
                <w:color w:val="0000FF"/>
                <w:kern w:val="0"/>
                <w:sz w:val="24"/>
                <w:szCs w:val="26"/>
                <w:u w:val="single"/>
              </w:rPr>
              <w:t>四款</w:t>
            </w:r>
            <w:r w:rsidRPr="00587F82">
              <w:rPr>
                <w:rFonts w:ascii="標楷體" w:hAnsi="標楷體" w:cs="新細明體" w:hint="eastAsia"/>
                <w:sz w:val="24"/>
                <w:szCs w:val="24"/>
              </w:rPr>
              <w:t>規定補足。</w:t>
            </w:r>
          </w:p>
          <w:p w:rsidR="00587F82" w:rsidRPr="00587F82" w:rsidRDefault="00587F82" w:rsidP="001E2FC2">
            <w:pPr>
              <w:spacing w:line="400" w:lineRule="exact"/>
              <w:rPr>
                <w:rFonts w:ascii="標楷體" w:hAnsi="標楷體"/>
                <w:sz w:val="24"/>
                <w:szCs w:val="24"/>
              </w:rPr>
            </w:pPr>
          </w:p>
        </w:tc>
        <w:tc>
          <w:tcPr>
            <w:tcW w:w="5100" w:type="dxa"/>
          </w:tcPr>
          <w:p w:rsidR="00130F80" w:rsidRPr="00587F82" w:rsidRDefault="00587F82" w:rsidP="00587F82">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lastRenderedPageBreak/>
              <w:t>法令規章：</w:t>
            </w:r>
          </w:p>
          <w:p w:rsidR="00587F82" w:rsidRPr="00587F82" w:rsidRDefault="00587F82" w:rsidP="00587F82">
            <w:pPr>
              <w:snapToGrid w:val="0"/>
              <w:spacing w:line="400" w:lineRule="exact"/>
              <w:ind w:left="240" w:hangingChars="100" w:hanging="240"/>
              <w:jc w:val="both"/>
              <w:rPr>
                <w:rFonts w:ascii="標楷體" w:hAnsi="標楷體" w:cs="標楷體"/>
                <w:sz w:val="21"/>
                <w:szCs w:val="24"/>
              </w:rPr>
            </w:pPr>
            <w:r w:rsidRPr="00587F82">
              <w:rPr>
                <w:rFonts w:ascii="Arial" w:hAnsi="標楷體" w:cs="Arial" w:hint="eastAsia"/>
                <w:sz w:val="24"/>
              </w:rPr>
              <w:t>3.</w:t>
            </w:r>
            <w:r w:rsidRPr="00587F82">
              <w:rPr>
                <w:rFonts w:ascii="Arial" w:hAnsi="標楷體" w:cs="Arial" w:hint="eastAsia"/>
                <w:sz w:val="24"/>
              </w:rPr>
              <w:t>金融監督管理委員會</w:t>
            </w:r>
            <w:r w:rsidRPr="00587F82">
              <w:rPr>
                <w:rFonts w:ascii="Arial" w:hAnsi="標楷體" w:cs="Arial" w:hint="eastAsia"/>
                <w:sz w:val="24"/>
              </w:rPr>
              <w:t>103.6.3</w:t>
            </w:r>
            <w:r w:rsidRPr="00587F82">
              <w:rPr>
                <w:rFonts w:ascii="標楷體" w:hAnsi="標楷體" w:hint="eastAsia"/>
                <w:sz w:val="24"/>
              </w:rPr>
              <w:t>金</w:t>
            </w:r>
            <w:proofErr w:type="gramStart"/>
            <w:r w:rsidRPr="00587F82">
              <w:rPr>
                <w:rFonts w:ascii="標楷體" w:hAnsi="標楷體" w:hint="eastAsia"/>
                <w:sz w:val="24"/>
              </w:rPr>
              <w:t>管證期字</w:t>
            </w:r>
            <w:proofErr w:type="gramEnd"/>
            <w:r w:rsidRPr="00587F82">
              <w:rPr>
                <w:rFonts w:ascii="標楷體" w:hAnsi="標楷體" w:hint="eastAsia"/>
                <w:sz w:val="24"/>
              </w:rPr>
              <w:t>第</w:t>
            </w:r>
            <w:r w:rsidRPr="00587F82">
              <w:rPr>
                <w:rFonts w:ascii="Arial" w:hAnsi="標楷體" w:cs="Arial" w:hint="eastAsia"/>
                <w:sz w:val="24"/>
              </w:rPr>
              <w:t>10300133236</w:t>
            </w:r>
            <w:r w:rsidRPr="00587F82">
              <w:rPr>
                <w:rFonts w:ascii="標楷體" w:hAnsi="標楷體" w:hint="eastAsia"/>
                <w:sz w:val="24"/>
              </w:rPr>
              <w:t>號令</w:t>
            </w:r>
          </w:p>
          <w:p w:rsidR="00587F82" w:rsidRPr="00587F82" w:rsidRDefault="00587F82" w:rsidP="00587F82">
            <w:pPr>
              <w:snapToGrid w:val="0"/>
              <w:spacing w:line="400" w:lineRule="exact"/>
              <w:ind w:left="220" w:hangingChars="100" w:hanging="220"/>
              <w:jc w:val="both"/>
              <w:rPr>
                <w:rFonts w:ascii="標楷體" w:hAnsi="標楷體" w:cs="標楷體"/>
                <w:sz w:val="22"/>
                <w:szCs w:val="24"/>
              </w:rPr>
            </w:pPr>
          </w:p>
          <w:p w:rsidR="00130F80" w:rsidRPr="00D13435" w:rsidRDefault="00130F80" w:rsidP="001E2FC2">
            <w:pPr>
              <w:snapToGrid w:val="0"/>
              <w:spacing w:line="400" w:lineRule="exact"/>
              <w:ind w:left="240" w:hangingChars="100" w:hanging="240"/>
              <w:jc w:val="both"/>
              <w:rPr>
                <w:rFonts w:ascii="標楷體" w:hAnsi="標楷體" w:cs="標楷體"/>
                <w:sz w:val="24"/>
                <w:szCs w:val="24"/>
              </w:rPr>
            </w:pPr>
            <w:r w:rsidRPr="00130F80">
              <w:rPr>
                <w:rFonts w:ascii="標楷體" w:hAnsi="標楷體" w:cs="標楷體" w:hint="eastAsia"/>
                <w:sz w:val="24"/>
                <w:szCs w:val="24"/>
              </w:rPr>
              <w:t>一、</w:t>
            </w:r>
            <w:r w:rsidRPr="00D13435">
              <w:rPr>
                <w:rFonts w:ascii="標楷體" w:hAnsi="標楷體" w:cs="標楷體" w:hint="eastAsia"/>
                <w:sz w:val="24"/>
                <w:szCs w:val="24"/>
              </w:rPr>
              <w:t>作業程序：</w:t>
            </w:r>
          </w:p>
          <w:p w:rsidR="00130F80" w:rsidRPr="00587F82" w:rsidRDefault="00130F80"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587F82">
              <w:rPr>
                <w:rFonts w:ascii="標楷體" w:hAnsi="標楷體" w:cs="新細明體"/>
                <w:sz w:val="24"/>
                <w:szCs w:val="24"/>
              </w:rPr>
              <w:t>存放營業保證金之金融機構應為經主管機關核准經營保管業務，並符合主管機關</w:t>
            </w:r>
            <w:r w:rsidRPr="00587F82">
              <w:rPr>
                <w:rFonts w:ascii="標楷體" w:hAnsi="標楷體" w:cs="新細明體" w:hint="eastAsia"/>
                <w:sz w:val="24"/>
                <w:szCs w:val="24"/>
              </w:rPr>
              <w:t>所定條件</w:t>
            </w:r>
            <w:r w:rsidRPr="00587F82">
              <w:rPr>
                <w:rFonts w:ascii="標楷體" w:hAnsi="標楷體" w:cs="新細明體"/>
                <w:sz w:val="24"/>
                <w:szCs w:val="24"/>
              </w:rPr>
              <w:t>之銀行</w:t>
            </w:r>
            <w:r w:rsidRPr="00587F82">
              <w:rPr>
                <w:rFonts w:ascii="標楷體" w:hAnsi="標楷體" w:cs="新細明體" w:hint="eastAsia"/>
                <w:sz w:val="24"/>
                <w:szCs w:val="24"/>
              </w:rPr>
              <w:t>(除應符合主管機關</w:t>
            </w:r>
            <w:r w:rsidRPr="008A38EB">
              <w:rPr>
                <w:rFonts w:ascii="Arial" w:hAnsi="標楷體" w:cs="Arial" w:hint="eastAsia"/>
                <w:sz w:val="24"/>
                <w:u w:val="single"/>
              </w:rPr>
              <w:t>103.6.3</w:t>
            </w:r>
            <w:r w:rsidRPr="008A38EB">
              <w:rPr>
                <w:rFonts w:ascii="標楷體" w:hAnsi="標楷體" w:cs="新細明體" w:hint="eastAsia"/>
                <w:sz w:val="24"/>
                <w:szCs w:val="24"/>
                <w:u w:val="single"/>
              </w:rPr>
              <w:t>金</w:t>
            </w:r>
            <w:proofErr w:type="gramStart"/>
            <w:r w:rsidRPr="008A38EB">
              <w:rPr>
                <w:rFonts w:ascii="標楷體" w:hAnsi="標楷體" w:cs="新細明體" w:hint="eastAsia"/>
                <w:sz w:val="24"/>
                <w:szCs w:val="24"/>
                <w:u w:val="single"/>
              </w:rPr>
              <w:t>管證期字</w:t>
            </w:r>
            <w:proofErr w:type="gramEnd"/>
            <w:r w:rsidRPr="008A38EB">
              <w:rPr>
                <w:rFonts w:ascii="標楷體" w:hAnsi="標楷體" w:cs="新細明體" w:hint="eastAsia"/>
                <w:sz w:val="24"/>
                <w:szCs w:val="24"/>
                <w:u w:val="single"/>
              </w:rPr>
              <w:t>第</w:t>
            </w:r>
            <w:r w:rsidRPr="008A38EB">
              <w:rPr>
                <w:rFonts w:ascii="Arial" w:hAnsi="標楷體" w:cs="Arial" w:hint="eastAsia"/>
                <w:sz w:val="24"/>
                <w:u w:val="single"/>
              </w:rPr>
              <w:t>10300133236</w:t>
            </w:r>
            <w:r w:rsidRPr="008A38EB">
              <w:rPr>
                <w:rFonts w:ascii="標楷體" w:hAnsi="標楷體" w:cs="新細明體"/>
                <w:sz w:val="24"/>
                <w:szCs w:val="24"/>
                <w:u w:val="single"/>
              </w:rPr>
              <w:t>號</w:t>
            </w:r>
            <w:r w:rsidRPr="008A38EB">
              <w:rPr>
                <w:rFonts w:ascii="標楷體" w:hAnsi="標楷體" w:cs="新細明體" w:hint="eastAsia"/>
                <w:sz w:val="24"/>
                <w:szCs w:val="24"/>
                <w:u w:val="single"/>
              </w:rPr>
              <w:t>令</w:t>
            </w:r>
            <w:r w:rsidRPr="00587F82">
              <w:rPr>
                <w:rFonts w:ascii="標楷體" w:hAnsi="標楷體" w:cs="新細明體" w:hint="eastAsia"/>
                <w:sz w:val="24"/>
                <w:szCs w:val="24"/>
              </w:rPr>
              <w:t>第一點規定之條件外，並應遵守</w:t>
            </w:r>
            <w:proofErr w:type="gramStart"/>
            <w:r w:rsidRPr="00587F82">
              <w:rPr>
                <w:rFonts w:ascii="標楷體" w:hAnsi="標楷體" w:cs="新細明體" w:hint="eastAsia"/>
                <w:sz w:val="24"/>
                <w:szCs w:val="24"/>
              </w:rPr>
              <w:t>該令第</w:t>
            </w:r>
            <w:proofErr w:type="gramEnd"/>
            <w:r w:rsidRPr="001E2FC2">
              <w:rPr>
                <w:rFonts w:ascii="標楷體" w:hAnsi="標楷體" w:cs="新細明體" w:hint="eastAsia"/>
                <w:sz w:val="24"/>
                <w:szCs w:val="24"/>
                <w:u w:val="single"/>
              </w:rPr>
              <w:t>七</w:t>
            </w:r>
            <w:r w:rsidRPr="00587F82">
              <w:rPr>
                <w:rFonts w:ascii="標楷體" w:hAnsi="標楷體" w:cs="新細明體" w:hint="eastAsia"/>
                <w:sz w:val="24"/>
                <w:szCs w:val="24"/>
              </w:rPr>
              <w:t>點第</w:t>
            </w:r>
            <w:r w:rsidRPr="001E2FC2">
              <w:rPr>
                <w:rFonts w:ascii="標楷體" w:hAnsi="標楷體" w:cs="新細明體" w:hint="eastAsia"/>
                <w:sz w:val="24"/>
                <w:szCs w:val="24"/>
                <w:u w:val="single"/>
              </w:rPr>
              <w:t>一款及第二</w:t>
            </w:r>
            <w:r w:rsidRPr="00587F82">
              <w:rPr>
                <w:rFonts w:ascii="標楷體" w:hAnsi="標楷體" w:cs="新細明體" w:hint="eastAsia"/>
                <w:sz w:val="24"/>
                <w:szCs w:val="24"/>
              </w:rPr>
              <w:t>款規定)</w:t>
            </w:r>
            <w:r w:rsidRPr="00587F82">
              <w:rPr>
                <w:rFonts w:ascii="標楷體" w:hAnsi="標楷體" w:cs="新細明體"/>
                <w:sz w:val="24"/>
                <w:szCs w:val="24"/>
              </w:rPr>
              <w:t>。</w:t>
            </w:r>
          </w:p>
          <w:p w:rsidR="00130F80" w:rsidRPr="00587F82" w:rsidRDefault="00130F80"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sidRPr="00587F82">
              <w:rPr>
                <w:rFonts w:ascii="標楷體" w:hAnsi="標楷體" w:cs="新細明體"/>
                <w:sz w:val="24"/>
                <w:szCs w:val="24"/>
              </w:rPr>
              <w:t>二</w:t>
            </w:r>
            <w:r w:rsidRPr="00587F82">
              <w:rPr>
                <w:rFonts w:ascii="標楷體" w:hAnsi="標楷體" w:cs="新細明體" w:hint="eastAsia"/>
                <w:sz w:val="24"/>
                <w:szCs w:val="24"/>
              </w:rPr>
              <w:t>)</w:t>
            </w:r>
            <w:r w:rsidRPr="00587F82">
              <w:rPr>
                <w:rFonts w:ascii="標楷體" w:hAnsi="標楷體" w:cs="新細明體"/>
                <w:sz w:val="24"/>
                <w:szCs w:val="24"/>
              </w:rPr>
              <w:t>營業保證金應以現金、政府債券或</w:t>
            </w:r>
            <w:r w:rsidRPr="00587F82">
              <w:rPr>
                <w:rFonts w:ascii="標楷體" w:hAnsi="標楷體" w:cs="新細明體" w:hint="eastAsia"/>
                <w:sz w:val="24"/>
                <w:szCs w:val="24"/>
              </w:rPr>
              <w:t>符合主管機關核准或認可之信用評等機構評等達一定等級以上之有價證券</w:t>
            </w:r>
            <w:r w:rsidRPr="00587F82">
              <w:rPr>
                <w:rFonts w:ascii="標楷體" w:hAnsi="標楷體" w:cs="新細明體"/>
                <w:sz w:val="24"/>
                <w:szCs w:val="24"/>
              </w:rPr>
              <w:t>繳存。</w:t>
            </w:r>
            <w:r w:rsidRPr="00587F82">
              <w:rPr>
                <w:rFonts w:ascii="標楷體" w:hAnsi="標楷體" w:cs="新細明體" w:hint="eastAsia"/>
                <w:sz w:val="24"/>
                <w:szCs w:val="24"/>
              </w:rPr>
              <w:t>期貨信託事業以政府債券以外之有價證券繳存營業保證金者，該有價證券之種類以上市或上櫃之金融債券及公司債券為限，該債券須由期貨信託事業以外之事業所發行或保證，且該債券本身之債信評等等級應符合主管機關規定之條件(詳</w:t>
            </w:r>
            <w:r w:rsidRPr="00587F82">
              <w:rPr>
                <w:rFonts w:ascii="標楷體" w:hAnsi="標楷體" w:cs="新細明體"/>
                <w:sz w:val="24"/>
                <w:szCs w:val="24"/>
              </w:rPr>
              <w:t>主管機關</w:t>
            </w:r>
            <w:r w:rsidRPr="008A38EB">
              <w:rPr>
                <w:rFonts w:ascii="Arial" w:hAnsi="標楷體" w:cs="Arial" w:hint="eastAsia"/>
                <w:sz w:val="24"/>
                <w:u w:val="single"/>
              </w:rPr>
              <w:t>103.6.3</w:t>
            </w:r>
            <w:r w:rsidRPr="008A38EB">
              <w:rPr>
                <w:rFonts w:ascii="標楷體" w:hAnsi="標楷體" w:cs="新細明體" w:hint="eastAsia"/>
                <w:sz w:val="24"/>
                <w:szCs w:val="24"/>
                <w:u w:val="single"/>
              </w:rPr>
              <w:t>金</w:t>
            </w:r>
            <w:proofErr w:type="gramStart"/>
            <w:r w:rsidRPr="008A38EB">
              <w:rPr>
                <w:rFonts w:ascii="標楷體" w:hAnsi="標楷體" w:cs="新細明體" w:hint="eastAsia"/>
                <w:sz w:val="24"/>
                <w:szCs w:val="24"/>
                <w:u w:val="single"/>
              </w:rPr>
              <w:t>管證期字</w:t>
            </w:r>
            <w:proofErr w:type="gramEnd"/>
            <w:r w:rsidRPr="008A38EB">
              <w:rPr>
                <w:rFonts w:ascii="標楷體" w:hAnsi="標楷體" w:cs="新細明體" w:hint="eastAsia"/>
                <w:sz w:val="24"/>
                <w:szCs w:val="24"/>
                <w:u w:val="single"/>
              </w:rPr>
              <w:t>第</w:t>
            </w:r>
            <w:r w:rsidRPr="008A38EB">
              <w:rPr>
                <w:rFonts w:ascii="Arial" w:hAnsi="標楷體" w:cs="Arial" w:hint="eastAsia"/>
                <w:sz w:val="24"/>
                <w:u w:val="single"/>
              </w:rPr>
              <w:t>10300133236</w:t>
            </w:r>
            <w:r w:rsidRPr="008A38EB">
              <w:rPr>
                <w:rFonts w:ascii="標楷體" w:hAnsi="標楷體" w:cs="新細明體" w:hint="eastAsia"/>
                <w:sz w:val="24"/>
                <w:szCs w:val="24"/>
                <w:u w:val="single"/>
              </w:rPr>
              <w:t>號令</w:t>
            </w:r>
            <w:r w:rsidRPr="00587F82">
              <w:rPr>
                <w:rFonts w:ascii="標楷體" w:hAnsi="標楷體" w:cs="新細明體" w:hint="eastAsia"/>
                <w:sz w:val="24"/>
                <w:szCs w:val="24"/>
              </w:rPr>
              <w:t>第</w:t>
            </w:r>
            <w:r w:rsidRPr="001E2FC2">
              <w:rPr>
                <w:rFonts w:ascii="標楷體" w:hAnsi="標楷體" w:cs="新細明體" w:hint="eastAsia"/>
                <w:sz w:val="24"/>
                <w:szCs w:val="24"/>
                <w:u w:val="single"/>
              </w:rPr>
              <w:t>二</w:t>
            </w:r>
            <w:r w:rsidRPr="00587F82">
              <w:rPr>
                <w:rFonts w:ascii="標楷體" w:hAnsi="標楷體" w:cs="新細明體" w:hint="eastAsia"/>
                <w:sz w:val="24"/>
                <w:szCs w:val="24"/>
              </w:rPr>
              <w:t>點規定)。期貨信託事業以政府債券或符合上述規定之金融債券或公司債繳存營業保證</w:t>
            </w:r>
            <w:r w:rsidRPr="00587F82">
              <w:rPr>
                <w:rFonts w:ascii="標楷體" w:hAnsi="標楷體" w:cs="新細明體" w:hint="eastAsia"/>
                <w:sz w:val="24"/>
                <w:szCs w:val="24"/>
              </w:rPr>
              <w:lastRenderedPageBreak/>
              <w:t>金者，該債券繳存額之計價方式以及債券價格如因市場價格變動或其他原因而致低於應繳存之營業保證金金額已達20%以上之補足方式，應遵守</w:t>
            </w:r>
            <w:r w:rsidRPr="00587F82">
              <w:rPr>
                <w:rFonts w:ascii="標楷體" w:hAnsi="標楷體" w:cs="新細明體"/>
                <w:sz w:val="24"/>
                <w:szCs w:val="24"/>
              </w:rPr>
              <w:t>主管機關</w:t>
            </w:r>
            <w:r w:rsidRPr="008A38EB">
              <w:rPr>
                <w:rFonts w:ascii="Arial" w:hAnsi="標楷體" w:cs="Arial" w:hint="eastAsia"/>
                <w:sz w:val="24"/>
                <w:u w:val="single"/>
              </w:rPr>
              <w:t>103.6.3</w:t>
            </w:r>
            <w:r w:rsidRPr="008A38EB">
              <w:rPr>
                <w:rFonts w:ascii="標楷體" w:hAnsi="標楷體" w:cs="新細明體" w:hint="eastAsia"/>
                <w:sz w:val="24"/>
                <w:szCs w:val="24"/>
                <w:u w:val="single"/>
              </w:rPr>
              <w:t>金</w:t>
            </w:r>
            <w:proofErr w:type="gramStart"/>
            <w:r w:rsidRPr="008A38EB">
              <w:rPr>
                <w:rFonts w:ascii="標楷體" w:hAnsi="標楷體" w:cs="新細明體" w:hint="eastAsia"/>
                <w:sz w:val="24"/>
                <w:szCs w:val="24"/>
                <w:u w:val="single"/>
              </w:rPr>
              <w:t>管證期字</w:t>
            </w:r>
            <w:proofErr w:type="gramEnd"/>
            <w:r w:rsidRPr="008A38EB">
              <w:rPr>
                <w:rFonts w:ascii="標楷體" w:hAnsi="標楷體" w:cs="新細明體" w:hint="eastAsia"/>
                <w:sz w:val="24"/>
                <w:szCs w:val="24"/>
                <w:u w:val="single"/>
              </w:rPr>
              <w:t>第</w:t>
            </w:r>
            <w:r w:rsidRPr="008A38EB">
              <w:rPr>
                <w:rFonts w:ascii="Arial" w:hAnsi="標楷體" w:cs="Arial" w:hint="eastAsia"/>
                <w:sz w:val="24"/>
                <w:u w:val="single"/>
              </w:rPr>
              <w:t>10300133236</w:t>
            </w:r>
            <w:r w:rsidRPr="008A38EB">
              <w:rPr>
                <w:rFonts w:ascii="標楷體" w:hAnsi="標楷體" w:cs="新細明體" w:hint="eastAsia"/>
                <w:sz w:val="24"/>
                <w:szCs w:val="24"/>
                <w:u w:val="single"/>
              </w:rPr>
              <w:t>號令</w:t>
            </w:r>
            <w:r w:rsidRPr="001E2FC2">
              <w:rPr>
                <w:rFonts w:ascii="標楷體" w:hAnsi="標楷體" w:cs="新細明體" w:hint="eastAsia"/>
                <w:sz w:val="24"/>
                <w:szCs w:val="24"/>
                <w:u w:val="single"/>
              </w:rPr>
              <w:t>第三點至第五點</w:t>
            </w:r>
            <w:r w:rsidRPr="00587F82">
              <w:rPr>
                <w:rFonts w:ascii="標楷體" w:hAnsi="標楷體" w:cs="新細明體" w:hint="eastAsia"/>
                <w:sz w:val="24"/>
                <w:szCs w:val="24"/>
              </w:rPr>
              <w:t>規定。</w:t>
            </w:r>
          </w:p>
          <w:p w:rsidR="00130F80" w:rsidRPr="00130F80" w:rsidRDefault="00130F80" w:rsidP="001E2FC2">
            <w:pPr>
              <w:spacing w:line="400" w:lineRule="exact"/>
              <w:ind w:left="480" w:hangingChars="200" w:hanging="480"/>
              <w:jc w:val="both"/>
              <w:rPr>
                <w:rFonts w:ascii="標楷體" w:hAnsi="標楷體" w:cs="新細明體"/>
                <w:sz w:val="24"/>
                <w:szCs w:val="24"/>
              </w:rPr>
            </w:pPr>
          </w:p>
          <w:p w:rsidR="00130F80" w:rsidRDefault="00587F82" w:rsidP="00587F82">
            <w:pPr>
              <w:spacing w:line="400" w:lineRule="exact"/>
              <w:ind w:left="480" w:hangingChars="200" w:hanging="480"/>
              <w:jc w:val="both"/>
              <w:rPr>
                <w:rFonts w:ascii="Arial" w:hAnsi="Arial" w:cs="Arial"/>
                <w:sz w:val="24"/>
                <w:szCs w:val="24"/>
              </w:rPr>
            </w:pPr>
            <w:r>
              <w:rPr>
                <w:rFonts w:ascii="標楷體" w:hAnsi="標楷體" w:hint="eastAsia"/>
                <w:sz w:val="24"/>
                <w:szCs w:val="24"/>
              </w:rPr>
              <w:t>二、</w:t>
            </w:r>
            <w:r w:rsidRPr="00E96470">
              <w:rPr>
                <w:rFonts w:ascii="Arial" w:hAnsi="Arial" w:cs="Arial" w:hint="eastAsia"/>
                <w:sz w:val="24"/>
                <w:szCs w:val="24"/>
              </w:rPr>
              <w:t>控制重點：</w:t>
            </w:r>
          </w:p>
          <w:p w:rsidR="00587F82" w:rsidRPr="00587F82" w:rsidRDefault="00587F82"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proofErr w:type="gramStart"/>
            <w:r w:rsidRPr="00587F82">
              <w:rPr>
                <w:rFonts w:ascii="標楷體" w:hAnsi="標楷體" w:cs="新細明體" w:hint="eastAsia"/>
                <w:sz w:val="24"/>
                <w:szCs w:val="24"/>
              </w:rPr>
              <w:t>一</w:t>
            </w:r>
            <w:proofErr w:type="gramEnd"/>
            <w:r w:rsidRPr="00587F82">
              <w:rPr>
                <w:rFonts w:ascii="標楷體" w:hAnsi="標楷體" w:cs="新細明體" w:hint="eastAsia"/>
                <w:sz w:val="24"/>
                <w:szCs w:val="24"/>
              </w:rPr>
              <w:t>)</w:t>
            </w:r>
            <w:r w:rsidRPr="00587F82">
              <w:rPr>
                <w:rFonts w:ascii="標楷體" w:hAnsi="標楷體" w:cs="新細明體"/>
                <w:sz w:val="24"/>
                <w:szCs w:val="24"/>
              </w:rPr>
              <w:t>存放營業保證金之金融機構應</w:t>
            </w:r>
            <w:r w:rsidRPr="00587F82">
              <w:rPr>
                <w:rFonts w:ascii="標楷體" w:hAnsi="標楷體" w:cs="新細明體" w:hint="eastAsia"/>
                <w:sz w:val="24"/>
                <w:szCs w:val="24"/>
              </w:rPr>
              <w:t>為經主管機關核准經營保管業務並</w:t>
            </w:r>
            <w:r w:rsidRPr="00587F82">
              <w:rPr>
                <w:rFonts w:ascii="標楷體" w:hAnsi="標楷體" w:cs="新細明體"/>
                <w:sz w:val="24"/>
                <w:szCs w:val="24"/>
              </w:rPr>
              <w:t>符合主管機關</w:t>
            </w:r>
            <w:r w:rsidRPr="008A38EB">
              <w:rPr>
                <w:rFonts w:ascii="Arial" w:hAnsi="標楷體" w:cs="Arial" w:hint="eastAsia"/>
                <w:sz w:val="24"/>
                <w:u w:val="single"/>
              </w:rPr>
              <w:t>103.6.3</w:t>
            </w:r>
            <w:r w:rsidRPr="008A38EB">
              <w:rPr>
                <w:rFonts w:ascii="標楷體" w:hAnsi="標楷體" w:cs="新細明體" w:hint="eastAsia"/>
                <w:sz w:val="24"/>
                <w:szCs w:val="24"/>
                <w:u w:val="single"/>
              </w:rPr>
              <w:t>金</w:t>
            </w:r>
            <w:proofErr w:type="gramStart"/>
            <w:r w:rsidRPr="008A38EB">
              <w:rPr>
                <w:rFonts w:ascii="標楷體" w:hAnsi="標楷體" w:cs="新細明體" w:hint="eastAsia"/>
                <w:sz w:val="24"/>
                <w:szCs w:val="24"/>
                <w:u w:val="single"/>
              </w:rPr>
              <w:t>管證期字</w:t>
            </w:r>
            <w:proofErr w:type="gramEnd"/>
            <w:r w:rsidRPr="008A38EB">
              <w:rPr>
                <w:rFonts w:ascii="標楷體" w:hAnsi="標楷體" w:cs="新細明體" w:hint="eastAsia"/>
                <w:sz w:val="24"/>
                <w:szCs w:val="24"/>
                <w:u w:val="single"/>
              </w:rPr>
              <w:t>第</w:t>
            </w:r>
            <w:r w:rsidRPr="008A38EB">
              <w:rPr>
                <w:rFonts w:ascii="Arial" w:hAnsi="標楷體" w:cs="Arial" w:hint="eastAsia"/>
                <w:sz w:val="24"/>
                <w:u w:val="single"/>
              </w:rPr>
              <w:t>10300133236</w:t>
            </w:r>
            <w:r w:rsidRPr="008A38EB">
              <w:rPr>
                <w:rFonts w:ascii="Arial" w:hAnsi="標楷體" w:cs="Arial" w:hint="eastAsia"/>
                <w:sz w:val="24"/>
                <w:u w:val="single"/>
              </w:rPr>
              <w:t>號令</w:t>
            </w:r>
            <w:r w:rsidRPr="00587F82">
              <w:rPr>
                <w:rFonts w:ascii="Arial" w:hAnsi="標楷體" w:cs="Arial" w:hint="eastAsia"/>
                <w:sz w:val="24"/>
              </w:rPr>
              <w:t>第一點所定條件</w:t>
            </w:r>
            <w:r w:rsidRPr="00587F82">
              <w:rPr>
                <w:rFonts w:ascii="Arial" w:hAnsi="標楷體" w:cs="Arial"/>
                <w:sz w:val="24"/>
              </w:rPr>
              <w:t>之銀行</w:t>
            </w:r>
            <w:r w:rsidRPr="00587F82">
              <w:rPr>
                <w:rFonts w:ascii="Arial" w:hAnsi="標楷體" w:cs="Arial" w:hint="eastAsia"/>
                <w:sz w:val="24"/>
              </w:rPr>
              <w:t>，且期貨信託</w:t>
            </w:r>
            <w:r w:rsidRPr="00587F82">
              <w:rPr>
                <w:rFonts w:ascii="標楷體" w:hAnsi="標楷體" w:cs="新細明體" w:hint="eastAsia"/>
                <w:sz w:val="24"/>
                <w:szCs w:val="24"/>
              </w:rPr>
              <w:t>事業應依</w:t>
            </w:r>
            <w:proofErr w:type="gramStart"/>
            <w:r w:rsidRPr="00587F82">
              <w:rPr>
                <w:rFonts w:ascii="標楷體" w:hAnsi="標楷體" w:cs="新細明體" w:hint="eastAsia"/>
                <w:sz w:val="24"/>
                <w:szCs w:val="24"/>
              </w:rPr>
              <w:t>該令第</w:t>
            </w:r>
            <w:proofErr w:type="gramEnd"/>
            <w:r w:rsidRPr="004A29FA">
              <w:rPr>
                <w:rFonts w:ascii="標楷體" w:hAnsi="標楷體" w:cs="新細明體" w:hint="eastAsia"/>
                <w:sz w:val="24"/>
                <w:szCs w:val="24"/>
                <w:u w:val="single"/>
              </w:rPr>
              <w:t>七</w:t>
            </w:r>
            <w:r w:rsidRPr="00587F82">
              <w:rPr>
                <w:rFonts w:ascii="標楷體" w:hAnsi="標楷體" w:cs="新細明體" w:hint="eastAsia"/>
                <w:sz w:val="24"/>
                <w:szCs w:val="24"/>
              </w:rPr>
              <w:t>點第</w:t>
            </w:r>
            <w:r w:rsidRPr="004A29FA">
              <w:rPr>
                <w:rFonts w:ascii="標楷體" w:hAnsi="標楷體" w:cs="新細明體" w:hint="eastAsia"/>
                <w:sz w:val="24"/>
                <w:szCs w:val="24"/>
                <w:u w:val="single"/>
              </w:rPr>
              <w:t>一</w:t>
            </w:r>
            <w:r w:rsidRPr="00587F82">
              <w:rPr>
                <w:rFonts w:ascii="標楷體" w:hAnsi="標楷體" w:cs="新細明體" w:hint="eastAsia"/>
                <w:sz w:val="24"/>
                <w:szCs w:val="24"/>
              </w:rPr>
              <w:t>款規定持續追蹤、檢視該銀行是否符合規定條件，如有不符規定條件之情形者，應依</w:t>
            </w:r>
            <w:proofErr w:type="gramStart"/>
            <w:r w:rsidRPr="00587F82">
              <w:rPr>
                <w:rFonts w:ascii="標楷體" w:hAnsi="標楷體" w:cs="新細明體" w:hint="eastAsia"/>
                <w:sz w:val="24"/>
                <w:szCs w:val="24"/>
              </w:rPr>
              <w:t>該令第</w:t>
            </w:r>
            <w:proofErr w:type="gramEnd"/>
            <w:r w:rsidRPr="004A29FA">
              <w:rPr>
                <w:rFonts w:ascii="標楷體" w:hAnsi="標楷體" w:cs="新細明體" w:hint="eastAsia"/>
                <w:sz w:val="24"/>
                <w:szCs w:val="24"/>
                <w:u w:val="single"/>
              </w:rPr>
              <w:t>七</w:t>
            </w:r>
            <w:r w:rsidRPr="00587F82">
              <w:rPr>
                <w:rFonts w:ascii="標楷體" w:hAnsi="標楷體" w:cs="新細明體" w:hint="eastAsia"/>
                <w:sz w:val="24"/>
                <w:szCs w:val="24"/>
              </w:rPr>
              <w:t>點第</w:t>
            </w:r>
            <w:r w:rsidRPr="004A29FA">
              <w:rPr>
                <w:rFonts w:ascii="標楷體" w:hAnsi="標楷體" w:cs="新細明體" w:hint="eastAsia"/>
                <w:sz w:val="24"/>
                <w:szCs w:val="24"/>
                <w:u w:val="single"/>
              </w:rPr>
              <w:t>二</w:t>
            </w:r>
            <w:r w:rsidRPr="00587F82">
              <w:rPr>
                <w:rFonts w:ascii="標楷體" w:hAnsi="標楷體" w:cs="新細明體" w:hint="eastAsia"/>
                <w:sz w:val="24"/>
                <w:szCs w:val="24"/>
              </w:rPr>
              <w:t>款規定辦理</w:t>
            </w:r>
            <w:r w:rsidRPr="00587F82">
              <w:rPr>
                <w:rFonts w:ascii="標楷體" w:hAnsi="標楷體" w:cs="新細明體"/>
                <w:sz w:val="24"/>
                <w:szCs w:val="24"/>
              </w:rPr>
              <w:t>。</w:t>
            </w:r>
          </w:p>
          <w:p w:rsidR="00587F82" w:rsidRPr="00587F82" w:rsidRDefault="00587F82" w:rsidP="00587F82">
            <w:pPr>
              <w:spacing w:line="400" w:lineRule="exact"/>
              <w:ind w:left="480" w:hangingChars="200" w:hanging="480"/>
              <w:jc w:val="both"/>
              <w:rPr>
                <w:rFonts w:ascii="標楷體" w:hAnsi="標楷體" w:cs="新細明體"/>
                <w:sz w:val="24"/>
                <w:szCs w:val="24"/>
              </w:rPr>
            </w:pPr>
            <w:r w:rsidRPr="00587F82">
              <w:rPr>
                <w:rFonts w:ascii="標楷體" w:hAnsi="標楷體" w:cs="新細明體" w:hint="eastAsia"/>
                <w:sz w:val="24"/>
                <w:szCs w:val="24"/>
              </w:rPr>
              <w:t>(</w:t>
            </w:r>
            <w:r w:rsidRPr="00587F82">
              <w:rPr>
                <w:rFonts w:ascii="標楷體" w:hAnsi="標楷體" w:cs="新細明體"/>
                <w:sz w:val="24"/>
                <w:szCs w:val="24"/>
              </w:rPr>
              <w:t>二</w:t>
            </w:r>
            <w:r w:rsidRPr="00587F82">
              <w:rPr>
                <w:rFonts w:ascii="標楷體" w:hAnsi="標楷體" w:cs="新細明體" w:hint="eastAsia"/>
                <w:sz w:val="24"/>
                <w:szCs w:val="24"/>
              </w:rPr>
              <w:t>)期貨信託事業以債券繳存營業保證金，該債券如因市場價格變動或其他原因而致低於應繳存之營業保證金金額已達20%以上者，應依</w:t>
            </w:r>
            <w:r w:rsidRPr="00587F82">
              <w:rPr>
                <w:rFonts w:ascii="標楷體" w:hAnsi="標楷體" w:cs="新細明體"/>
                <w:sz w:val="24"/>
                <w:szCs w:val="24"/>
              </w:rPr>
              <w:t>主管機關</w:t>
            </w:r>
            <w:r w:rsidRPr="008A38EB">
              <w:rPr>
                <w:rFonts w:ascii="Arial" w:hAnsi="標楷體" w:cs="Arial" w:hint="eastAsia"/>
                <w:sz w:val="24"/>
                <w:u w:val="single"/>
              </w:rPr>
              <w:t>103.6.3</w:t>
            </w:r>
            <w:r w:rsidRPr="008A38EB">
              <w:rPr>
                <w:rFonts w:ascii="標楷體" w:hAnsi="標楷體" w:cs="新細明體" w:hint="eastAsia"/>
                <w:sz w:val="24"/>
                <w:szCs w:val="24"/>
                <w:u w:val="single"/>
              </w:rPr>
              <w:t>金</w:t>
            </w:r>
            <w:proofErr w:type="gramStart"/>
            <w:r w:rsidRPr="008A38EB">
              <w:rPr>
                <w:rFonts w:ascii="標楷體" w:hAnsi="標楷體" w:cs="新細明體" w:hint="eastAsia"/>
                <w:sz w:val="24"/>
                <w:szCs w:val="24"/>
                <w:u w:val="single"/>
              </w:rPr>
              <w:t>管證期字</w:t>
            </w:r>
            <w:proofErr w:type="gramEnd"/>
            <w:r w:rsidRPr="008A38EB">
              <w:rPr>
                <w:rFonts w:ascii="標楷體" w:hAnsi="標楷體" w:cs="新細明體" w:hint="eastAsia"/>
                <w:sz w:val="24"/>
                <w:szCs w:val="24"/>
                <w:u w:val="single"/>
              </w:rPr>
              <w:t>第</w:t>
            </w:r>
            <w:r w:rsidRPr="008A38EB">
              <w:rPr>
                <w:rFonts w:ascii="Arial" w:hAnsi="標楷體" w:cs="Arial" w:hint="eastAsia"/>
                <w:sz w:val="24"/>
                <w:u w:val="single"/>
              </w:rPr>
              <w:t>10300133236</w:t>
            </w:r>
            <w:r w:rsidRPr="008A38EB">
              <w:rPr>
                <w:rFonts w:ascii="標楷體" w:hAnsi="標楷體" w:cs="新細明體" w:hint="eastAsia"/>
                <w:sz w:val="24"/>
                <w:szCs w:val="24"/>
                <w:u w:val="single"/>
              </w:rPr>
              <w:t>號令</w:t>
            </w:r>
            <w:r w:rsidRPr="00587F82">
              <w:rPr>
                <w:rFonts w:ascii="標楷體" w:hAnsi="標楷體" w:cs="新細明體" w:hint="eastAsia"/>
                <w:sz w:val="24"/>
                <w:szCs w:val="24"/>
              </w:rPr>
              <w:t>第</w:t>
            </w:r>
            <w:r w:rsidRPr="001E2FC2">
              <w:rPr>
                <w:rFonts w:ascii="標楷體" w:hAnsi="標楷體" w:cs="新細明體" w:hint="eastAsia"/>
                <w:sz w:val="24"/>
                <w:szCs w:val="24"/>
                <w:u w:val="single"/>
              </w:rPr>
              <w:t>四</w:t>
            </w:r>
            <w:r w:rsidRPr="00587F82">
              <w:rPr>
                <w:rFonts w:ascii="標楷體" w:hAnsi="標楷體" w:cs="新細明體" w:hint="eastAsia"/>
                <w:sz w:val="24"/>
                <w:szCs w:val="24"/>
              </w:rPr>
              <w:t>點規定補足。</w:t>
            </w:r>
          </w:p>
          <w:p w:rsidR="00587F82" w:rsidRPr="00587F82" w:rsidRDefault="00587F82" w:rsidP="00587F82">
            <w:pPr>
              <w:spacing w:line="400" w:lineRule="exact"/>
              <w:ind w:left="480" w:hangingChars="200" w:hanging="480"/>
              <w:jc w:val="both"/>
              <w:rPr>
                <w:rFonts w:ascii="標楷體" w:hAnsi="標楷體"/>
                <w:sz w:val="24"/>
                <w:szCs w:val="24"/>
              </w:rPr>
            </w:pPr>
          </w:p>
        </w:tc>
        <w:tc>
          <w:tcPr>
            <w:tcW w:w="2295" w:type="dxa"/>
          </w:tcPr>
          <w:p w:rsidR="00344CF5" w:rsidRDefault="00344CF5" w:rsidP="00BB353B">
            <w:pPr>
              <w:spacing w:line="400" w:lineRule="exact"/>
              <w:ind w:left="-57" w:right="-57"/>
              <w:jc w:val="both"/>
              <w:rPr>
                <w:rFonts w:ascii="標楷體" w:hAnsi="標楷體" w:cs="Arial"/>
                <w:sz w:val="24"/>
              </w:rPr>
            </w:pPr>
          </w:p>
          <w:p w:rsidR="00130F80" w:rsidRPr="00DC1D20" w:rsidRDefault="00DC1D20" w:rsidP="00BB353B">
            <w:pPr>
              <w:spacing w:line="400" w:lineRule="exact"/>
              <w:ind w:left="-57" w:right="-57"/>
              <w:jc w:val="both"/>
              <w:rPr>
                <w:rFonts w:ascii="標楷體" w:hAnsi="標楷體" w:cs="新細明體"/>
                <w:sz w:val="24"/>
                <w:szCs w:val="24"/>
              </w:rPr>
            </w:pPr>
            <w:r w:rsidRPr="00AD2880">
              <w:rPr>
                <w:rFonts w:ascii="標楷體" w:hAnsi="標楷體" w:cs="Arial" w:hint="eastAsia"/>
                <w:sz w:val="24"/>
              </w:rPr>
              <w:t>主管機關103年6月3日金</w:t>
            </w:r>
            <w:proofErr w:type="gramStart"/>
            <w:r w:rsidRPr="00AD2880">
              <w:rPr>
                <w:rFonts w:ascii="標楷體" w:hAnsi="標楷體" w:cs="Arial" w:hint="eastAsia"/>
                <w:sz w:val="24"/>
              </w:rPr>
              <w:t>管證期字</w:t>
            </w:r>
            <w:proofErr w:type="gramEnd"/>
            <w:r w:rsidRPr="00AD2880">
              <w:rPr>
                <w:rFonts w:ascii="標楷體" w:hAnsi="標楷體" w:cs="Arial" w:hint="eastAsia"/>
                <w:sz w:val="24"/>
              </w:rPr>
              <w:t>第1030013323</w:t>
            </w:r>
            <w:r>
              <w:rPr>
                <w:rFonts w:ascii="標楷體" w:hAnsi="標楷體" w:cs="Arial" w:hint="eastAsia"/>
                <w:sz w:val="24"/>
              </w:rPr>
              <w:t>6</w:t>
            </w:r>
            <w:r w:rsidRPr="00AD2880">
              <w:rPr>
                <w:rFonts w:ascii="標楷體" w:hAnsi="標楷體" w:cs="Arial" w:hint="eastAsia"/>
                <w:sz w:val="24"/>
              </w:rPr>
              <w:t>號令，業經主管機關10</w:t>
            </w:r>
            <w:r>
              <w:rPr>
                <w:rFonts w:ascii="標楷體" w:hAnsi="標楷體" w:cs="Arial" w:hint="eastAsia"/>
                <w:sz w:val="24"/>
              </w:rPr>
              <w:t>6</w:t>
            </w:r>
            <w:r w:rsidRPr="00AD2880">
              <w:rPr>
                <w:rFonts w:ascii="標楷體" w:hAnsi="標楷體" w:cs="Arial" w:hint="eastAsia"/>
                <w:sz w:val="24"/>
              </w:rPr>
              <w:t>年</w:t>
            </w:r>
            <w:r>
              <w:rPr>
                <w:rFonts w:ascii="標楷體" w:hAnsi="標楷體" w:cs="Arial" w:hint="eastAsia"/>
                <w:sz w:val="24"/>
              </w:rPr>
              <w:t>12</w:t>
            </w:r>
            <w:r w:rsidRPr="00AD2880">
              <w:rPr>
                <w:rFonts w:ascii="標楷體" w:hAnsi="標楷體" w:cs="Arial" w:hint="eastAsia"/>
                <w:sz w:val="24"/>
              </w:rPr>
              <w:t>月</w:t>
            </w:r>
            <w:r>
              <w:rPr>
                <w:rFonts w:ascii="標楷體" w:hAnsi="標楷體" w:cs="Arial" w:hint="eastAsia"/>
                <w:sz w:val="24"/>
              </w:rPr>
              <w:t>8</w:t>
            </w:r>
            <w:r w:rsidRPr="00AD2880">
              <w:rPr>
                <w:rFonts w:ascii="標楷體" w:hAnsi="標楷體" w:cs="Arial" w:hint="eastAsia"/>
                <w:sz w:val="24"/>
              </w:rPr>
              <w:t>日金</w:t>
            </w:r>
            <w:proofErr w:type="gramStart"/>
            <w:r w:rsidRPr="00AD2880">
              <w:rPr>
                <w:rFonts w:ascii="標楷體" w:hAnsi="標楷體" w:cs="Arial" w:hint="eastAsia"/>
                <w:sz w:val="24"/>
              </w:rPr>
              <w:t>管證期字</w:t>
            </w:r>
            <w:proofErr w:type="gramEnd"/>
            <w:r w:rsidRPr="00AD2880">
              <w:rPr>
                <w:rFonts w:ascii="標楷體" w:hAnsi="標楷體" w:cs="Arial" w:hint="eastAsia"/>
                <w:sz w:val="24"/>
              </w:rPr>
              <w:t>第10</w:t>
            </w:r>
            <w:r>
              <w:rPr>
                <w:rFonts w:ascii="標楷體" w:hAnsi="標楷體" w:cs="Arial" w:hint="eastAsia"/>
                <w:sz w:val="24"/>
              </w:rPr>
              <w:t>6</w:t>
            </w:r>
            <w:r w:rsidRPr="00AD2880">
              <w:rPr>
                <w:rFonts w:ascii="標楷體" w:hAnsi="標楷體" w:cs="Arial" w:hint="eastAsia"/>
                <w:sz w:val="24"/>
              </w:rPr>
              <w:t>00</w:t>
            </w:r>
            <w:r>
              <w:rPr>
                <w:rFonts w:ascii="標楷體" w:hAnsi="標楷體" w:cs="Arial" w:hint="eastAsia"/>
                <w:sz w:val="24"/>
              </w:rPr>
              <w:t>47163</w:t>
            </w:r>
            <w:r w:rsidRPr="00AD2880">
              <w:rPr>
                <w:rFonts w:ascii="標楷體" w:hAnsi="標楷體" w:cs="Arial" w:hint="eastAsia"/>
                <w:sz w:val="24"/>
              </w:rPr>
              <w:t>號令廢止</w:t>
            </w:r>
            <w:r w:rsidRPr="00AD2880">
              <w:rPr>
                <w:rFonts w:ascii="標楷體" w:hAnsi="標楷體" w:hint="eastAsia"/>
                <w:sz w:val="24"/>
              </w:rPr>
              <w:t>，</w:t>
            </w:r>
            <w:proofErr w:type="gramStart"/>
            <w:r w:rsidRPr="00AD2880">
              <w:rPr>
                <w:rFonts w:ascii="標楷體" w:hAnsi="標楷體" w:hint="eastAsia"/>
                <w:sz w:val="24"/>
              </w:rPr>
              <w:t>爰</w:t>
            </w:r>
            <w:proofErr w:type="gramEnd"/>
            <w:r w:rsidRPr="00AD2880">
              <w:rPr>
                <w:rFonts w:ascii="標楷體" w:hAnsi="標楷體" w:hint="eastAsia"/>
                <w:sz w:val="24"/>
              </w:rPr>
              <w:t>配合</w:t>
            </w:r>
            <w:r w:rsidRPr="00AD2880">
              <w:rPr>
                <w:rFonts w:ascii="標楷體" w:hAnsi="標楷體" w:hint="eastAsia"/>
                <w:sz w:val="24"/>
                <w:szCs w:val="24"/>
              </w:rPr>
              <w:t>修正。</w:t>
            </w:r>
          </w:p>
        </w:tc>
      </w:tr>
    </w:tbl>
    <w:p w:rsidR="00130F80" w:rsidRPr="00130F80" w:rsidRDefault="00130F80">
      <w:pPr>
        <w:sectPr w:rsidR="00130F80" w:rsidRPr="00130F80" w:rsidSect="0016640A">
          <w:pgSz w:w="16838" w:h="11906" w:orient="landscape" w:code="9"/>
          <w:pgMar w:top="1021" w:right="851" w:bottom="964" w:left="1021" w:header="851" w:footer="567" w:gutter="0"/>
          <w:cols w:space="425"/>
          <w:docGrid w:type="lines" w:linePitch="360"/>
        </w:sectPr>
      </w:pPr>
    </w:p>
    <w:p w:rsidR="002806E9" w:rsidRDefault="002806E9" w:rsidP="009D55D9">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9D55D9" w:rsidRPr="009C2EE8" w:rsidTr="009D55D9">
        <w:trPr>
          <w:tblHeader/>
        </w:trPr>
        <w:tc>
          <w:tcPr>
            <w:tcW w:w="1200" w:type="dxa"/>
            <w:vAlign w:val="center"/>
          </w:tcPr>
          <w:p w:rsidR="009D55D9" w:rsidRPr="009C2EE8" w:rsidRDefault="009D55D9" w:rsidP="009D55D9">
            <w:pPr>
              <w:spacing w:line="400" w:lineRule="exact"/>
              <w:jc w:val="center"/>
              <w:rPr>
                <w:bCs/>
                <w:szCs w:val="28"/>
              </w:rPr>
            </w:pPr>
            <w:r w:rsidRPr="009C2EE8">
              <w:rPr>
                <w:rFonts w:hAnsi="標楷體"/>
                <w:bCs/>
                <w:szCs w:val="28"/>
              </w:rPr>
              <w:t>編號</w:t>
            </w:r>
          </w:p>
        </w:tc>
        <w:tc>
          <w:tcPr>
            <w:tcW w:w="1530" w:type="dxa"/>
            <w:vAlign w:val="center"/>
          </w:tcPr>
          <w:p w:rsidR="009D55D9" w:rsidRPr="009C2EE8" w:rsidRDefault="009D55D9" w:rsidP="009D55D9">
            <w:pPr>
              <w:spacing w:line="400" w:lineRule="exact"/>
              <w:jc w:val="center"/>
              <w:rPr>
                <w:bCs/>
                <w:szCs w:val="28"/>
              </w:rPr>
            </w:pPr>
            <w:r w:rsidRPr="009C2EE8">
              <w:rPr>
                <w:rFonts w:hAnsi="標楷體"/>
                <w:bCs/>
                <w:szCs w:val="28"/>
              </w:rPr>
              <w:t>作業項目</w:t>
            </w:r>
          </w:p>
        </w:tc>
        <w:tc>
          <w:tcPr>
            <w:tcW w:w="5100" w:type="dxa"/>
            <w:vAlign w:val="center"/>
          </w:tcPr>
          <w:p w:rsidR="009D55D9" w:rsidRPr="009C2EE8" w:rsidRDefault="009D55D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9D55D9" w:rsidRPr="009C2EE8" w:rsidRDefault="009D55D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9D55D9" w:rsidRPr="009C2EE8" w:rsidRDefault="009D55D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9D55D9" w:rsidRPr="009C2EE8" w:rsidTr="00B1699D">
        <w:trPr>
          <w:trHeight w:val="8940"/>
        </w:trPr>
        <w:tc>
          <w:tcPr>
            <w:tcW w:w="1200" w:type="dxa"/>
          </w:tcPr>
          <w:p w:rsidR="009D55D9" w:rsidRPr="009D55D9" w:rsidRDefault="009D55D9" w:rsidP="009D55D9">
            <w:pPr>
              <w:spacing w:line="400" w:lineRule="exact"/>
              <w:ind w:left="-57" w:right="-113"/>
              <w:rPr>
                <w:rFonts w:ascii="Arial" w:hAnsi="Arial" w:cs="Arial"/>
                <w:sz w:val="24"/>
                <w:szCs w:val="24"/>
              </w:rPr>
            </w:pPr>
            <w:r w:rsidRPr="00E96470">
              <w:rPr>
                <w:rFonts w:ascii="Arial" w:hAnsi="Arial" w:cs="Arial" w:hint="eastAsia"/>
                <w:sz w:val="24"/>
                <w:szCs w:val="24"/>
              </w:rPr>
              <w:t>CM-11100</w:t>
            </w: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57" w:right="-113"/>
              <w:rPr>
                <w:rFonts w:ascii="Arial" w:hAnsi="Arial" w:cs="Arial"/>
                <w:sz w:val="24"/>
                <w:szCs w:val="24"/>
              </w:rPr>
            </w:pPr>
            <w:r w:rsidRPr="00E96470">
              <w:rPr>
                <w:rFonts w:ascii="Arial" w:hAnsi="Arial" w:cs="Arial" w:hint="eastAsia"/>
                <w:sz w:val="24"/>
                <w:szCs w:val="24"/>
              </w:rPr>
              <w:lastRenderedPageBreak/>
              <w:t>CM-11100</w:t>
            </w: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28" w:right="-113"/>
              <w:rPr>
                <w:rFonts w:ascii="Arial" w:hAnsi="Arial" w:cs="Arial"/>
                <w:sz w:val="24"/>
                <w:szCs w:val="24"/>
              </w:rPr>
            </w:pPr>
          </w:p>
          <w:p w:rsidR="009D55D9" w:rsidRPr="009D55D9" w:rsidRDefault="009D55D9" w:rsidP="009D55D9">
            <w:pPr>
              <w:spacing w:line="400" w:lineRule="exact"/>
              <w:ind w:left="-57" w:right="-113"/>
              <w:rPr>
                <w:rFonts w:ascii="Arial" w:hAnsi="Arial" w:cs="Arial"/>
                <w:sz w:val="24"/>
                <w:szCs w:val="24"/>
              </w:rPr>
            </w:pPr>
            <w:r w:rsidRPr="00E96470">
              <w:rPr>
                <w:rFonts w:ascii="Arial" w:hAnsi="Arial" w:cs="Arial" w:hint="eastAsia"/>
                <w:sz w:val="24"/>
                <w:szCs w:val="24"/>
              </w:rPr>
              <w:lastRenderedPageBreak/>
              <w:t>CM-11</w:t>
            </w:r>
            <w:r>
              <w:rPr>
                <w:rFonts w:ascii="Arial" w:hAnsi="Arial" w:cs="Arial" w:hint="eastAsia"/>
                <w:sz w:val="24"/>
                <w:szCs w:val="24"/>
              </w:rPr>
              <w:t>0</w:t>
            </w:r>
            <w:r w:rsidRPr="00E96470">
              <w:rPr>
                <w:rFonts w:ascii="Arial" w:hAnsi="Arial" w:cs="Arial" w:hint="eastAsia"/>
                <w:sz w:val="24"/>
                <w:szCs w:val="24"/>
              </w:rPr>
              <w:t>00</w:t>
            </w: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28" w:right="-113"/>
              <w:rPr>
                <w:rFonts w:ascii="Arial" w:hAnsi="Arial" w:cs="Arial"/>
                <w:sz w:val="24"/>
                <w:szCs w:val="24"/>
              </w:rPr>
            </w:pPr>
          </w:p>
          <w:p w:rsidR="003A42D9" w:rsidRPr="009D55D9" w:rsidRDefault="003A42D9" w:rsidP="003A42D9">
            <w:pPr>
              <w:spacing w:line="400" w:lineRule="exact"/>
              <w:ind w:left="-57" w:right="-113"/>
              <w:rPr>
                <w:rFonts w:ascii="Arial" w:hAnsi="Arial" w:cs="Arial"/>
                <w:sz w:val="24"/>
                <w:szCs w:val="24"/>
              </w:rPr>
            </w:pPr>
            <w:r w:rsidRPr="00E96470">
              <w:rPr>
                <w:rFonts w:ascii="Arial" w:hAnsi="Arial" w:cs="Arial" w:hint="eastAsia"/>
                <w:sz w:val="24"/>
                <w:szCs w:val="24"/>
              </w:rPr>
              <w:lastRenderedPageBreak/>
              <w:t>CM-11</w:t>
            </w:r>
            <w:r>
              <w:rPr>
                <w:rFonts w:ascii="Arial" w:hAnsi="Arial" w:cs="Arial" w:hint="eastAsia"/>
                <w:sz w:val="24"/>
                <w:szCs w:val="24"/>
              </w:rPr>
              <w:t>0</w:t>
            </w:r>
            <w:r w:rsidRPr="00E96470">
              <w:rPr>
                <w:rFonts w:ascii="Arial" w:hAnsi="Arial" w:cs="Arial" w:hint="eastAsia"/>
                <w:sz w:val="24"/>
                <w:szCs w:val="24"/>
              </w:rPr>
              <w:t>00</w:t>
            </w: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28" w:right="-113"/>
              <w:rPr>
                <w:rFonts w:ascii="Arial" w:hAnsi="Arial" w:cs="Arial"/>
                <w:sz w:val="24"/>
                <w:szCs w:val="24"/>
              </w:rPr>
            </w:pPr>
          </w:p>
          <w:p w:rsidR="0001056C" w:rsidRPr="009D55D9" w:rsidRDefault="0001056C" w:rsidP="0001056C">
            <w:pPr>
              <w:spacing w:line="400" w:lineRule="exact"/>
              <w:ind w:left="-57" w:right="-113"/>
              <w:rPr>
                <w:rFonts w:ascii="Arial" w:hAnsi="Arial" w:cs="Arial"/>
                <w:sz w:val="24"/>
                <w:szCs w:val="24"/>
              </w:rPr>
            </w:pPr>
            <w:r w:rsidRPr="00E96470">
              <w:rPr>
                <w:rFonts w:ascii="Arial" w:hAnsi="Arial" w:cs="Arial" w:hint="eastAsia"/>
                <w:sz w:val="24"/>
                <w:szCs w:val="24"/>
              </w:rPr>
              <w:lastRenderedPageBreak/>
              <w:t>CM-11</w:t>
            </w:r>
            <w:r>
              <w:rPr>
                <w:rFonts w:ascii="Arial" w:hAnsi="Arial" w:cs="Arial" w:hint="eastAsia"/>
                <w:sz w:val="24"/>
                <w:szCs w:val="24"/>
              </w:rPr>
              <w:t>0</w:t>
            </w:r>
            <w:r w:rsidRPr="00E96470">
              <w:rPr>
                <w:rFonts w:ascii="Arial" w:hAnsi="Arial" w:cs="Arial" w:hint="eastAsia"/>
                <w:sz w:val="24"/>
                <w:szCs w:val="24"/>
              </w:rPr>
              <w:t>00</w:t>
            </w:r>
          </w:p>
          <w:p w:rsidR="009D55D9" w:rsidRPr="009D55D9" w:rsidRDefault="009D55D9" w:rsidP="009D55D9">
            <w:pPr>
              <w:spacing w:line="400" w:lineRule="exact"/>
              <w:ind w:left="-57" w:right="-113"/>
              <w:rPr>
                <w:rFonts w:ascii="Arial" w:hAnsi="Arial" w:cs="Arial"/>
                <w:sz w:val="24"/>
                <w:szCs w:val="24"/>
              </w:rPr>
            </w:pPr>
          </w:p>
        </w:tc>
        <w:tc>
          <w:tcPr>
            <w:tcW w:w="1530" w:type="dxa"/>
          </w:tcPr>
          <w:p w:rsidR="009D55D9" w:rsidRPr="009D55D9" w:rsidRDefault="009D55D9" w:rsidP="009D55D9">
            <w:pPr>
              <w:spacing w:line="400" w:lineRule="exact"/>
              <w:rPr>
                <w:rFonts w:ascii="Arial" w:hAnsi="標楷體" w:cs="Arial"/>
                <w:sz w:val="24"/>
                <w:szCs w:val="24"/>
              </w:rPr>
            </w:pPr>
            <w:r w:rsidRPr="009D55D9">
              <w:rPr>
                <w:rFonts w:ascii="Arial" w:hAnsi="標楷體" w:cs="Arial" w:hint="eastAsia"/>
                <w:sz w:val="24"/>
                <w:szCs w:val="24"/>
              </w:rPr>
              <w:lastRenderedPageBreak/>
              <w:t>法令遵循制度</w:t>
            </w: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9D55D9" w:rsidRDefault="009D55D9" w:rsidP="009D55D9">
            <w:pPr>
              <w:spacing w:line="400" w:lineRule="exact"/>
              <w:rPr>
                <w:rFonts w:ascii="Arial" w:hAnsi="標楷體" w:cs="Arial"/>
                <w:sz w:val="24"/>
                <w:szCs w:val="24"/>
              </w:rPr>
            </w:pPr>
            <w:r w:rsidRPr="009D55D9">
              <w:rPr>
                <w:rFonts w:ascii="Arial" w:hAnsi="標楷體" w:cs="Arial" w:hint="eastAsia"/>
                <w:sz w:val="24"/>
                <w:szCs w:val="24"/>
              </w:rPr>
              <w:lastRenderedPageBreak/>
              <w:t>法令遵循制度</w:t>
            </w:r>
          </w:p>
          <w:p w:rsidR="009D55D9" w:rsidRPr="009D55D9"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E96470" w:rsidRDefault="009D55D9" w:rsidP="009D55D9">
            <w:pPr>
              <w:spacing w:line="400" w:lineRule="exact"/>
              <w:rPr>
                <w:rFonts w:ascii="標楷體" w:hAnsi="新細明體"/>
                <w:sz w:val="24"/>
              </w:rPr>
            </w:pPr>
          </w:p>
          <w:p w:rsidR="009D55D9" w:rsidRPr="009D55D9" w:rsidRDefault="009D55D9" w:rsidP="009D55D9">
            <w:pPr>
              <w:spacing w:line="400" w:lineRule="exact"/>
              <w:rPr>
                <w:rFonts w:ascii="Arial" w:hAnsi="標楷體" w:cs="Arial"/>
                <w:sz w:val="24"/>
                <w:szCs w:val="24"/>
              </w:rPr>
            </w:pPr>
            <w:r w:rsidRPr="009D55D9">
              <w:rPr>
                <w:rFonts w:ascii="Arial" w:hAnsi="標楷體" w:cs="Arial" w:hint="eastAsia"/>
                <w:sz w:val="24"/>
                <w:szCs w:val="24"/>
              </w:rPr>
              <w:lastRenderedPageBreak/>
              <w:t>法令遵循制度</w:t>
            </w:r>
          </w:p>
          <w:p w:rsidR="003A42D9" w:rsidRPr="009D55D9"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E96470" w:rsidRDefault="003A42D9" w:rsidP="003A42D9">
            <w:pPr>
              <w:spacing w:line="400" w:lineRule="exact"/>
              <w:rPr>
                <w:rFonts w:ascii="標楷體" w:hAnsi="新細明體"/>
                <w:sz w:val="24"/>
              </w:rPr>
            </w:pPr>
          </w:p>
          <w:p w:rsidR="003A42D9" w:rsidRPr="009D55D9" w:rsidRDefault="003A42D9" w:rsidP="003A42D9">
            <w:pPr>
              <w:spacing w:line="400" w:lineRule="exact"/>
              <w:rPr>
                <w:rFonts w:ascii="Arial" w:hAnsi="標楷體" w:cs="Arial"/>
                <w:sz w:val="24"/>
                <w:szCs w:val="24"/>
              </w:rPr>
            </w:pPr>
            <w:r w:rsidRPr="009D55D9">
              <w:rPr>
                <w:rFonts w:ascii="Arial" w:hAnsi="標楷體" w:cs="Arial" w:hint="eastAsia"/>
                <w:sz w:val="24"/>
                <w:szCs w:val="24"/>
              </w:rPr>
              <w:lastRenderedPageBreak/>
              <w:t>法令遵循制度</w:t>
            </w:r>
          </w:p>
          <w:p w:rsidR="0001056C" w:rsidRPr="009D55D9"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E96470" w:rsidRDefault="0001056C" w:rsidP="0001056C">
            <w:pPr>
              <w:spacing w:line="400" w:lineRule="exact"/>
              <w:rPr>
                <w:rFonts w:ascii="標楷體" w:hAnsi="新細明體"/>
                <w:sz w:val="24"/>
              </w:rPr>
            </w:pPr>
          </w:p>
          <w:p w:rsidR="0001056C" w:rsidRPr="009D55D9" w:rsidRDefault="0001056C" w:rsidP="0001056C">
            <w:pPr>
              <w:spacing w:line="400" w:lineRule="exact"/>
              <w:rPr>
                <w:rFonts w:ascii="Arial" w:hAnsi="標楷體" w:cs="Arial"/>
                <w:sz w:val="24"/>
                <w:szCs w:val="24"/>
              </w:rPr>
            </w:pPr>
            <w:r w:rsidRPr="009D55D9">
              <w:rPr>
                <w:rFonts w:ascii="Arial" w:hAnsi="標楷體" w:cs="Arial" w:hint="eastAsia"/>
                <w:sz w:val="24"/>
                <w:szCs w:val="24"/>
              </w:rPr>
              <w:lastRenderedPageBreak/>
              <w:t>法令遵循制度</w:t>
            </w:r>
          </w:p>
          <w:p w:rsidR="009D55D9" w:rsidRPr="009C2EE8" w:rsidRDefault="009D55D9" w:rsidP="00B1699D">
            <w:pPr>
              <w:spacing w:line="400" w:lineRule="exact"/>
              <w:rPr>
                <w:rFonts w:ascii="標楷體" w:hAnsi="標楷體"/>
                <w:sz w:val="24"/>
                <w:szCs w:val="24"/>
              </w:rPr>
            </w:pPr>
          </w:p>
        </w:tc>
        <w:tc>
          <w:tcPr>
            <w:tcW w:w="5100" w:type="dxa"/>
          </w:tcPr>
          <w:p w:rsidR="009D55D9" w:rsidRPr="00D12F50" w:rsidRDefault="009D55D9" w:rsidP="009D55D9">
            <w:pPr>
              <w:snapToGrid w:val="0"/>
              <w:spacing w:line="400" w:lineRule="exact"/>
              <w:ind w:left="240" w:hangingChars="100" w:hanging="240"/>
              <w:jc w:val="both"/>
              <w:rPr>
                <w:rFonts w:ascii="標楷體" w:hAnsi="標楷體" w:cs="標楷體"/>
                <w:sz w:val="24"/>
                <w:szCs w:val="24"/>
              </w:rPr>
            </w:pPr>
            <w:r w:rsidRPr="00D12F50">
              <w:rPr>
                <w:rFonts w:ascii="標楷體" w:hAnsi="標楷體" w:cs="標楷體" w:hint="eastAsia"/>
                <w:sz w:val="24"/>
                <w:szCs w:val="24"/>
              </w:rPr>
              <w:lastRenderedPageBreak/>
              <w:t>作業程序</w:t>
            </w:r>
            <w:r w:rsidR="00D13435" w:rsidRPr="00B1699D">
              <w:rPr>
                <w:rFonts w:ascii="標楷體" w:hAnsi="標楷體" w:cs="Arial" w:hint="eastAsia"/>
                <w:color w:val="0000FF"/>
                <w:kern w:val="0"/>
                <w:sz w:val="24"/>
                <w:szCs w:val="26"/>
                <w:u w:val="single"/>
              </w:rPr>
              <w:t>及控制重點</w:t>
            </w:r>
            <w:r w:rsidRPr="00D12F50">
              <w:rPr>
                <w:rFonts w:ascii="標楷體" w:hAnsi="標楷體" w:cs="標楷體" w:hint="eastAsia"/>
                <w:sz w:val="24"/>
                <w:szCs w:val="24"/>
              </w:rPr>
              <w:t>：</w:t>
            </w:r>
          </w:p>
          <w:p w:rsidR="00B1699D" w:rsidRPr="00D13435" w:rsidRDefault="00B1699D" w:rsidP="00B1699D">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proofErr w:type="gramStart"/>
            <w:r w:rsidRPr="00D13435">
              <w:rPr>
                <w:rFonts w:ascii="標楷體" w:hAnsi="標楷體" w:cs="新細明體" w:hint="eastAsia"/>
                <w:sz w:val="24"/>
                <w:szCs w:val="24"/>
              </w:rPr>
              <w:t>一</w:t>
            </w:r>
            <w:proofErr w:type="gramEnd"/>
            <w:r w:rsidRPr="00D13435">
              <w:rPr>
                <w:rFonts w:ascii="標楷體" w:hAnsi="標楷體" w:cs="新細明體"/>
                <w:sz w:val="24"/>
                <w:szCs w:val="24"/>
              </w:rPr>
              <w:t>)</w:t>
            </w:r>
            <w:r w:rsidRPr="00D13435">
              <w:rPr>
                <w:rFonts w:ascii="標楷體" w:hAnsi="標楷體" w:cs="新細明體" w:hint="eastAsia"/>
                <w:sz w:val="24"/>
                <w:szCs w:val="24"/>
              </w:rPr>
              <w:t>負責法令遵循制度規劃、管理及執行之單位，應隸屬於總經理。</w:t>
            </w:r>
          </w:p>
          <w:p w:rsidR="00B1699D" w:rsidRPr="00D13435" w:rsidRDefault="00B1699D" w:rsidP="003A42D9">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二</w:t>
            </w:r>
            <w:r w:rsidRPr="00D13435">
              <w:rPr>
                <w:rFonts w:ascii="標楷體" w:hAnsi="標楷體" w:cs="新細明體"/>
                <w:sz w:val="24"/>
                <w:szCs w:val="24"/>
              </w:rPr>
              <w:t>)</w:t>
            </w:r>
            <w:r w:rsidRPr="00D13435">
              <w:rPr>
                <w:rFonts w:ascii="標楷體" w:hAnsi="標楷體" w:cs="新細明體" w:hint="eastAsia"/>
                <w:sz w:val="24"/>
                <w:szCs w:val="24"/>
              </w:rPr>
              <w:t>董事會應指派高階主管一人擔任公司法令遵循主管，綜理法令遵循事務，至少每半年向董事會及各監察人報告</w:t>
            </w:r>
            <w:r w:rsidRPr="00B1699D">
              <w:rPr>
                <w:rFonts w:ascii="標楷體" w:hAnsi="標楷體" w:cs="Arial" w:hint="eastAsia"/>
                <w:color w:val="0000FF"/>
                <w:kern w:val="0"/>
                <w:sz w:val="24"/>
                <w:szCs w:val="26"/>
                <w:u w:val="single"/>
              </w:rPr>
              <w:t>，如發現有重大違反法令或遭主管機關調降評等時，應即時通報董事及監察人，並就法令遵循事項，提報董事會，其報告內容至少應包括上述事件原因分析、可能影響及改善建議</w:t>
            </w:r>
            <w:r w:rsidRPr="00D13435">
              <w:rPr>
                <w:rFonts w:ascii="標楷體" w:hAnsi="標楷體" w:cs="新細明體" w:hint="eastAsia"/>
                <w:sz w:val="24"/>
                <w:szCs w:val="24"/>
              </w:rPr>
              <w:t>。</w:t>
            </w:r>
          </w:p>
          <w:p w:rsidR="00B1699D" w:rsidRPr="00D13435" w:rsidRDefault="00B1699D" w:rsidP="00B1699D">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三</w:t>
            </w:r>
            <w:r w:rsidRPr="00D13435">
              <w:rPr>
                <w:rFonts w:ascii="標楷體" w:hAnsi="標楷體" w:cs="新細明體"/>
                <w:sz w:val="24"/>
                <w:szCs w:val="24"/>
              </w:rPr>
              <w:t>)</w:t>
            </w:r>
            <w:r w:rsidRPr="00D13435">
              <w:rPr>
                <w:rFonts w:ascii="標楷體" w:hAnsi="標楷體" w:cs="新細明體" w:hint="eastAsia"/>
                <w:sz w:val="24"/>
                <w:szCs w:val="24"/>
              </w:rPr>
              <w:t>負責法令遵循之單位應辦理下列事項：</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1.</w:t>
            </w:r>
            <w:r w:rsidRPr="00D13435">
              <w:rPr>
                <w:rFonts w:ascii="標楷體" w:hAnsi="標楷體" w:cs="標楷體" w:hint="eastAsia"/>
                <w:sz w:val="24"/>
                <w:szCs w:val="24"/>
              </w:rPr>
              <w:t>建立清楚適當之法令傳達、諮詢、協調與溝通系統。</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2.</w:t>
            </w:r>
            <w:r w:rsidRPr="00D13435">
              <w:rPr>
                <w:rFonts w:ascii="標楷體" w:hAnsi="標楷體" w:cs="標楷體" w:hint="eastAsia"/>
                <w:sz w:val="24"/>
                <w:szCs w:val="24"/>
              </w:rPr>
              <w:t>確認各項作業及管理規章均配合相關法規適時更新，使各項營運活動符合法令規定，並應建立確認機制，例如加</w:t>
            </w:r>
            <w:proofErr w:type="gramStart"/>
            <w:r w:rsidRPr="00D13435">
              <w:rPr>
                <w:rFonts w:ascii="標楷體" w:hAnsi="標楷體" w:cs="標楷體" w:hint="eastAsia"/>
                <w:sz w:val="24"/>
                <w:szCs w:val="24"/>
              </w:rPr>
              <w:t>註</w:t>
            </w:r>
            <w:proofErr w:type="gramEnd"/>
            <w:r w:rsidRPr="00D13435">
              <w:rPr>
                <w:rFonts w:ascii="標楷體" w:hAnsi="標楷體" w:cs="標楷體" w:hint="eastAsia"/>
                <w:sz w:val="24"/>
                <w:szCs w:val="24"/>
              </w:rPr>
              <w:t>諮詢意見並簽章等。</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3.</w:t>
            </w:r>
            <w:r w:rsidRPr="00D13435">
              <w:rPr>
                <w:rFonts w:ascii="標楷體" w:hAnsi="標楷體" w:cs="標楷體" w:hint="eastAsia"/>
                <w:sz w:val="24"/>
                <w:szCs w:val="24"/>
              </w:rPr>
              <w:t>訂定法令遵循之評估內容與程序，並督導各單位定期自行評估執行情形。</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4.</w:t>
            </w:r>
            <w:r w:rsidRPr="00D13435">
              <w:rPr>
                <w:rFonts w:ascii="標楷體" w:hAnsi="標楷體" w:cs="標楷體" w:hint="eastAsia"/>
                <w:sz w:val="24"/>
                <w:szCs w:val="24"/>
              </w:rPr>
              <w:t>對各單位人員施以適當合宜之法規訓練。</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5.</w:t>
            </w:r>
            <w:r w:rsidRPr="00D13435">
              <w:rPr>
                <w:rFonts w:ascii="標楷體" w:hAnsi="標楷體" w:cs="標楷體" w:hint="eastAsia"/>
                <w:sz w:val="24"/>
                <w:szCs w:val="24"/>
              </w:rPr>
              <w:t>督導</w:t>
            </w:r>
            <w:r w:rsidRPr="00B1699D">
              <w:rPr>
                <w:rFonts w:ascii="標楷體" w:hAnsi="標楷體" w:cs="Arial" w:hint="eastAsia"/>
                <w:color w:val="0000FF"/>
                <w:kern w:val="0"/>
                <w:sz w:val="24"/>
                <w:szCs w:val="26"/>
                <w:u w:val="single"/>
              </w:rPr>
              <w:t>國內外分公司</w:t>
            </w:r>
            <w:r w:rsidRPr="00D13435">
              <w:rPr>
                <w:rFonts w:ascii="標楷體" w:hAnsi="標楷體" w:cs="標楷體" w:hint="eastAsia"/>
                <w:sz w:val="24"/>
                <w:szCs w:val="24"/>
              </w:rPr>
              <w:t>遵循其所在地國家之法令。</w:t>
            </w:r>
          </w:p>
          <w:p w:rsidR="00B1699D" w:rsidRPr="00D13435" w:rsidRDefault="00B1699D" w:rsidP="00B1699D">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lastRenderedPageBreak/>
              <w:t>6.</w:t>
            </w:r>
            <w:r w:rsidRPr="00D13435">
              <w:rPr>
                <w:rFonts w:ascii="標楷體" w:hAnsi="標楷體" w:cs="標楷體" w:hint="eastAsia"/>
                <w:sz w:val="24"/>
                <w:szCs w:val="24"/>
              </w:rPr>
              <w:t>其他經主管機關規定應辦理之事項。</w:t>
            </w:r>
          </w:p>
          <w:p w:rsidR="00B1699D" w:rsidRPr="00D13435" w:rsidRDefault="00B1699D" w:rsidP="00B1699D">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四</w:t>
            </w:r>
            <w:r w:rsidRPr="00D13435">
              <w:rPr>
                <w:rFonts w:ascii="標楷體" w:hAnsi="標楷體" w:cs="新細明體"/>
                <w:sz w:val="24"/>
                <w:szCs w:val="24"/>
              </w:rPr>
              <w:t>)</w:t>
            </w:r>
            <w:r w:rsidRPr="00D13435">
              <w:rPr>
                <w:rFonts w:ascii="標楷體" w:hAnsi="標楷體" w:cs="新細明體" w:hint="eastAsia"/>
                <w:sz w:val="24"/>
                <w:szCs w:val="24"/>
              </w:rPr>
              <w:t>法令遵循自行評估作業，每年至少須辦理一次，其辦理結果應送法令遵循單位備查。各單位辦理自行評估作業，應由該單位主管指定專人辦理。「法令遵循自行評估表」（代自行評估工作底稿）及資料應至少保存五年。</w:t>
            </w:r>
          </w:p>
          <w:p w:rsidR="00B1699D" w:rsidRPr="00D13435" w:rsidRDefault="00B1699D" w:rsidP="0001056C">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五</w:t>
            </w:r>
            <w:r w:rsidRPr="00D13435">
              <w:rPr>
                <w:rFonts w:ascii="標楷體" w:hAnsi="標楷體" w:cs="新細明體"/>
                <w:sz w:val="24"/>
                <w:szCs w:val="24"/>
              </w:rPr>
              <w:t>)</w:t>
            </w:r>
            <w:r w:rsidRPr="00D13435">
              <w:rPr>
                <w:rFonts w:ascii="標楷體" w:hAnsi="標楷體" w:cs="新細明體" w:hint="eastAsia"/>
                <w:sz w:val="24"/>
                <w:szCs w:val="24"/>
              </w:rPr>
              <w:t>內部稽核單位應將法令遵循制度之執行情形，併入對業務及管理單位之查核辦理。</w:t>
            </w:r>
          </w:p>
          <w:p w:rsidR="003A42D9" w:rsidRPr="003A42D9" w:rsidRDefault="003A42D9" w:rsidP="0001056C">
            <w:pPr>
              <w:spacing w:line="400" w:lineRule="exact"/>
              <w:ind w:left="480" w:hangingChars="200" w:hanging="480"/>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(六)設有國外分公司者，負責法令遵循之單位應督導國外分公司辦理下列事項：</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1</w:t>
            </w:r>
            <w:r w:rsidRPr="003A42D9">
              <w:rPr>
                <w:rFonts w:ascii="標楷體" w:hAnsi="標楷體" w:cs="Arial"/>
                <w:color w:val="0000FF"/>
                <w:kern w:val="0"/>
                <w:sz w:val="24"/>
                <w:szCs w:val="26"/>
                <w:u w:val="single"/>
              </w:rPr>
              <w:t>.</w:t>
            </w:r>
            <w:r w:rsidRPr="003A42D9">
              <w:rPr>
                <w:rFonts w:ascii="標楷體" w:hAnsi="標楷體" w:cs="Arial" w:hint="eastAsia"/>
                <w:color w:val="0000FF"/>
                <w:kern w:val="0"/>
                <w:sz w:val="24"/>
                <w:szCs w:val="26"/>
                <w:u w:val="single"/>
              </w:rPr>
              <w:t>蒐集當地金融法規資料、落實執行法令遵循自行評估作業、確保法令遵循主管</w:t>
            </w:r>
            <w:proofErr w:type="gramStart"/>
            <w:r w:rsidRPr="003A42D9">
              <w:rPr>
                <w:rFonts w:ascii="標楷體" w:hAnsi="標楷體" w:cs="Arial" w:hint="eastAsia"/>
                <w:color w:val="0000FF"/>
                <w:kern w:val="0"/>
                <w:sz w:val="24"/>
                <w:szCs w:val="26"/>
                <w:u w:val="single"/>
              </w:rPr>
              <w:t>適</w:t>
            </w:r>
            <w:proofErr w:type="gramEnd"/>
            <w:r w:rsidRPr="003A42D9">
              <w:rPr>
                <w:rFonts w:ascii="標楷體" w:hAnsi="標楷體" w:cs="Arial" w:hint="eastAsia"/>
                <w:color w:val="0000FF"/>
                <w:kern w:val="0"/>
                <w:sz w:val="24"/>
                <w:szCs w:val="26"/>
                <w:u w:val="single"/>
              </w:rPr>
              <w:t>任性及法令遵循資源(含人員、配備及訓練)是否適足等事項，以確保遵守其所在地國家之法令。</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color w:val="0000FF"/>
                <w:kern w:val="0"/>
                <w:sz w:val="24"/>
                <w:szCs w:val="26"/>
                <w:u w:val="single"/>
              </w:rPr>
              <w:t>2.</w:t>
            </w:r>
            <w:r w:rsidRPr="003A42D9">
              <w:rPr>
                <w:rFonts w:ascii="標楷體" w:hAnsi="標楷體" w:cs="Arial" w:hint="eastAsia"/>
                <w:color w:val="0000FF"/>
                <w:kern w:val="0"/>
                <w:sz w:val="24"/>
                <w:szCs w:val="26"/>
                <w:u w:val="single"/>
              </w:rPr>
              <w:t>建立法令遵循風險之自行評估及監督機制，對於其中業務規模大、複雜度或風險程度高者，並應委請當地外部獨立專家驗證其法令遵循風險自行評估及監控機制之有效性。</w:t>
            </w:r>
          </w:p>
          <w:p w:rsidR="003A42D9" w:rsidRPr="003A42D9" w:rsidRDefault="003A42D9" w:rsidP="0001056C">
            <w:pPr>
              <w:spacing w:line="400" w:lineRule="exact"/>
              <w:ind w:left="384" w:hangingChars="160" w:hanging="384"/>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w:t>
            </w:r>
            <w:r w:rsidR="0001056C">
              <w:rPr>
                <w:rFonts w:ascii="標楷體" w:hAnsi="標楷體" w:cs="Arial" w:hint="eastAsia"/>
                <w:color w:val="0000FF"/>
                <w:kern w:val="0"/>
                <w:sz w:val="24"/>
                <w:szCs w:val="26"/>
                <w:u w:val="single"/>
              </w:rPr>
              <w:t>七</w:t>
            </w:r>
            <w:r w:rsidRPr="003A42D9">
              <w:rPr>
                <w:rFonts w:ascii="標楷體" w:hAnsi="標楷體" w:cs="Arial" w:hint="eastAsia"/>
                <w:color w:val="0000FF"/>
                <w:kern w:val="0"/>
                <w:sz w:val="24"/>
                <w:szCs w:val="26"/>
                <w:u w:val="single"/>
              </w:rPr>
              <w:t>)公司為促進健全經營，應建立檢舉制度，並指定具職權行使獨立性之單位負責檢舉</w:t>
            </w:r>
            <w:r w:rsidRPr="003A42D9">
              <w:rPr>
                <w:rFonts w:ascii="標楷體" w:hAnsi="標楷體" w:cs="Arial" w:hint="eastAsia"/>
                <w:color w:val="0000FF"/>
                <w:kern w:val="0"/>
                <w:sz w:val="24"/>
                <w:szCs w:val="26"/>
                <w:u w:val="single"/>
              </w:rPr>
              <w:lastRenderedPageBreak/>
              <w:t>案件之受理及調查。</w:t>
            </w:r>
          </w:p>
          <w:p w:rsidR="003A42D9" w:rsidRPr="003A42D9" w:rsidRDefault="003A42D9" w:rsidP="0001056C">
            <w:pPr>
              <w:spacing w:line="400" w:lineRule="exact"/>
              <w:ind w:left="663" w:hanging="181"/>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1.公司對檢舉人應為下列之保護：</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(1)檢舉人之身分資料應予保密，不得洩漏足以識別其身分之資訊。</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(2)不得因所檢舉案件而對檢舉人予以解僱、解任、降調、減薪、損害其依法令、契約或習慣上所應享有之權益，或其他不利處分。</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2.檢舉案件之受理及調查過程，有利益衝突之人，應予迴避。</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3.公司檢舉制度，至少應包括下列事項，並報經董事會通過：</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(1)揭示任何人發現有犯罪、舞弊或違反法令之虞時，</w:t>
            </w:r>
            <w:proofErr w:type="gramStart"/>
            <w:r w:rsidRPr="003A42D9">
              <w:rPr>
                <w:rFonts w:ascii="標楷體" w:hAnsi="標楷體" w:cs="Arial" w:hint="eastAsia"/>
                <w:color w:val="0000FF"/>
                <w:kern w:val="0"/>
                <w:sz w:val="24"/>
                <w:szCs w:val="26"/>
                <w:u w:val="single"/>
              </w:rPr>
              <w:t>均得提出</w:t>
            </w:r>
            <w:proofErr w:type="gramEnd"/>
            <w:r w:rsidRPr="003A42D9">
              <w:rPr>
                <w:rFonts w:ascii="標楷體" w:hAnsi="標楷體" w:cs="Arial" w:hint="eastAsia"/>
                <w:color w:val="0000FF"/>
                <w:kern w:val="0"/>
                <w:sz w:val="24"/>
                <w:szCs w:val="26"/>
                <w:u w:val="single"/>
              </w:rPr>
              <w:t>檢舉。</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(2)受理之檢舉案件類型。</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(3)設置並公布檢舉之管道。</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(4)調查與配合調查之流程、迴避規定及後續處理機制之標準作業程序。</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(5)檢舉人保護措施。</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(6)檢舉案件受理、調查過程、調查結果與相關文件製作之紀錄及保存。</w:t>
            </w:r>
          </w:p>
          <w:p w:rsidR="003A42D9" w:rsidRPr="003A42D9" w:rsidRDefault="003A42D9" w:rsidP="00C05766">
            <w:pPr>
              <w:spacing w:line="400" w:lineRule="exact"/>
              <w:ind w:left="1032" w:hanging="357"/>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(7)檢舉案件之處理情形，應適度以書面或其他方式通知檢舉人。</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lastRenderedPageBreak/>
              <w:t>4.被檢舉人為董事、監察人或職責相當於副總經理以上之管理階層者，調查報告應陳報至監察人或審計委員會</w:t>
            </w:r>
            <w:proofErr w:type="gramStart"/>
            <w:r w:rsidRPr="003A42D9">
              <w:rPr>
                <w:rFonts w:ascii="標楷體" w:hAnsi="標楷體" w:cs="Arial" w:hint="eastAsia"/>
                <w:color w:val="0000FF"/>
                <w:kern w:val="0"/>
                <w:sz w:val="24"/>
                <w:szCs w:val="26"/>
                <w:u w:val="single"/>
              </w:rPr>
              <w:t>複</w:t>
            </w:r>
            <w:proofErr w:type="gramEnd"/>
            <w:r w:rsidRPr="003A42D9">
              <w:rPr>
                <w:rFonts w:ascii="標楷體" w:hAnsi="標楷體" w:cs="Arial" w:hint="eastAsia"/>
                <w:color w:val="0000FF"/>
                <w:kern w:val="0"/>
                <w:sz w:val="24"/>
                <w:szCs w:val="26"/>
                <w:u w:val="single"/>
              </w:rPr>
              <w:t>審。</w:t>
            </w:r>
          </w:p>
          <w:p w:rsidR="003A42D9"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5.公司調查後發現為重大偶發事件或違法案件，應主動向相關機關通報或告發。</w:t>
            </w:r>
          </w:p>
          <w:p w:rsidR="00B1699D" w:rsidRPr="003A42D9" w:rsidRDefault="003A42D9" w:rsidP="00C05766">
            <w:pPr>
              <w:spacing w:line="400" w:lineRule="exact"/>
              <w:ind w:left="720" w:hanging="238"/>
              <w:jc w:val="both"/>
              <w:rPr>
                <w:rFonts w:ascii="標楷體" w:hAnsi="標楷體" w:cs="Arial"/>
                <w:color w:val="0000FF"/>
                <w:kern w:val="0"/>
                <w:sz w:val="24"/>
                <w:szCs w:val="26"/>
                <w:u w:val="single"/>
              </w:rPr>
            </w:pPr>
            <w:r w:rsidRPr="003A42D9">
              <w:rPr>
                <w:rFonts w:ascii="標楷體" w:hAnsi="標楷體" w:cs="Arial" w:hint="eastAsia"/>
                <w:color w:val="0000FF"/>
                <w:kern w:val="0"/>
                <w:sz w:val="24"/>
                <w:szCs w:val="26"/>
                <w:u w:val="single"/>
              </w:rPr>
              <w:t>6.公司應定期對所屬人員，辦理檢舉制度之宣導及教育訓練。</w:t>
            </w:r>
          </w:p>
          <w:p w:rsidR="003A42D9" w:rsidRDefault="003A42D9" w:rsidP="00A07426">
            <w:pPr>
              <w:spacing w:line="400" w:lineRule="exact"/>
              <w:rPr>
                <w:rFonts w:ascii="標楷體" w:hAnsi="標楷體"/>
                <w:spacing w:val="24"/>
                <w:sz w:val="24"/>
              </w:rPr>
            </w:pPr>
          </w:p>
          <w:p w:rsidR="009D55D9" w:rsidRPr="009C2EE8" w:rsidRDefault="00B1699D" w:rsidP="00A07426">
            <w:pPr>
              <w:spacing w:line="400" w:lineRule="exact"/>
              <w:rPr>
                <w:rFonts w:ascii="標楷體" w:hAnsi="標楷體"/>
                <w:sz w:val="24"/>
                <w:szCs w:val="24"/>
              </w:rPr>
            </w:pPr>
            <w:r>
              <w:rPr>
                <w:rFonts w:ascii="標楷體" w:hAnsi="標楷體" w:hint="eastAsia"/>
                <w:spacing w:val="24"/>
                <w:sz w:val="24"/>
              </w:rPr>
              <w:t>(刪除)</w:t>
            </w:r>
          </w:p>
        </w:tc>
        <w:tc>
          <w:tcPr>
            <w:tcW w:w="5100" w:type="dxa"/>
          </w:tcPr>
          <w:p w:rsidR="00D13435" w:rsidRPr="00D13435" w:rsidRDefault="00D13435" w:rsidP="00D13435">
            <w:pPr>
              <w:snapToGrid w:val="0"/>
              <w:spacing w:line="400" w:lineRule="exact"/>
              <w:ind w:left="240" w:hangingChars="100" w:hanging="240"/>
              <w:jc w:val="both"/>
              <w:rPr>
                <w:rFonts w:ascii="標楷體" w:hAnsi="標楷體" w:cs="標楷體"/>
                <w:sz w:val="24"/>
                <w:szCs w:val="24"/>
              </w:rPr>
            </w:pPr>
            <w:r w:rsidRPr="00B1699D">
              <w:rPr>
                <w:rFonts w:ascii="標楷體" w:hAnsi="標楷體" w:cs="標楷體" w:hint="eastAsia"/>
                <w:sz w:val="24"/>
                <w:szCs w:val="24"/>
                <w:u w:val="single"/>
              </w:rPr>
              <w:lastRenderedPageBreak/>
              <w:t>一、</w:t>
            </w:r>
            <w:r w:rsidRPr="00D13435">
              <w:rPr>
                <w:rFonts w:ascii="標楷體" w:hAnsi="標楷體" w:cs="標楷體" w:hint="eastAsia"/>
                <w:sz w:val="24"/>
                <w:szCs w:val="24"/>
              </w:rPr>
              <w:t>作業程序：</w:t>
            </w:r>
          </w:p>
          <w:p w:rsidR="00D13435" w:rsidRPr="00D13435" w:rsidRDefault="00D13435" w:rsidP="00D13435">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proofErr w:type="gramStart"/>
            <w:r w:rsidRPr="00D13435">
              <w:rPr>
                <w:rFonts w:ascii="標楷體" w:hAnsi="標楷體" w:cs="新細明體" w:hint="eastAsia"/>
                <w:sz w:val="24"/>
                <w:szCs w:val="24"/>
              </w:rPr>
              <w:t>一</w:t>
            </w:r>
            <w:proofErr w:type="gramEnd"/>
            <w:r w:rsidRPr="00D13435">
              <w:rPr>
                <w:rFonts w:ascii="標楷體" w:hAnsi="標楷體" w:cs="新細明體"/>
                <w:sz w:val="24"/>
                <w:szCs w:val="24"/>
              </w:rPr>
              <w:t>)</w:t>
            </w:r>
            <w:r w:rsidRPr="00D13435">
              <w:rPr>
                <w:rFonts w:ascii="標楷體" w:hAnsi="標楷體" w:cs="新細明體" w:hint="eastAsia"/>
                <w:sz w:val="24"/>
                <w:szCs w:val="24"/>
              </w:rPr>
              <w:t>負責法令遵循制度規劃、管理及執行之單位，應隸屬於總經理。</w:t>
            </w:r>
          </w:p>
          <w:p w:rsidR="00D13435" w:rsidRPr="00D13435" w:rsidRDefault="00D13435" w:rsidP="00D13435">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二</w:t>
            </w:r>
            <w:r w:rsidRPr="00D13435">
              <w:rPr>
                <w:rFonts w:ascii="標楷體" w:hAnsi="標楷體" w:cs="新細明體"/>
                <w:sz w:val="24"/>
                <w:szCs w:val="24"/>
              </w:rPr>
              <w:t>)</w:t>
            </w:r>
            <w:r w:rsidRPr="00D13435">
              <w:rPr>
                <w:rFonts w:ascii="標楷體" w:hAnsi="標楷體" w:cs="新細明體" w:hint="eastAsia"/>
                <w:sz w:val="24"/>
                <w:szCs w:val="24"/>
              </w:rPr>
              <w:t>董事會應指派高階主管一人擔任公司法令遵循主管，綜理法令遵循事務，至少每半年向董事會及各監察人報告。</w:t>
            </w:r>
          </w:p>
          <w:p w:rsidR="00B1699D" w:rsidRDefault="00B1699D" w:rsidP="00D13435">
            <w:pPr>
              <w:spacing w:line="400" w:lineRule="exact"/>
              <w:ind w:left="480" w:hangingChars="200" w:hanging="480"/>
              <w:jc w:val="both"/>
              <w:rPr>
                <w:rFonts w:ascii="標楷體" w:hAnsi="標楷體" w:cs="新細明體"/>
                <w:sz w:val="24"/>
                <w:szCs w:val="24"/>
              </w:rPr>
            </w:pPr>
          </w:p>
          <w:p w:rsidR="00B1699D" w:rsidRDefault="00B1699D" w:rsidP="00D13435">
            <w:pPr>
              <w:spacing w:line="400" w:lineRule="exact"/>
              <w:ind w:left="480" w:hangingChars="200" w:hanging="480"/>
              <w:jc w:val="both"/>
              <w:rPr>
                <w:rFonts w:ascii="標楷體" w:hAnsi="標楷體" w:cs="新細明體"/>
                <w:sz w:val="24"/>
                <w:szCs w:val="24"/>
              </w:rPr>
            </w:pPr>
          </w:p>
          <w:p w:rsidR="00B1699D" w:rsidRDefault="00B1699D" w:rsidP="00D13435">
            <w:pPr>
              <w:spacing w:line="400" w:lineRule="exact"/>
              <w:ind w:left="480" w:hangingChars="200" w:hanging="480"/>
              <w:jc w:val="both"/>
              <w:rPr>
                <w:rFonts w:ascii="標楷體" w:hAnsi="標楷體" w:cs="新細明體"/>
                <w:sz w:val="24"/>
                <w:szCs w:val="24"/>
              </w:rPr>
            </w:pPr>
          </w:p>
          <w:p w:rsidR="00B1699D" w:rsidRDefault="00B1699D" w:rsidP="00D13435">
            <w:pPr>
              <w:spacing w:line="400" w:lineRule="exact"/>
              <w:ind w:left="480" w:hangingChars="200" w:hanging="480"/>
              <w:jc w:val="both"/>
              <w:rPr>
                <w:rFonts w:ascii="標楷體" w:hAnsi="標楷體" w:cs="新細明體"/>
                <w:sz w:val="24"/>
                <w:szCs w:val="24"/>
              </w:rPr>
            </w:pPr>
          </w:p>
          <w:p w:rsidR="00D13435" w:rsidRPr="00D13435" w:rsidRDefault="00D13435" w:rsidP="00D13435">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三</w:t>
            </w:r>
            <w:r w:rsidRPr="00D13435">
              <w:rPr>
                <w:rFonts w:ascii="標楷體" w:hAnsi="標楷體" w:cs="新細明體"/>
                <w:sz w:val="24"/>
                <w:szCs w:val="24"/>
              </w:rPr>
              <w:t>)</w:t>
            </w:r>
            <w:r w:rsidRPr="00D13435">
              <w:rPr>
                <w:rFonts w:ascii="標楷體" w:hAnsi="標楷體" w:cs="新細明體" w:hint="eastAsia"/>
                <w:sz w:val="24"/>
                <w:szCs w:val="24"/>
              </w:rPr>
              <w:t>負責法令遵循之單位應辦理下列事項：</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1.</w:t>
            </w:r>
            <w:r w:rsidRPr="00D13435">
              <w:rPr>
                <w:rFonts w:ascii="標楷體" w:hAnsi="標楷體" w:cs="標楷體" w:hint="eastAsia"/>
                <w:sz w:val="24"/>
                <w:szCs w:val="24"/>
              </w:rPr>
              <w:t>建立清楚適當之法令傳達、諮詢、協調與溝通系統。</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2.</w:t>
            </w:r>
            <w:r w:rsidRPr="00D13435">
              <w:rPr>
                <w:rFonts w:ascii="標楷體" w:hAnsi="標楷體" w:cs="標楷體" w:hint="eastAsia"/>
                <w:sz w:val="24"/>
                <w:szCs w:val="24"/>
              </w:rPr>
              <w:t>確認各項作業及管理規章均配合相關法規適時更新，使各項營運活動符合法令規定，並應建立確認機制，例如加</w:t>
            </w:r>
            <w:proofErr w:type="gramStart"/>
            <w:r w:rsidRPr="00D13435">
              <w:rPr>
                <w:rFonts w:ascii="標楷體" w:hAnsi="標楷體" w:cs="標楷體" w:hint="eastAsia"/>
                <w:sz w:val="24"/>
                <w:szCs w:val="24"/>
              </w:rPr>
              <w:t>註</w:t>
            </w:r>
            <w:proofErr w:type="gramEnd"/>
            <w:r w:rsidRPr="00D13435">
              <w:rPr>
                <w:rFonts w:ascii="標楷體" w:hAnsi="標楷體" w:cs="標楷體" w:hint="eastAsia"/>
                <w:sz w:val="24"/>
                <w:szCs w:val="24"/>
              </w:rPr>
              <w:t>諮詢意見並簽章等。</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3.</w:t>
            </w:r>
            <w:r w:rsidRPr="00D13435">
              <w:rPr>
                <w:rFonts w:ascii="標楷體" w:hAnsi="標楷體" w:cs="標楷體" w:hint="eastAsia"/>
                <w:sz w:val="24"/>
                <w:szCs w:val="24"/>
              </w:rPr>
              <w:t>訂定法令遵循之評估內容與程序，並督導各單位定期自行評估執行情形。</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4.</w:t>
            </w:r>
            <w:r w:rsidRPr="00D13435">
              <w:rPr>
                <w:rFonts w:ascii="標楷體" w:hAnsi="標楷體" w:cs="標楷體" w:hint="eastAsia"/>
                <w:sz w:val="24"/>
                <w:szCs w:val="24"/>
              </w:rPr>
              <w:t>對各單位人員施以適當合宜之法規訓練。</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t>5.</w:t>
            </w:r>
            <w:r w:rsidRPr="00D13435">
              <w:rPr>
                <w:rFonts w:ascii="標楷體" w:hAnsi="標楷體" w:cs="標楷體" w:hint="eastAsia"/>
                <w:sz w:val="24"/>
                <w:szCs w:val="24"/>
              </w:rPr>
              <w:t>督導</w:t>
            </w:r>
            <w:r w:rsidRPr="00B1699D">
              <w:rPr>
                <w:rFonts w:ascii="標楷體" w:hAnsi="標楷體" w:cs="標楷體" w:hint="eastAsia"/>
                <w:sz w:val="24"/>
                <w:szCs w:val="24"/>
              </w:rPr>
              <w:t>海外分支機構</w:t>
            </w:r>
            <w:r w:rsidRPr="00D13435">
              <w:rPr>
                <w:rFonts w:ascii="標楷體" w:hAnsi="標楷體" w:cs="標楷體" w:hint="eastAsia"/>
                <w:sz w:val="24"/>
                <w:szCs w:val="24"/>
              </w:rPr>
              <w:t>遵循其所在地國家之法令。</w:t>
            </w:r>
          </w:p>
          <w:p w:rsidR="00D13435" w:rsidRPr="00D13435" w:rsidRDefault="00D13435" w:rsidP="00D13435">
            <w:pPr>
              <w:snapToGrid w:val="0"/>
              <w:spacing w:line="400" w:lineRule="exact"/>
              <w:ind w:leftChars="172" w:left="722" w:hangingChars="100" w:hanging="240"/>
              <w:jc w:val="both"/>
              <w:rPr>
                <w:rFonts w:ascii="標楷體" w:hAnsi="標楷體" w:cs="標楷體"/>
                <w:sz w:val="24"/>
                <w:szCs w:val="24"/>
              </w:rPr>
            </w:pPr>
            <w:r w:rsidRPr="00D13435">
              <w:rPr>
                <w:rFonts w:ascii="標楷體" w:hAnsi="標楷體" w:cs="標楷體"/>
                <w:sz w:val="24"/>
                <w:szCs w:val="24"/>
              </w:rPr>
              <w:lastRenderedPageBreak/>
              <w:t>6.</w:t>
            </w:r>
            <w:r w:rsidRPr="00D13435">
              <w:rPr>
                <w:rFonts w:ascii="標楷體" w:hAnsi="標楷體" w:cs="標楷體" w:hint="eastAsia"/>
                <w:sz w:val="24"/>
                <w:szCs w:val="24"/>
              </w:rPr>
              <w:t>其他經主管機關規定應辦理之事項。</w:t>
            </w:r>
          </w:p>
          <w:p w:rsidR="00D13435" w:rsidRPr="00D13435" w:rsidRDefault="00D13435" w:rsidP="00D13435">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四</w:t>
            </w:r>
            <w:r w:rsidRPr="00D13435">
              <w:rPr>
                <w:rFonts w:ascii="標楷體" w:hAnsi="標楷體" w:cs="新細明體"/>
                <w:sz w:val="24"/>
                <w:szCs w:val="24"/>
              </w:rPr>
              <w:t>)</w:t>
            </w:r>
            <w:r w:rsidRPr="00D13435">
              <w:rPr>
                <w:rFonts w:ascii="標楷體" w:hAnsi="標楷體" w:cs="新細明體" w:hint="eastAsia"/>
                <w:sz w:val="24"/>
                <w:szCs w:val="24"/>
              </w:rPr>
              <w:t>法令遵循自行評估作業，每年至少須辦理一次，其辦理結果應送法令遵循單位備查。各單位辦理自行評估作業，應由該單位主管指定專人辦理。「法令遵循自行評估表」（代自行評估工作底稿）及資料應至少保存五年。</w:t>
            </w:r>
          </w:p>
          <w:p w:rsidR="00D13435" w:rsidRPr="00D13435" w:rsidRDefault="00D13435" w:rsidP="00D13435">
            <w:pPr>
              <w:spacing w:line="400" w:lineRule="exact"/>
              <w:ind w:left="480" w:hangingChars="200" w:hanging="480"/>
              <w:jc w:val="both"/>
              <w:rPr>
                <w:rFonts w:ascii="標楷體" w:hAnsi="標楷體" w:cs="新細明體"/>
                <w:sz w:val="24"/>
                <w:szCs w:val="24"/>
              </w:rPr>
            </w:pPr>
            <w:r w:rsidRPr="00D13435">
              <w:rPr>
                <w:rFonts w:ascii="標楷體" w:hAnsi="標楷體" w:cs="新細明體"/>
                <w:sz w:val="24"/>
                <w:szCs w:val="24"/>
              </w:rPr>
              <w:t>(</w:t>
            </w:r>
            <w:r w:rsidRPr="00D13435">
              <w:rPr>
                <w:rFonts w:ascii="標楷體" w:hAnsi="標楷體" w:cs="新細明體" w:hint="eastAsia"/>
                <w:sz w:val="24"/>
                <w:szCs w:val="24"/>
              </w:rPr>
              <w:t>五</w:t>
            </w:r>
            <w:r w:rsidRPr="00D13435">
              <w:rPr>
                <w:rFonts w:ascii="標楷體" w:hAnsi="標楷體" w:cs="新細明體"/>
                <w:sz w:val="24"/>
                <w:szCs w:val="24"/>
              </w:rPr>
              <w:t>)</w:t>
            </w:r>
            <w:r w:rsidRPr="00D13435">
              <w:rPr>
                <w:rFonts w:ascii="標楷體" w:hAnsi="標楷體" w:cs="新細明體" w:hint="eastAsia"/>
                <w:sz w:val="24"/>
                <w:szCs w:val="24"/>
              </w:rPr>
              <w:t>內部稽核單位應將法令遵循制度之執行情形，併入對業務及管理單位之查核辦理。</w:t>
            </w:r>
          </w:p>
          <w:p w:rsidR="005178F2" w:rsidRDefault="005178F2" w:rsidP="005178F2">
            <w:pPr>
              <w:spacing w:line="400" w:lineRule="exact"/>
              <w:ind w:left="480" w:hangingChars="200" w:hanging="480"/>
              <w:jc w:val="both"/>
              <w:rPr>
                <w:rFonts w:ascii="Arial" w:hAnsi="標楷體" w:cs="Arial"/>
                <w:sz w:val="24"/>
                <w:szCs w:val="24"/>
              </w:rPr>
            </w:pPr>
            <w:r w:rsidRPr="00880997">
              <w:rPr>
                <w:rFonts w:ascii="Arial" w:hAnsi="Arial" w:cs="Arial" w:hint="eastAsia"/>
                <w:sz w:val="24"/>
                <w:szCs w:val="24"/>
              </w:rPr>
              <w:t>（新增）</w:t>
            </w:r>
          </w:p>
          <w:p w:rsidR="00D13435" w:rsidRPr="003A42D9" w:rsidRDefault="00D13435"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5178F2" w:rsidRDefault="005178F2" w:rsidP="005178F2">
            <w:pPr>
              <w:spacing w:line="400" w:lineRule="exact"/>
              <w:ind w:left="480" w:hangingChars="200" w:hanging="480"/>
              <w:jc w:val="both"/>
              <w:rPr>
                <w:rFonts w:ascii="Arial" w:hAnsi="標楷體" w:cs="Arial"/>
                <w:sz w:val="24"/>
                <w:szCs w:val="24"/>
              </w:rPr>
            </w:pPr>
            <w:r w:rsidRPr="00880997">
              <w:rPr>
                <w:rFonts w:ascii="Arial" w:hAnsi="Arial" w:cs="Arial" w:hint="eastAsia"/>
                <w:sz w:val="24"/>
                <w:szCs w:val="24"/>
              </w:rPr>
              <w:t>（新增）</w:t>
            </w: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3A42D9" w:rsidRPr="003A42D9" w:rsidRDefault="003A42D9" w:rsidP="003A42D9">
            <w:pPr>
              <w:spacing w:line="400" w:lineRule="exact"/>
              <w:ind w:left="480" w:hangingChars="200" w:hanging="480"/>
              <w:jc w:val="both"/>
              <w:rPr>
                <w:rFonts w:ascii="標楷體" w:hAnsi="標楷體" w:cs="新細明體"/>
                <w:sz w:val="24"/>
                <w:szCs w:val="24"/>
              </w:rPr>
            </w:pPr>
          </w:p>
          <w:p w:rsidR="00D13435" w:rsidRPr="00B1699D" w:rsidRDefault="00D13435" w:rsidP="00D13435">
            <w:pPr>
              <w:spacing w:line="400" w:lineRule="exact"/>
              <w:rPr>
                <w:rFonts w:ascii="標楷體" w:hAnsi="標楷體"/>
                <w:sz w:val="24"/>
                <w:u w:val="single"/>
              </w:rPr>
            </w:pPr>
            <w:r w:rsidRPr="00B1699D">
              <w:rPr>
                <w:rFonts w:ascii="標楷體" w:hAnsi="標楷體" w:hint="eastAsia"/>
                <w:spacing w:val="24"/>
                <w:sz w:val="24"/>
                <w:u w:val="single"/>
              </w:rPr>
              <w:t>二</w:t>
            </w:r>
            <w:r w:rsidRPr="00B1699D">
              <w:rPr>
                <w:rFonts w:ascii="標楷體" w:hAnsi="標楷體" w:hint="eastAsia"/>
                <w:sz w:val="24"/>
                <w:u w:val="single"/>
              </w:rPr>
              <w:t>、控制重點：</w:t>
            </w:r>
          </w:p>
          <w:p w:rsidR="00D13435" w:rsidRPr="00B1699D" w:rsidRDefault="00D13435" w:rsidP="00D13435">
            <w:pPr>
              <w:spacing w:line="400" w:lineRule="exact"/>
              <w:ind w:left="480" w:hangingChars="200" w:hanging="480"/>
              <w:jc w:val="both"/>
              <w:rPr>
                <w:rFonts w:ascii="標楷體" w:hAnsi="標楷體" w:cs="新細明體"/>
                <w:sz w:val="24"/>
                <w:szCs w:val="24"/>
                <w:u w:val="single"/>
              </w:rPr>
            </w:pPr>
            <w:r w:rsidRPr="00B1699D">
              <w:rPr>
                <w:rFonts w:ascii="標楷體" w:hAnsi="標楷體" w:cs="新細明體"/>
                <w:sz w:val="24"/>
                <w:szCs w:val="24"/>
                <w:u w:val="single"/>
              </w:rPr>
              <w:t>(</w:t>
            </w:r>
            <w:proofErr w:type="gramStart"/>
            <w:r w:rsidRPr="00B1699D">
              <w:rPr>
                <w:rFonts w:ascii="標楷體" w:hAnsi="標楷體" w:cs="新細明體" w:hint="eastAsia"/>
                <w:sz w:val="24"/>
                <w:szCs w:val="24"/>
                <w:u w:val="single"/>
              </w:rPr>
              <w:t>一</w:t>
            </w:r>
            <w:proofErr w:type="gramEnd"/>
            <w:r w:rsidRPr="00B1699D">
              <w:rPr>
                <w:rFonts w:ascii="標楷體" w:hAnsi="標楷體" w:cs="新細明體"/>
                <w:sz w:val="24"/>
                <w:szCs w:val="24"/>
                <w:u w:val="single"/>
              </w:rPr>
              <w:t>)</w:t>
            </w:r>
            <w:r w:rsidRPr="00B1699D">
              <w:rPr>
                <w:rFonts w:ascii="標楷體" w:hAnsi="標楷體" w:cs="新細明體" w:hint="eastAsia"/>
                <w:sz w:val="24"/>
                <w:szCs w:val="24"/>
                <w:u w:val="single"/>
              </w:rPr>
              <w:t>負責法令遵循制度規劃、管理及執行之單位，是否隸屬於總經理。</w:t>
            </w:r>
          </w:p>
          <w:p w:rsidR="00D13435" w:rsidRPr="00B1699D" w:rsidRDefault="00D13435" w:rsidP="00D13435">
            <w:pPr>
              <w:spacing w:line="400" w:lineRule="exact"/>
              <w:ind w:left="480" w:hangingChars="200" w:hanging="480"/>
              <w:jc w:val="both"/>
              <w:rPr>
                <w:rFonts w:ascii="標楷體" w:hAnsi="標楷體" w:cs="新細明體"/>
                <w:sz w:val="24"/>
                <w:szCs w:val="24"/>
                <w:u w:val="single"/>
              </w:rPr>
            </w:pPr>
            <w:r w:rsidRPr="00B1699D">
              <w:rPr>
                <w:rFonts w:ascii="標楷體" w:hAnsi="標楷體" w:cs="新細明體"/>
                <w:sz w:val="24"/>
                <w:szCs w:val="24"/>
                <w:u w:val="single"/>
              </w:rPr>
              <w:t>(</w:t>
            </w:r>
            <w:r w:rsidRPr="00B1699D">
              <w:rPr>
                <w:rFonts w:ascii="標楷體" w:hAnsi="標楷體" w:cs="新細明體" w:hint="eastAsia"/>
                <w:sz w:val="24"/>
                <w:szCs w:val="24"/>
                <w:u w:val="single"/>
              </w:rPr>
              <w:t>二</w:t>
            </w:r>
            <w:r w:rsidRPr="00B1699D">
              <w:rPr>
                <w:rFonts w:ascii="標楷體" w:hAnsi="標楷體" w:cs="新細明體"/>
                <w:sz w:val="24"/>
                <w:szCs w:val="24"/>
                <w:u w:val="single"/>
              </w:rPr>
              <w:t>)</w:t>
            </w:r>
            <w:r w:rsidRPr="00B1699D">
              <w:rPr>
                <w:rFonts w:ascii="標楷體" w:hAnsi="標楷體" w:cs="新細明體" w:hint="eastAsia"/>
                <w:sz w:val="24"/>
                <w:szCs w:val="24"/>
                <w:u w:val="single"/>
              </w:rPr>
              <w:t>董事會是否指派高階主管一人擔任公司法令遵循主管，綜理法令遵循事務，至少每半年向董事會及各監察人報告。</w:t>
            </w:r>
          </w:p>
          <w:p w:rsidR="00D13435" w:rsidRPr="00B1699D" w:rsidRDefault="00D13435" w:rsidP="00D13435">
            <w:pPr>
              <w:spacing w:line="400" w:lineRule="exact"/>
              <w:ind w:left="480" w:hangingChars="200" w:hanging="480"/>
              <w:jc w:val="both"/>
              <w:rPr>
                <w:rFonts w:ascii="標楷體" w:hAnsi="標楷體" w:cs="新細明體"/>
                <w:sz w:val="24"/>
                <w:szCs w:val="24"/>
                <w:u w:val="single"/>
              </w:rPr>
            </w:pPr>
            <w:r w:rsidRPr="00B1699D">
              <w:rPr>
                <w:rFonts w:ascii="標楷體" w:hAnsi="標楷體" w:cs="新細明體"/>
                <w:sz w:val="24"/>
                <w:szCs w:val="24"/>
                <w:u w:val="single"/>
              </w:rPr>
              <w:t>(</w:t>
            </w:r>
            <w:r w:rsidRPr="00B1699D">
              <w:rPr>
                <w:rFonts w:ascii="標楷體" w:hAnsi="標楷體" w:cs="新細明體" w:hint="eastAsia"/>
                <w:sz w:val="24"/>
                <w:szCs w:val="24"/>
                <w:u w:val="single"/>
              </w:rPr>
              <w:t>三</w:t>
            </w:r>
            <w:r w:rsidRPr="00B1699D">
              <w:rPr>
                <w:rFonts w:ascii="標楷體" w:hAnsi="標楷體" w:cs="新細明體"/>
                <w:sz w:val="24"/>
                <w:szCs w:val="24"/>
                <w:u w:val="single"/>
              </w:rPr>
              <w:t>)</w:t>
            </w:r>
            <w:r w:rsidRPr="00B1699D">
              <w:rPr>
                <w:rFonts w:ascii="標楷體" w:hAnsi="標楷體" w:cs="新細明體" w:hint="eastAsia"/>
                <w:sz w:val="24"/>
                <w:szCs w:val="24"/>
                <w:u w:val="single"/>
              </w:rPr>
              <w:t>負責法令遵循之單位是否辦理下列事項：</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t>1.</w:t>
            </w:r>
            <w:r w:rsidRPr="00B1699D">
              <w:rPr>
                <w:rFonts w:ascii="標楷體" w:hAnsi="標楷體" w:cs="標楷體" w:hint="eastAsia"/>
                <w:sz w:val="24"/>
                <w:szCs w:val="24"/>
                <w:u w:val="single"/>
              </w:rPr>
              <w:t>建立清楚適當之法令傳達、諮詢、協調與溝通系統。</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t>2.</w:t>
            </w:r>
            <w:r w:rsidRPr="00B1699D">
              <w:rPr>
                <w:rFonts w:ascii="標楷體" w:hAnsi="標楷體" w:cs="標楷體" w:hint="eastAsia"/>
                <w:sz w:val="24"/>
                <w:szCs w:val="24"/>
                <w:u w:val="single"/>
              </w:rPr>
              <w:t>確認各項作業及管理規章均配合相關法規適時更新，使各項營運活動符合法令規定，並應建立確認機制，例如加</w:t>
            </w:r>
            <w:proofErr w:type="gramStart"/>
            <w:r w:rsidRPr="00B1699D">
              <w:rPr>
                <w:rFonts w:ascii="標楷體" w:hAnsi="標楷體" w:cs="標楷體" w:hint="eastAsia"/>
                <w:sz w:val="24"/>
                <w:szCs w:val="24"/>
                <w:u w:val="single"/>
              </w:rPr>
              <w:t>註</w:t>
            </w:r>
            <w:proofErr w:type="gramEnd"/>
            <w:r w:rsidRPr="00B1699D">
              <w:rPr>
                <w:rFonts w:ascii="標楷體" w:hAnsi="標楷體" w:cs="標楷體" w:hint="eastAsia"/>
                <w:sz w:val="24"/>
                <w:szCs w:val="24"/>
                <w:u w:val="single"/>
              </w:rPr>
              <w:t>諮詢意見並簽章等。</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t>3.</w:t>
            </w:r>
            <w:r w:rsidRPr="00B1699D">
              <w:rPr>
                <w:rFonts w:ascii="標楷體" w:hAnsi="標楷體" w:cs="標楷體" w:hint="eastAsia"/>
                <w:sz w:val="24"/>
                <w:szCs w:val="24"/>
                <w:u w:val="single"/>
              </w:rPr>
              <w:t>訂定法令遵循之評估內容與程序，並督導各單位定期自行評估執行情形。</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lastRenderedPageBreak/>
              <w:t>4.</w:t>
            </w:r>
            <w:r w:rsidRPr="00B1699D">
              <w:rPr>
                <w:rFonts w:ascii="標楷體" w:hAnsi="標楷體" w:cs="標楷體" w:hint="eastAsia"/>
                <w:sz w:val="24"/>
                <w:szCs w:val="24"/>
                <w:u w:val="single"/>
              </w:rPr>
              <w:t>對各單位人員施以適當合宜之法規訓練。</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t>5.</w:t>
            </w:r>
            <w:r w:rsidRPr="00B1699D">
              <w:rPr>
                <w:rFonts w:ascii="標楷體" w:hAnsi="標楷體" w:cs="標楷體" w:hint="eastAsia"/>
                <w:sz w:val="24"/>
                <w:szCs w:val="24"/>
                <w:u w:val="single"/>
              </w:rPr>
              <w:t>督導海外分支機構遵循其所在地國家之法令。</w:t>
            </w:r>
          </w:p>
          <w:p w:rsidR="00D13435" w:rsidRPr="00B1699D" w:rsidRDefault="00D13435" w:rsidP="00D13435">
            <w:pPr>
              <w:snapToGrid w:val="0"/>
              <w:spacing w:line="400" w:lineRule="exact"/>
              <w:ind w:leftChars="172" w:left="722" w:hangingChars="100" w:hanging="240"/>
              <w:jc w:val="both"/>
              <w:rPr>
                <w:rFonts w:ascii="標楷體" w:hAnsi="標楷體" w:cs="標楷體"/>
                <w:sz w:val="24"/>
                <w:szCs w:val="24"/>
                <w:u w:val="single"/>
              </w:rPr>
            </w:pPr>
            <w:r w:rsidRPr="00B1699D">
              <w:rPr>
                <w:rFonts w:ascii="標楷體" w:hAnsi="標楷體" w:cs="標楷體"/>
                <w:sz w:val="24"/>
                <w:szCs w:val="24"/>
                <w:u w:val="single"/>
              </w:rPr>
              <w:t>6.</w:t>
            </w:r>
            <w:r w:rsidRPr="00B1699D">
              <w:rPr>
                <w:rFonts w:ascii="標楷體" w:hAnsi="標楷體" w:cs="標楷體" w:hint="eastAsia"/>
                <w:sz w:val="24"/>
                <w:szCs w:val="24"/>
                <w:u w:val="single"/>
              </w:rPr>
              <w:t>其他經主管機關規定應辦理之事項。</w:t>
            </w:r>
          </w:p>
          <w:p w:rsidR="00D13435" w:rsidRPr="00B1699D" w:rsidRDefault="00D13435" w:rsidP="00D13435">
            <w:pPr>
              <w:spacing w:line="400" w:lineRule="exact"/>
              <w:ind w:left="480" w:hangingChars="200" w:hanging="480"/>
              <w:jc w:val="both"/>
              <w:rPr>
                <w:rFonts w:ascii="標楷體" w:hAnsi="標楷體" w:cs="新細明體"/>
                <w:sz w:val="24"/>
                <w:szCs w:val="24"/>
                <w:u w:val="single"/>
              </w:rPr>
            </w:pPr>
            <w:r w:rsidRPr="00B1699D">
              <w:rPr>
                <w:rFonts w:ascii="標楷體" w:hAnsi="標楷體" w:cs="新細明體"/>
                <w:sz w:val="24"/>
                <w:szCs w:val="24"/>
                <w:u w:val="single"/>
              </w:rPr>
              <w:t>(</w:t>
            </w:r>
            <w:r w:rsidRPr="00B1699D">
              <w:rPr>
                <w:rFonts w:ascii="標楷體" w:hAnsi="標楷體" w:cs="新細明體" w:hint="eastAsia"/>
                <w:sz w:val="24"/>
                <w:szCs w:val="24"/>
                <w:u w:val="single"/>
              </w:rPr>
              <w:t>四</w:t>
            </w:r>
            <w:r w:rsidRPr="00B1699D">
              <w:rPr>
                <w:rFonts w:ascii="標楷體" w:hAnsi="標楷體" w:cs="新細明體"/>
                <w:sz w:val="24"/>
                <w:szCs w:val="24"/>
                <w:u w:val="single"/>
              </w:rPr>
              <w:t>)</w:t>
            </w:r>
            <w:r w:rsidRPr="00B1699D">
              <w:rPr>
                <w:rFonts w:ascii="標楷體" w:hAnsi="標楷體" w:cs="新細明體" w:hint="eastAsia"/>
                <w:sz w:val="24"/>
                <w:szCs w:val="24"/>
                <w:u w:val="single"/>
              </w:rPr>
              <w:t>法令遵循自行評估作業，每年至少須辦理一次，其辦理結果應送法令遵循單位備查。各單位辦理自行評估作業，應由該單位主管指定專人辦理。「法令遵循自行評估表」（代自行評估工作底稿）及資料應至少保存五年。</w:t>
            </w:r>
          </w:p>
          <w:p w:rsidR="009D55D9" w:rsidRPr="009C2EE8" w:rsidRDefault="00D13435" w:rsidP="00D13435">
            <w:pPr>
              <w:spacing w:line="400" w:lineRule="exact"/>
              <w:ind w:left="480" w:hangingChars="200" w:hanging="480"/>
              <w:jc w:val="both"/>
              <w:rPr>
                <w:rFonts w:ascii="標楷體" w:hAnsi="標楷體"/>
                <w:sz w:val="24"/>
                <w:szCs w:val="24"/>
              </w:rPr>
            </w:pPr>
            <w:r w:rsidRPr="00B1699D">
              <w:rPr>
                <w:rFonts w:ascii="標楷體" w:hAnsi="標楷體" w:cs="新細明體"/>
                <w:sz w:val="24"/>
                <w:szCs w:val="24"/>
                <w:u w:val="single"/>
              </w:rPr>
              <w:t>(</w:t>
            </w:r>
            <w:r w:rsidRPr="00B1699D">
              <w:rPr>
                <w:rFonts w:ascii="標楷體" w:hAnsi="標楷體" w:cs="新細明體" w:hint="eastAsia"/>
                <w:sz w:val="24"/>
                <w:szCs w:val="24"/>
                <w:u w:val="single"/>
              </w:rPr>
              <w:t>五</w:t>
            </w:r>
            <w:r w:rsidRPr="00B1699D">
              <w:rPr>
                <w:rFonts w:ascii="標楷體" w:hAnsi="標楷體" w:cs="新細明體"/>
                <w:sz w:val="24"/>
                <w:szCs w:val="24"/>
                <w:u w:val="single"/>
              </w:rPr>
              <w:t>)</w:t>
            </w:r>
            <w:r w:rsidRPr="00B1699D">
              <w:rPr>
                <w:rFonts w:ascii="標楷體" w:hAnsi="標楷體" w:cs="新細明體" w:hint="eastAsia"/>
                <w:sz w:val="24"/>
                <w:szCs w:val="24"/>
                <w:u w:val="single"/>
              </w:rPr>
              <w:t>內部稽核單位應將法令遵循制度之執行情形，併入對業務及管理單位之查核。</w:t>
            </w:r>
          </w:p>
        </w:tc>
        <w:tc>
          <w:tcPr>
            <w:tcW w:w="2295" w:type="dxa"/>
          </w:tcPr>
          <w:p w:rsidR="009D55D9" w:rsidRPr="00DC25A2" w:rsidRDefault="008C3253" w:rsidP="009D55D9">
            <w:pPr>
              <w:pStyle w:val="HTML"/>
              <w:spacing w:line="400" w:lineRule="exact"/>
              <w:ind w:leftChars="-20" w:left="-56" w:rightChars="-30" w:right="-84"/>
              <w:rPr>
                <w:rFonts w:ascii="標楷體" w:eastAsia="標楷體" w:hAnsi="標楷體" w:cs="新細明體"/>
                <w:kern w:val="2"/>
                <w:sz w:val="24"/>
                <w:szCs w:val="24"/>
              </w:rPr>
            </w:pPr>
            <w:r>
              <w:rPr>
                <w:rFonts w:ascii="標楷體" w:eastAsia="標楷體" w:hAnsi="標楷體" w:cs="新細明體" w:hint="eastAsia"/>
                <w:kern w:val="2"/>
                <w:sz w:val="24"/>
                <w:szCs w:val="24"/>
              </w:rPr>
              <w:lastRenderedPageBreak/>
              <w:t>本作業項目之</w:t>
            </w:r>
            <w:r w:rsidR="008049B4">
              <w:rPr>
                <w:rFonts w:ascii="標楷體" w:eastAsia="標楷體" w:hAnsi="標楷體" w:cs="新細明體" w:hint="eastAsia"/>
                <w:kern w:val="2"/>
                <w:sz w:val="24"/>
                <w:szCs w:val="24"/>
              </w:rPr>
              <w:t>「</w:t>
            </w:r>
            <w:r w:rsidRPr="008C3253">
              <w:rPr>
                <w:rFonts w:ascii="標楷體" w:eastAsia="標楷體" w:hAnsi="標楷體" w:cs="新細明體" w:hint="eastAsia"/>
                <w:kern w:val="2"/>
                <w:sz w:val="24"/>
                <w:szCs w:val="24"/>
              </w:rPr>
              <w:t>作業程序</w:t>
            </w:r>
            <w:r w:rsidR="008049B4">
              <w:rPr>
                <w:rFonts w:ascii="標楷體" w:eastAsia="標楷體" w:hAnsi="標楷體" w:cs="新細明體" w:hint="eastAsia"/>
                <w:kern w:val="2"/>
                <w:sz w:val="24"/>
                <w:szCs w:val="24"/>
              </w:rPr>
              <w:t>」</w:t>
            </w:r>
            <w:r w:rsidRPr="008C3253">
              <w:rPr>
                <w:rFonts w:ascii="標楷體" w:eastAsia="標楷體" w:hAnsi="標楷體" w:cs="新細明體" w:hint="eastAsia"/>
                <w:kern w:val="2"/>
                <w:sz w:val="24"/>
                <w:szCs w:val="24"/>
              </w:rPr>
              <w:t>及</w:t>
            </w:r>
            <w:r w:rsidR="008049B4">
              <w:rPr>
                <w:rFonts w:ascii="標楷體" w:eastAsia="標楷體" w:hAnsi="標楷體" w:cs="新細明體" w:hint="eastAsia"/>
                <w:kern w:val="2"/>
                <w:sz w:val="24"/>
                <w:szCs w:val="24"/>
              </w:rPr>
              <w:t>「</w:t>
            </w:r>
            <w:r w:rsidRPr="008C3253">
              <w:rPr>
                <w:rFonts w:ascii="標楷體" w:eastAsia="標楷體" w:hAnsi="標楷體" w:cs="新細明體" w:hint="eastAsia"/>
                <w:kern w:val="2"/>
                <w:sz w:val="24"/>
                <w:szCs w:val="24"/>
              </w:rPr>
              <w:t>控制重點</w:t>
            </w:r>
            <w:r w:rsidR="008049B4">
              <w:rPr>
                <w:rFonts w:ascii="標楷體" w:eastAsia="標楷體" w:hAnsi="標楷體" w:cs="新細明體" w:hint="eastAsia"/>
                <w:kern w:val="2"/>
                <w:sz w:val="24"/>
                <w:szCs w:val="24"/>
              </w:rPr>
              <w:t>」</w:t>
            </w:r>
            <w:r>
              <w:rPr>
                <w:rFonts w:ascii="標楷體" w:eastAsia="標楷體" w:hAnsi="標楷體" w:cs="新細明體" w:hint="eastAsia"/>
                <w:kern w:val="2"/>
                <w:sz w:val="24"/>
                <w:szCs w:val="24"/>
              </w:rPr>
              <w:t>合併</w:t>
            </w:r>
            <w:r w:rsidR="008049B4">
              <w:rPr>
                <w:rFonts w:ascii="標楷體" w:eastAsia="標楷體" w:hAnsi="標楷體" w:cs="新細明體" w:hint="eastAsia"/>
                <w:kern w:val="2"/>
                <w:sz w:val="24"/>
                <w:szCs w:val="24"/>
              </w:rPr>
              <w:t>。</w:t>
            </w:r>
          </w:p>
          <w:p w:rsidR="009D55D9" w:rsidRDefault="009D55D9" w:rsidP="009D55D9">
            <w:pPr>
              <w:pStyle w:val="HTML"/>
              <w:spacing w:line="400" w:lineRule="exact"/>
              <w:ind w:leftChars="-20" w:left="-56" w:rightChars="-30" w:right="-84"/>
              <w:rPr>
                <w:rFonts w:ascii="標楷體" w:eastAsia="標楷體" w:hAnsi="標楷體" w:cs="Arial"/>
                <w:sz w:val="24"/>
                <w:szCs w:val="24"/>
              </w:rPr>
            </w:pPr>
          </w:p>
          <w:p w:rsidR="005D5266" w:rsidRDefault="005D5266" w:rsidP="009D55D9">
            <w:pPr>
              <w:pStyle w:val="HTML"/>
              <w:spacing w:line="400" w:lineRule="exact"/>
              <w:ind w:leftChars="-20" w:left="-56" w:rightChars="-30" w:right="-84"/>
              <w:rPr>
                <w:rFonts w:ascii="標楷體" w:eastAsia="標楷體" w:hAnsi="標楷體" w:cs="Arial"/>
                <w:sz w:val="24"/>
                <w:szCs w:val="24"/>
              </w:rPr>
            </w:pPr>
          </w:p>
          <w:p w:rsidR="00476FB5" w:rsidRDefault="005D5266" w:rsidP="009D55D9">
            <w:pPr>
              <w:pStyle w:val="HTML"/>
              <w:spacing w:line="400" w:lineRule="exact"/>
              <w:ind w:leftChars="-20" w:left="-56" w:rightChars="-30" w:right="-84"/>
              <w:rPr>
                <w:rFonts w:ascii="標楷體" w:eastAsia="標楷體" w:hAnsi="標楷體" w:cs="新細明體"/>
                <w:kern w:val="2"/>
                <w:sz w:val="24"/>
                <w:szCs w:val="24"/>
              </w:rPr>
            </w:pPr>
            <w:r w:rsidRPr="005D5266">
              <w:rPr>
                <w:rFonts w:ascii="標楷體" w:eastAsia="標楷體" w:hAnsi="標楷體" w:cs="新細明體" w:hint="eastAsia"/>
                <w:kern w:val="2"/>
                <w:sz w:val="24"/>
                <w:szCs w:val="24"/>
              </w:rPr>
              <w:t>配合「證券暨期貨市場各服務事業建立內部控制制度處理準則</w:t>
            </w:r>
          </w:p>
          <w:p w:rsidR="007B5A68" w:rsidRDefault="005D5266" w:rsidP="009D55D9">
            <w:pPr>
              <w:pStyle w:val="HTML"/>
              <w:spacing w:line="400" w:lineRule="exact"/>
              <w:ind w:leftChars="-20" w:left="-56" w:rightChars="-30" w:right="-84"/>
              <w:rPr>
                <w:rFonts w:eastAsia="標楷體"/>
                <w:sz w:val="24"/>
              </w:rPr>
            </w:pPr>
            <w:r w:rsidRPr="005D5266">
              <w:rPr>
                <w:rFonts w:ascii="標楷體" w:eastAsia="標楷體" w:hAnsi="標楷體" w:cs="新細明體" w:hint="eastAsia"/>
                <w:kern w:val="2"/>
                <w:sz w:val="24"/>
                <w:szCs w:val="24"/>
              </w:rPr>
              <w:t>」第二十七條</w:t>
            </w:r>
            <w:r w:rsidR="00FC5D3B">
              <w:rPr>
                <w:rFonts w:ascii="標楷體" w:eastAsia="標楷體" w:hAnsi="標楷體" w:cs="新細明體" w:hint="eastAsia"/>
                <w:kern w:val="2"/>
                <w:sz w:val="24"/>
                <w:szCs w:val="24"/>
              </w:rPr>
              <w:t>，</w:t>
            </w:r>
            <w:r w:rsidR="00FC5D3B" w:rsidRPr="007B5A68">
              <w:rPr>
                <w:rFonts w:eastAsia="標楷體" w:hint="eastAsia"/>
                <w:sz w:val="24"/>
              </w:rPr>
              <w:t>增</w:t>
            </w:r>
            <w:r w:rsidR="00FC5D3B" w:rsidRPr="007B5A68">
              <w:rPr>
                <w:rFonts w:eastAsia="標楷體"/>
                <w:sz w:val="24"/>
              </w:rPr>
              <w:t>訂</w:t>
            </w:r>
            <w:r w:rsidR="00FC5D3B" w:rsidRPr="007B5A68">
              <w:rPr>
                <w:rFonts w:eastAsia="標楷體" w:hAnsi="標楷體"/>
                <w:sz w:val="24"/>
              </w:rPr>
              <w:t>法令遵循主管</w:t>
            </w:r>
            <w:r w:rsidR="00FC5D3B" w:rsidRPr="007B5A68">
              <w:rPr>
                <w:rFonts w:eastAsia="標楷體"/>
                <w:sz w:val="24"/>
              </w:rPr>
              <w:t>發現有重大違反法令或遭主管機關調降評等時之即時通報機制與</w:t>
            </w:r>
            <w:r w:rsidR="00FC5D3B" w:rsidRPr="007B5A68">
              <w:rPr>
                <w:rFonts w:eastAsia="標楷體" w:hint="eastAsia"/>
                <w:sz w:val="24"/>
              </w:rPr>
              <w:t>內容</w:t>
            </w:r>
          </w:p>
          <w:p w:rsidR="00476FB5" w:rsidRDefault="00FC5D3B" w:rsidP="009D55D9">
            <w:pPr>
              <w:pStyle w:val="HTML"/>
              <w:spacing w:line="400" w:lineRule="exact"/>
              <w:ind w:leftChars="-20" w:left="-56" w:rightChars="-30" w:right="-84"/>
              <w:rPr>
                <w:rFonts w:ascii="標楷體" w:eastAsia="標楷體" w:hAnsi="標楷體" w:cs="Arial"/>
                <w:sz w:val="24"/>
                <w:szCs w:val="24"/>
              </w:rPr>
            </w:pPr>
            <w:r w:rsidRPr="007B5A68">
              <w:rPr>
                <w:rFonts w:eastAsia="標楷體" w:hint="eastAsia"/>
                <w:sz w:val="24"/>
              </w:rPr>
              <w:t>。</w:t>
            </w: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476FB5" w:rsidRDefault="00476FB5" w:rsidP="009D55D9">
            <w:pPr>
              <w:pStyle w:val="HTML"/>
              <w:spacing w:line="400" w:lineRule="exact"/>
              <w:ind w:leftChars="-20" w:left="-56" w:rightChars="-30" w:right="-84"/>
              <w:rPr>
                <w:rFonts w:ascii="標楷體" w:eastAsia="標楷體" w:hAnsi="標楷體" w:cs="Arial"/>
                <w:sz w:val="24"/>
                <w:szCs w:val="24"/>
              </w:rPr>
            </w:pPr>
          </w:p>
          <w:p w:rsidR="00FC5D3B" w:rsidRDefault="00FC5D3B" w:rsidP="009D55D9">
            <w:pPr>
              <w:pStyle w:val="HTML"/>
              <w:spacing w:line="400" w:lineRule="exact"/>
              <w:ind w:leftChars="-20" w:left="-56" w:rightChars="-30" w:right="-84"/>
              <w:rPr>
                <w:rFonts w:ascii="標楷體" w:eastAsia="標楷體" w:hAnsi="標楷體" w:cs="Arial"/>
                <w:sz w:val="24"/>
                <w:szCs w:val="24"/>
              </w:rPr>
            </w:pP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r w:rsidRPr="00476FB5">
              <w:rPr>
                <w:rFonts w:ascii="標楷體" w:eastAsia="標楷體" w:hAnsi="標楷體" w:cs="新細明體" w:hint="eastAsia"/>
                <w:kern w:val="2"/>
                <w:sz w:val="24"/>
                <w:szCs w:val="24"/>
              </w:rPr>
              <w:t>配合「證券暨期貨市場各服務事業建立內</w:t>
            </w:r>
            <w:r w:rsidRPr="00476FB5">
              <w:rPr>
                <w:rFonts w:ascii="標楷體" w:eastAsia="標楷體" w:hAnsi="標楷體" w:cs="新細明體" w:hint="eastAsia"/>
                <w:kern w:val="2"/>
                <w:sz w:val="24"/>
                <w:szCs w:val="24"/>
              </w:rPr>
              <w:lastRenderedPageBreak/>
              <w:t>部控制制度處理準則</w:t>
            </w: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r w:rsidRPr="00476FB5">
              <w:rPr>
                <w:rFonts w:ascii="標楷體" w:eastAsia="標楷體" w:hAnsi="標楷體" w:cs="新細明體" w:hint="eastAsia"/>
                <w:kern w:val="2"/>
                <w:sz w:val="24"/>
                <w:szCs w:val="24"/>
              </w:rPr>
              <w:t>」第二十八條</w:t>
            </w:r>
            <w:r w:rsidR="00F16E2C">
              <w:rPr>
                <w:rFonts w:ascii="標楷體" w:eastAsia="標楷體" w:hAnsi="標楷體" w:cs="新細明體" w:hint="eastAsia"/>
                <w:kern w:val="2"/>
                <w:sz w:val="24"/>
                <w:szCs w:val="24"/>
              </w:rPr>
              <w:t>第一項第五款</w:t>
            </w:r>
            <w:r w:rsidR="00FC5D3B" w:rsidRPr="00FC5D3B">
              <w:rPr>
                <w:rFonts w:ascii="標楷體" w:eastAsia="標楷體" w:hAnsi="標楷體" w:cs="新細明體"/>
                <w:kern w:val="2"/>
                <w:sz w:val="24"/>
                <w:szCs w:val="24"/>
              </w:rPr>
              <w:t>修</w:t>
            </w:r>
            <w:r w:rsidR="00FC5D3B">
              <w:rPr>
                <w:rFonts w:ascii="標楷體" w:eastAsia="標楷體" w:hAnsi="標楷體" w:cs="新細明體" w:hint="eastAsia"/>
                <w:kern w:val="2"/>
                <w:sz w:val="24"/>
                <w:szCs w:val="24"/>
              </w:rPr>
              <w:t>正</w:t>
            </w:r>
            <w:r w:rsidR="00FC5D3B" w:rsidRPr="00FC5D3B">
              <w:rPr>
                <w:rFonts w:ascii="標楷體" w:eastAsia="標楷體" w:hAnsi="標楷體" w:cs="新細明體" w:hint="eastAsia"/>
                <w:kern w:val="2"/>
                <w:sz w:val="24"/>
                <w:szCs w:val="24"/>
              </w:rPr>
              <w:t>。</w:t>
            </w: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p>
          <w:p w:rsidR="00FC5D3B" w:rsidRPr="00FC5D3B" w:rsidRDefault="00FC5D3B" w:rsidP="00476FB5">
            <w:pPr>
              <w:pStyle w:val="HTML"/>
              <w:spacing w:line="400" w:lineRule="exact"/>
              <w:ind w:leftChars="-20" w:left="-56" w:rightChars="-30" w:right="-84"/>
              <w:rPr>
                <w:rFonts w:ascii="標楷體" w:eastAsia="標楷體" w:hAnsi="標楷體" w:cs="新細明體"/>
                <w:kern w:val="2"/>
                <w:sz w:val="24"/>
                <w:szCs w:val="24"/>
              </w:rPr>
            </w:pPr>
          </w:p>
          <w:p w:rsidR="00FC5D3B" w:rsidRDefault="00FC5D3B" w:rsidP="00476FB5">
            <w:pPr>
              <w:pStyle w:val="HTML"/>
              <w:spacing w:line="400" w:lineRule="exact"/>
              <w:ind w:leftChars="-20" w:left="-56" w:rightChars="-30" w:right="-84"/>
              <w:rPr>
                <w:rFonts w:ascii="標楷體" w:eastAsia="標楷體" w:hAnsi="標楷體" w:cs="新細明體"/>
                <w:kern w:val="2"/>
                <w:sz w:val="24"/>
                <w:szCs w:val="24"/>
              </w:rPr>
            </w:pP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r w:rsidRPr="00476FB5">
              <w:rPr>
                <w:rFonts w:ascii="標楷體" w:eastAsia="標楷體" w:hAnsi="標楷體" w:cs="新細明體" w:hint="eastAsia"/>
                <w:kern w:val="2"/>
                <w:sz w:val="24"/>
                <w:szCs w:val="24"/>
              </w:rPr>
              <w:t>配合「證券暨期貨市場各服務事業建立內部控制制度處理準則</w:t>
            </w:r>
          </w:p>
          <w:p w:rsidR="00476FB5" w:rsidRDefault="00476FB5" w:rsidP="00476FB5">
            <w:pPr>
              <w:pStyle w:val="HTML"/>
              <w:spacing w:line="400" w:lineRule="exact"/>
              <w:ind w:leftChars="-20" w:left="-56" w:rightChars="-30" w:right="-84"/>
              <w:rPr>
                <w:rFonts w:ascii="標楷體" w:eastAsia="標楷體" w:hAnsi="標楷體" w:cs="新細明體"/>
                <w:kern w:val="2"/>
                <w:sz w:val="24"/>
                <w:szCs w:val="24"/>
              </w:rPr>
            </w:pPr>
            <w:r w:rsidRPr="00476FB5">
              <w:rPr>
                <w:rFonts w:ascii="標楷體" w:eastAsia="標楷體" w:hAnsi="標楷體" w:cs="新細明體" w:hint="eastAsia"/>
                <w:kern w:val="2"/>
                <w:sz w:val="24"/>
                <w:szCs w:val="24"/>
              </w:rPr>
              <w:t>」第二十八條</w:t>
            </w:r>
            <w:r w:rsidR="00F16E2C">
              <w:rPr>
                <w:rFonts w:ascii="標楷體" w:eastAsia="標楷體" w:hAnsi="標楷體" w:cs="新細明體" w:hint="eastAsia"/>
                <w:kern w:val="2"/>
                <w:sz w:val="24"/>
                <w:szCs w:val="24"/>
              </w:rPr>
              <w:t>第二項增訂</w:t>
            </w:r>
            <w:r w:rsidR="00FC5D3B" w:rsidRPr="00FC5D3B">
              <w:rPr>
                <w:rFonts w:ascii="標楷體" w:eastAsia="標楷體" w:hAnsi="標楷體" w:cs="新細明體" w:hint="eastAsia"/>
                <w:kern w:val="2"/>
                <w:sz w:val="24"/>
                <w:szCs w:val="24"/>
              </w:rPr>
              <w:t>法令遵循單位應督導國內外分公司之事項</w:t>
            </w:r>
            <w:r w:rsidRPr="00476FB5">
              <w:rPr>
                <w:rFonts w:ascii="標楷體" w:eastAsia="標楷體" w:hAnsi="標楷體" w:cs="新細明體" w:hint="eastAsia"/>
                <w:kern w:val="2"/>
                <w:sz w:val="24"/>
                <w:szCs w:val="24"/>
              </w:rPr>
              <w:t>。</w:t>
            </w:r>
          </w:p>
          <w:p w:rsidR="00476FB5" w:rsidRDefault="00476FB5" w:rsidP="00476FB5">
            <w:pPr>
              <w:pStyle w:val="HTML"/>
              <w:spacing w:line="400" w:lineRule="exact"/>
              <w:ind w:leftChars="-20" w:left="-56" w:rightChars="-30" w:right="-84"/>
              <w:rPr>
                <w:rFonts w:ascii="標楷體" w:eastAsia="標楷體" w:hAnsi="標楷體" w:cs="Arial"/>
                <w:sz w:val="24"/>
                <w:szCs w:val="24"/>
              </w:rPr>
            </w:pPr>
          </w:p>
          <w:p w:rsidR="00476FB5" w:rsidRDefault="00476FB5" w:rsidP="00476FB5">
            <w:pPr>
              <w:pStyle w:val="HTML"/>
              <w:spacing w:line="400" w:lineRule="exact"/>
              <w:ind w:leftChars="-20" w:left="-56" w:rightChars="-30" w:right="-84"/>
              <w:rPr>
                <w:rFonts w:ascii="標楷體" w:eastAsia="標楷體" w:hAnsi="標楷體" w:cs="Arial"/>
                <w:sz w:val="24"/>
                <w:szCs w:val="24"/>
              </w:rPr>
            </w:pPr>
          </w:p>
          <w:p w:rsidR="00476FB5" w:rsidRDefault="00476FB5" w:rsidP="00476FB5">
            <w:pPr>
              <w:pStyle w:val="HTML"/>
              <w:spacing w:line="400" w:lineRule="exact"/>
              <w:ind w:leftChars="-20" w:left="-56" w:rightChars="-30" w:right="-84"/>
              <w:rPr>
                <w:rFonts w:ascii="標楷體" w:eastAsia="標楷體" w:hAnsi="標楷體" w:cs="Arial"/>
                <w:sz w:val="24"/>
                <w:szCs w:val="24"/>
              </w:rPr>
            </w:pPr>
          </w:p>
          <w:p w:rsidR="00476FB5" w:rsidRDefault="00476FB5" w:rsidP="00476FB5">
            <w:pPr>
              <w:pStyle w:val="HTML"/>
              <w:spacing w:line="400" w:lineRule="exact"/>
              <w:ind w:leftChars="-20" w:left="-56" w:rightChars="-30" w:right="-84"/>
              <w:rPr>
                <w:rFonts w:ascii="標楷體" w:eastAsia="標楷體" w:hAnsi="標楷體" w:cs="Arial"/>
                <w:sz w:val="24"/>
                <w:szCs w:val="24"/>
              </w:rPr>
            </w:pPr>
          </w:p>
          <w:p w:rsidR="00476FB5" w:rsidRDefault="00476FB5" w:rsidP="00476FB5">
            <w:pPr>
              <w:pStyle w:val="HTML"/>
              <w:spacing w:line="400" w:lineRule="exact"/>
              <w:ind w:leftChars="-20" w:left="-56" w:rightChars="-30" w:right="-84"/>
              <w:rPr>
                <w:rFonts w:ascii="標楷體" w:eastAsia="標楷體" w:hAnsi="標楷體" w:cs="Arial"/>
                <w:sz w:val="24"/>
                <w:szCs w:val="24"/>
              </w:rPr>
            </w:pPr>
          </w:p>
          <w:p w:rsidR="00476FB5" w:rsidRDefault="004977F0" w:rsidP="004977F0">
            <w:pPr>
              <w:pStyle w:val="HTML"/>
              <w:spacing w:line="400" w:lineRule="exact"/>
              <w:ind w:leftChars="-20" w:left="-56" w:rightChars="-30" w:right="-84"/>
              <w:rPr>
                <w:rFonts w:ascii="標楷體" w:eastAsia="標楷體" w:hAnsi="標楷體" w:cs="新細明體"/>
                <w:kern w:val="2"/>
                <w:sz w:val="24"/>
                <w:szCs w:val="24"/>
              </w:rPr>
            </w:pPr>
            <w:r w:rsidRPr="00476FB5">
              <w:rPr>
                <w:rFonts w:ascii="標楷體" w:eastAsia="標楷體" w:hAnsi="標楷體" w:cs="新細明體" w:hint="eastAsia"/>
                <w:kern w:val="2"/>
                <w:sz w:val="24"/>
                <w:szCs w:val="24"/>
              </w:rPr>
              <w:t>配合</w:t>
            </w:r>
            <w:r w:rsidRPr="004977F0">
              <w:rPr>
                <w:rFonts w:ascii="標楷體" w:eastAsia="標楷體" w:hAnsi="標楷體" w:cs="新細明體" w:hint="eastAsia"/>
                <w:kern w:val="2"/>
                <w:sz w:val="24"/>
                <w:szCs w:val="24"/>
              </w:rPr>
              <w:t>證券暨期貨市場各服務事業建立內部</w:t>
            </w:r>
            <w:r w:rsidRPr="004977F0">
              <w:rPr>
                <w:rFonts w:ascii="標楷體" w:eastAsia="標楷體" w:hAnsi="標楷體" w:cs="新細明體" w:hint="eastAsia"/>
                <w:kern w:val="2"/>
                <w:sz w:val="24"/>
                <w:szCs w:val="24"/>
              </w:rPr>
              <w:lastRenderedPageBreak/>
              <w:t>控制制度處理準則第</w:t>
            </w:r>
            <w:r w:rsidRPr="00476FB5">
              <w:rPr>
                <w:rFonts w:ascii="標楷體" w:eastAsia="標楷體" w:hAnsi="標楷體" w:cs="新細明體" w:hint="eastAsia"/>
                <w:kern w:val="2"/>
                <w:sz w:val="24"/>
                <w:szCs w:val="24"/>
              </w:rPr>
              <w:t>二十八</w:t>
            </w:r>
            <w:r w:rsidRPr="004977F0">
              <w:rPr>
                <w:rFonts w:ascii="標楷體" w:eastAsia="標楷體" w:hAnsi="標楷體" w:cs="新細明體" w:hint="eastAsia"/>
                <w:kern w:val="2"/>
                <w:sz w:val="24"/>
                <w:szCs w:val="24"/>
              </w:rPr>
              <w:t>條之</w:t>
            </w:r>
            <w:proofErr w:type="gramStart"/>
            <w:r>
              <w:rPr>
                <w:rFonts w:ascii="標楷體" w:eastAsia="標楷體" w:hAnsi="標楷體" w:cs="新細明體" w:hint="eastAsia"/>
                <w:kern w:val="2"/>
                <w:sz w:val="24"/>
                <w:szCs w:val="24"/>
              </w:rPr>
              <w:t>一</w:t>
            </w:r>
            <w:proofErr w:type="gramEnd"/>
            <w:r w:rsidRPr="004977F0">
              <w:rPr>
                <w:rFonts w:ascii="標楷體" w:eastAsia="標楷體" w:hAnsi="標楷體" w:cs="新細明體" w:hint="eastAsia"/>
                <w:kern w:val="2"/>
                <w:sz w:val="24"/>
                <w:szCs w:val="24"/>
              </w:rPr>
              <w:t>增訂檢舉制度。</w:t>
            </w: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8049B4" w:rsidRDefault="008049B4" w:rsidP="004977F0">
            <w:pPr>
              <w:pStyle w:val="HTML"/>
              <w:spacing w:line="400" w:lineRule="exact"/>
              <w:ind w:leftChars="-20" w:left="-56" w:rightChars="-30" w:right="-84"/>
              <w:rPr>
                <w:rFonts w:ascii="標楷體" w:eastAsia="標楷體" w:hAnsi="標楷體" w:cs="新細明體"/>
                <w:kern w:val="2"/>
                <w:sz w:val="24"/>
                <w:szCs w:val="24"/>
              </w:rPr>
            </w:pPr>
          </w:p>
          <w:p w:rsidR="007B5A68" w:rsidRPr="007B5A68" w:rsidRDefault="007B5A68" w:rsidP="004977F0">
            <w:pPr>
              <w:pStyle w:val="HTML"/>
              <w:spacing w:line="400" w:lineRule="exact"/>
              <w:ind w:leftChars="-20" w:left="-56" w:rightChars="-30" w:right="-84"/>
              <w:rPr>
                <w:rFonts w:ascii="標楷體" w:eastAsia="標楷體" w:hAnsi="標楷體" w:cs="新細明體"/>
                <w:kern w:val="2"/>
                <w:sz w:val="24"/>
                <w:szCs w:val="24"/>
              </w:rPr>
            </w:pPr>
          </w:p>
          <w:p w:rsidR="008049B4" w:rsidRPr="00476FB5" w:rsidRDefault="008049B4" w:rsidP="008049B4">
            <w:pPr>
              <w:pStyle w:val="HTML"/>
              <w:spacing w:line="400" w:lineRule="exact"/>
              <w:ind w:leftChars="-20" w:left="-56" w:rightChars="-30" w:right="-84"/>
              <w:rPr>
                <w:rFonts w:ascii="標楷體" w:eastAsia="標楷體" w:hAnsi="標楷體" w:cs="Arial"/>
                <w:sz w:val="24"/>
                <w:szCs w:val="24"/>
              </w:rPr>
            </w:pPr>
            <w:r>
              <w:rPr>
                <w:rFonts w:ascii="標楷體" w:eastAsia="標楷體" w:hAnsi="標楷體" w:cs="Arial" w:hint="eastAsia"/>
                <w:sz w:val="24"/>
                <w:szCs w:val="24"/>
              </w:rPr>
              <w:t>已將「控制重點」併入上開「作業程序</w:t>
            </w:r>
            <w:r w:rsidR="00752EDE">
              <w:rPr>
                <w:rFonts w:ascii="標楷體" w:eastAsia="標楷體" w:hAnsi="標楷體" w:cs="Arial" w:hint="eastAsia"/>
                <w:sz w:val="24"/>
                <w:szCs w:val="24"/>
              </w:rPr>
              <w:t>及控制重點</w:t>
            </w:r>
            <w:r>
              <w:rPr>
                <w:rFonts w:ascii="標楷體" w:eastAsia="標楷體" w:hAnsi="標楷體" w:cs="Arial" w:hint="eastAsia"/>
                <w:sz w:val="24"/>
                <w:szCs w:val="24"/>
              </w:rPr>
              <w:t>」。</w:t>
            </w:r>
          </w:p>
        </w:tc>
      </w:tr>
    </w:tbl>
    <w:p w:rsidR="009D55D9" w:rsidRPr="009D55D9" w:rsidRDefault="009D55D9"/>
    <w:p w:rsidR="00E86853" w:rsidRDefault="00E86853">
      <w:pPr>
        <w:sectPr w:rsidR="00E86853" w:rsidSect="0016640A">
          <w:pgSz w:w="16838" w:h="11906" w:orient="landscape" w:code="9"/>
          <w:pgMar w:top="1021" w:right="851" w:bottom="964" w:left="1021" w:header="851" w:footer="567" w:gutter="0"/>
          <w:cols w:space="425"/>
          <w:docGrid w:type="lines" w:linePitch="360"/>
        </w:sectPr>
      </w:pPr>
    </w:p>
    <w:p w:rsidR="00377321" w:rsidRDefault="00377321" w:rsidP="002806E9">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2806E9" w:rsidRPr="009C2EE8" w:rsidTr="009D55D9">
        <w:trPr>
          <w:tblHeader/>
        </w:trPr>
        <w:tc>
          <w:tcPr>
            <w:tcW w:w="1200" w:type="dxa"/>
            <w:vAlign w:val="center"/>
          </w:tcPr>
          <w:p w:rsidR="002806E9" w:rsidRPr="009C2EE8" w:rsidRDefault="002806E9" w:rsidP="009D55D9">
            <w:pPr>
              <w:spacing w:line="400" w:lineRule="exact"/>
              <w:jc w:val="center"/>
              <w:rPr>
                <w:bCs/>
                <w:szCs w:val="28"/>
              </w:rPr>
            </w:pPr>
            <w:r w:rsidRPr="009C2EE8">
              <w:rPr>
                <w:rFonts w:hAnsi="標楷體"/>
                <w:bCs/>
                <w:szCs w:val="28"/>
              </w:rPr>
              <w:t>編號</w:t>
            </w:r>
          </w:p>
        </w:tc>
        <w:tc>
          <w:tcPr>
            <w:tcW w:w="1530" w:type="dxa"/>
            <w:vAlign w:val="center"/>
          </w:tcPr>
          <w:p w:rsidR="002806E9" w:rsidRPr="009C2EE8" w:rsidRDefault="002806E9" w:rsidP="009D55D9">
            <w:pPr>
              <w:spacing w:line="400" w:lineRule="exact"/>
              <w:jc w:val="center"/>
              <w:rPr>
                <w:bCs/>
                <w:szCs w:val="28"/>
              </w:rPr>
            </w:pPr>
            <w:r w:rsidRPr="009C2EE8">
              <w:rPr>
                <w:rFonts w:hAnsi="標楷體"/>
                <w:bCs/>
                <w:szCs w:val="28"/>
              </w:rPr>
              <w:t>作業項目</w:t>
            </w:r>
          </w:p>
        </w:tc>
        <w:tc>
          <w:tcPr>
            <w:tcW w:w="5100" w:type="dxa"/>
            <w:vAlign w:val="center"/>
          </w:tcPr>
          <w:p w:rsidR="002806E9" w:rsidRPr="009C2EE8" w:rsidRDefault="002806E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後內容</w:t>
            </w:r>
          </w:p>
        </w:tc>
        <w:tc>
          <w:tcPr>
            <w:tcW w:w="5100" w:type="dxa"/>
            <w:vAlign w:val="center"/>
          </w:tcPr>
          <w:p w:rsidR="002806E9" w:rsidRPr="009C2EE8" w:rsidRDefault="002806E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前內容</w:t>
            </w:r>
          </w:p>
        </w:tc>
        <w:tc>
          <w:tcPr>
            <w:tcW w:w="2295" w:type="dxa"/>
            <w:vAlign w:val="center"/>
          </w:tcPr>
          <w:p w:rsidR="002806E9" w:rsidRPr="009C2EE8" w:rsidRDefault="002806E9" w:rsidP="009D55D9">
            <w:pPr>
              <w:spacing w:line="400" w:lineRule="exact"/>
              <w:jc w:val="center"/>
              <w:rPr>
                <w:bCs/>
                <w:szCs w:val="28"/>
              </w:rPr>
            </w:pPr>
            <w:r w:rsidRPr="009C2EE8">
              <w:rPr>
                <w:rFonts w:hAnsi="標楷體"/>
                <w:bCs/>
                <w:szCs w:val="28"/>
              </w:rPr>
              <w:t>修</w:t>
            </w:r>
            <w:r w:rsidRPr="009C2EE8">
              <w:rPr>
                <w:rFonts w:hAnsi="標楷體" w:hint="eastAsia"/>
                <w:bCs/>
                <w:szCs w:val="28"/>
              </w:rPr>
              <w:t>正</w:t>
            </w:r>
            <w:r w:rsidRPr="009C2EE8">
              <w:rPr>
                <w:rFonts w:hAnsi="標楷體"/>
                <w:bCs/>
                <w:szCs w:val="28"/>
              </w:rPr>
              <w:t>說明</w:t>
            </w:r>
          </w:p>
        </w:tc>
      </w:tr>
      <w:tr w:rsidR="002806E9" w:rsidRPr="009C2EE8" w:rsidTr="002806E9">
        <w:trPr>
          <w:trHeight w:val="9082"/>
        </w:trPr>
        <w:tc>
          <w:tcPr>
            <w:tcW w:w="1200" w:type="dxa"/>
          </w:tcPr>
          <w:p w:rsidR="002806E9" w:rsidRPr="00E96470" w:rsidRDefault="002806E9" w:rsidP="009D55D9">
            <w:pPr>
              <w:spacing w:line="400" w:lineRule="exact"/>
              <w:ind w:left="-57" w:right="-57"/>
              <w:rPr>
                <w:rFonts w:ascii="標楷體" w:hAnsi="新細明體"/>
                <w:sz w:val="24"/>
                <w:szCs w:val="24"/>
              </w:rPr>
            </w:pPr>
            <w:r w:rsidRPr="00E96470">
              <w:rPr>
                <w:rFonts w:ascii="Arial" w:hAnsi="Arial" w:cs="Arial" w:hint="eastAsia"/>
                <w:sz w:val="24"/>
                <w:szCs w:val="24"/>
              </w:rPr>
              <w:t>CM-11100</w:t>
            </w: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57" w:right="-57"/>
              <w:rPr>
                <w:rFonts w:ascii="標楷體" w:hAnsi="新細明體"/>
                <w:sz w:val="24"/>
                <w:szCs w:val="24"/>
              </w:rPr>
            </w:pPr>
            <w:r w:rsidRPr="00E96470">
              <w:rPr>
                <w:rFonts w:ascii="Arial" w:hAnsi="Arial" w:cs="Arial" w:hint="eastAsia"/>
                <w:sz w:val="24"/>
                <w:szCs w:val="24"/>
              </w:rPr>
              <w:lastRenderedPageBreak/>
              <w:t>CM-11100</w:t>
            </w: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57" w:right="-57"/>
              <w:rPr>
                <w:rFonts w:ascii="標楷體" w:hAnsi="新細明體"/>
                <w:sz w:val="24"/>
                <w:szCs w:val="24"/>
              </w:rPr>
            </w:pPr>
            <w:r w:rsidRPr="00E96470">
              <w:rPr>
                <w:rFonts w:ascii="Arial" w:hAnsi="Arial" w:cs="Arial" w:hint="eastAsia"/>
                <w:sz w:val="24"/>
                <w:szCs w:val="24"/>
              </w:rPr>
              <w:lastRenderedPageBreak/>
              <w:t>CM-11100</w:t>
            </w: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57" w:right="-57"/>
              <w:rPr>
                <w:rFonts w:ascii="標楷體" w:hAnsi="新細明體"/>
                <w:sz w:val="24"/>
                <w:szCs w:val="24"/>
              </w:rPr>
            </w:pPr>
            <w:r w:rsidRPr="00E96470">
              <w:rPr>
                <w:rFonts w:ascii="Arial" w:hAnsi="Arial" w:cs="Arial" w:hint="eastAsia"/>
                <w:sz w:val="24"/>
                <w:szCs w:val="24"/>
              </w:rPr>
              <w:lastRenderedPageBreak/>
              <w:t>CM-11100</w:t>
            </w: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28" w:right="28"/>
              <w:rPr>
                <w:rFonts w:ascii="標楷體" w:hAnsi="新細明體"/>
                <w:sz w:val="24"/>
              </w:rPr>
            </w:pPr>
          </w:p>
          <w:p w:rsidR="002806E9" w:rsidRPr="00E96470" w:rsidRDefault="002806E9" w:rsidP="009D55D9">
            <w:pPr>
              <w:spacing w:line="400" w:lineRule="exact"/>
              <w:ind w:left="-57" w:right="-57"/>
              <w:rPr>
                <w:rFonts w:ascii="標楷體" w:hAnsi="新細明體"/>
                <w:sz w:val="24"/>
                <w:szCs w:val="24"/>
              </w:rPr>
            </w:pPr>
            <w:r w:rsidRPr="00E96470">
              <w:rPr>
                <w:rFonts w:ascii="Arial" w:hAnsi="Arial" w:cs="Arial" w:hint="eastAsia"/>
                <w:sz w:val="24"/>
                <w:szCs w:val="24"/>
              </w:rPr>
              <w:lastRenderedPageBreak/>
              <w:t>CM-11100</w:t>
            </w:r>
          </w:p>
          <w:p w:rsidR="002806E9" w:rsidRPr="00E96470" w:rsidRDefault="002806E9" w:rsidP="009D55D9">
            <w:pPr>
              <w:spacing w:line="400" w:lineRule="exact"/>
              <w:jc w:val="center"/>
              <w:rPr>
                <w:rFonts w:ascii="標楷體" w:hAnsi="標楷體" w:cs="Arial"/>
                <w:b/>
                <w:sz w:val="24"/>
                <w:szCs w:val="24"/>
              </w:rPr>
            </w:pPr>
          </w:p>
        </w:tc>
        <w:tc>
          <w:tcPr>
            <w:tcW w:w="1530" w:type="dxa"/>
          </w:tcPr>
          <w:p w:rsidR="002806E9" w:rsidRPr="00E96470" w:rsidRDefault="002806E9" w:rsidP="009D55D9">
            <w:pPr>
              <w:spacing w:line="400" w:lineRule="exact"/>
              <w:rPr>
                <w:rFonts w:ascii="Arial" w:hAnsi="標楷體" w:cs="Arial"/>
                <w:sz w:val="24"/>
                <w:szCs w:val="24"/>
              </w:rPr>
            </w:pPr>
            <w:r w:rsidRPr="00E96470">
              <w:rPr>
                <w:rFonts w:ascii="Arial" w:hAnsi="標楷體" w:cs="Arial" w:hint="eastAsia"/>
                <w:sz w:val="24"/>
                <w:szCs w:val="24"/>
              </w:rPr>
              <w:lastRenderedPageBreak/>
              <w:t>金融檢查報告之管理</w:t>
            </w: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Arial" w:hAnsi="標楷體" w:cs="Arial"/>
                <w:sz w:val="24"/>
                <w:szCs w:val="24"/>
              </w:rPr>
            </w:pPr>
            <w:r w:rsidRPr="00E96470">
              <w:rPr>
                <w:rFonts w:ascii="Arial" w:hAnsi="標楷體" w:cs="Arial" w:hint="eastAsia"/>
                <w:sz w:val="24"/>
                <w:szCs w:val="24"/>
              </w:rPr>
              <w:lastRenderedPageBreak/>
              <w:t>金融檢查報告之管理</w:t>
            </w: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Arial" w:hAnsi="標楷體" w:cs="Arial"/>
                <w:sz w:val="24"/>
                <w:szCs w:val="24"/>
              </w:rPr>
            </w:pPr>
            <w:r w:rsidRPr="00E96470">
              <w:rPr>
                <w:rFonts w:ascii="Arial" w:hAnsi="標楷體" w:cs="Arial" w:hint="eastAsia"/>
                <w:sz w:val="24"/>
                <w:szCs w:val="24"/>
              </w:rPr>
              <w:lastRenderedPageBreak/>
              <w:t>金融檢查報告之管理</w:t>
            </w: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Arial" w:hAnsi="標楷體" w:cs="Arial"/>
                <w:sz w:val="24"/>
                <w:szCs w:val="24"/>
              </w:rPr>
            </w:pPr>
            <w:r w:rsidRPr="00E96470">
              <w:rPr>
                <w:rFonts w:ascii="Arial" w:hAnsi="標楷體" w:cs="Arial" w:hint="eastAsia"/>
                <w:sz w:val="24"/>
                <w:szCs w:val="24"/>
              </w:rPr>
              <w:lastRenderedPageBreak/>
              <w:t>金融檢查報告之管理</w:t>
            </w: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E96470" w:rsidRDefault="002806E9" w:rsidP="009D55D9">
            <w:pPr>
              <w:spacing w:line="400" w:lineRule="exact"/>
              <w:rPr>
                <w:rFonts w:ascii="標楷體" w:hAnsi="新細明體"/>
                <w:sz w:val="24"/>
              </w:rPr>
            </w:pPr>
          </w:p>
          <w:p w:rsidR="002806E9" w:rsidRPr="009C2EE8" w:rsidRDefault="002806E9" w:rsidP="009D55D9">
            <w:pPr>
              <w:spacing w:line="400" w:lineRule="exact"/>
              <w:rPr>
                <w:rFonts w:ascii="標楷體" w:hAnsi="標楷體"/>
                <w:sz w:val="24"/>
                <w:szCs w:val="24"/>
              </w:rPr>
            </w:pPr>
            <w:r w:rsidRPr="00E96470">
              <w:rPr>
                <w:rFonts w:ascii="Arial" w:hAnsi="標楷體" w:cs="Arial" w:hint="eastAsia"/>
                <w:sz w:val="24"/>
                <w:szCs w:val="24"/>
              </w:rPr>
              <w:lastRenderedPageBreak/>
              <w:t>金融檢查報告之管理</w:t>
            </w:r>
          </w:p>
        </w:tc>
        <w:tc>
          <w:tcPr>
            <w:tcW w:w="5100" w:type="dxa"/>
          </w:tcPr>
          <w:p w:rsidR="002806E9" w:rsidRPr="00D12F50" w:rsidRDefault="002806E9" w:rsidP="009D55D9">
            <w:pPr>
              <w:snapToGrid w:val="0"/>
              <w:spacing w:line="400" w:lineRule="exact"/>
              <w:ind w:left="240" w:hangingChars="100" w:hanging="240"/>
              <w:jc w:val="both"/>
              <w:rPr>
                <w:rFonts w:ascii="標楷體" w:hAnsi="標楷體" w:cs="標楷體"/>
                <w:sz w:val="24"/>
                <w:szCs w:val="24"/>
              </w:rPr>
            </w:pPr>
            <w:r w:rsidRPr="00D12F50">
              <w:rPr>
                <w:rFonts w:ascii="標楷體" w:hAnsi="標楷體" w:cs="標楷體" w:hint="eastAsia"/>
                <w:sz w:val="24"/>
                <w:szCs w:val="24"/>
              </w:rPr>
              <w:lastRenderedPageBreak/>
              <w:t>一、作業程序：</w:t>
            </w:r>
          </w:p>
          <w:p w:rsidR="002806E9" w:rsidRPr="00D12F50" w:rsidRDefault="002806E9" w:rsidP="009D55D9">
            <w:pPr>
              <w:spacing w:line="400" w:lineRule="exact"/>
              <w:ind w:left="480" w:hangingChars="200" w:hanging="480"/>
              <w:jc w:val="both"/>
              <w:rPr>
                <w:rFonts w:ascii="Arial" w:hAnsi="Arial" w:cs="Arial"/>
                <w:sz w:val="24"/>
              </w:rPr>
            </w:pPr>
            <w:r w:rsidRPr="00D12F50">
              <w:rPr>
                <w:rFonts w:ascii="標楷體" w:hAnsi="標楷體" w:cs="新細明體" w:hint="eastAsia"/>
                <w:sz w:val="24"/>
                <w:szCs w:val="24"/>
              </w:rPr>
              <w:t>(一)對主管機關出具之</w:t>
            </w:r>
            <w:r w:rsidRPr="00D12F50">
              <w:rPr>
                <w:rFonts w:ascii="標楷體" w:hAnsi="新細明體" w:cs="新細明體" w:hint="eastAsia"/>
                <w:sz w:val="24"/>
                <w:szCs w:val="24"/>
              </w:rPr>
              <w:t>金融</w:t>
            </w:r>
            <w:r w:rsidRPr="00D12F50">
              <w:rPr>
                <w:rFonts w:ascii="標楷體" w:hAnsi="標楷體" w:cs="新細明體" w:hint="eastAsia"/>
                <w:sz w:val="24"/>
                <w:szCs w:val="24"/>
              </w:rPr>
              <w:t>檢查報告內容，公司得提供參閱之對象、範圍及方式以下列為限：</w:t>
            </w:r>
          </w:p>
          <w:p w:rsidR="002806E9" w:rsidRPr="00D12F50" w:rsidRDefault="002806E9" w:rsidP="009D55D9">
            <w:pPr>
              <w:snapToGrid w:val="0"/>
              <w:spacing w:line="400" w:lineRule="exact"/>
              <w:ind w:leftChars="172" w:left="722" w:hangingChars="100" w:hanging="240"/>
              <w:jc w:val="both"/>
              <w:rPr>
                <w:rFonts w:ascii="標楷體" w:hAnsi="標楷體" w:cs="標楷體"/>
                <w:sz w:val="24"/>
                <w:szCs w:val="24"/>
              </w:rPr>
            </w:pPr>
            <w:r w:rsidRPr="00D12F50">
              <w:rPr>
                <w:rFonts w:ascii="標楷體" w:hAnsi="標楷體" w:cs="標楷體"/>
                <w:sz w:val="24"/>
                <w:szCs w:val="24"/>
              </w:rPr>
              <w:t>1.</w:t>
            </w:r>
            <w:r w:rsidRPr="00D12F50">
              <w:rPr>
                <w:rFonts w:ascii="標楷體" w:hAnsi="標楷體" w:cs="標楷體" w:hint="eastAsia"/>
                <w:sz w:val="24"/>
                <w:szCs w:val="24"/>
              </w:rPr>
              <w:t>公司之內部人員</w:t>
            </w:r>
          </w:p>
          <w:p w:rsidR="002806E9" w:rsidRPr="00D12F50" w:rsidRDefault="002806E9" w:rsidP="009D55D9">
            <w:pPr>
              <w:snapToGrid w:val="0"/>
              <w:spacing w:line="400" w:lineRule="exact"/>
              <w:ind w:leftChars="250" w:left="1000" w:hangingChars="125" w:hanging="300"/>
              <w:jc w:val="both"/>
              <w:rPr>
                <w:rFonts w:ascii="Arial" w:hAnsi="標楷體" w:cs="Arial"/>
                <w:sz w:val="24"/>
                <w:szCs w:val="24"/>
              </w:rPr>
            </w:pPr>
            <w:r w:rsidRPr="00D12F50">
              <w:rPr>
                <w:rFonts w:ascii="Arial" w:hAnsi="標楷體" w:cs="Arial" w:hint="eastAsia"/>
                <w:sz w:val="24"/>
                <w:szCs w:val="24"/>
              </w:rPr>
              <w:t>(1)</w:t>
            </w:r>
            <w:r w:rsidRPr="00D12F50">
              <w:rPr>
                <w:rFonts w:ascii="Arial" w:hAnsi="標楷體" w:cs="Arial" w:hint="eastAsia"/>
                <w:sz w:val="24"/>
                <w:szCs w:val="24"/>
              </w:rPr>
              <w:t>董事長及總經理：金融檢查報告</w:t>
            </w:r>
            <w:r w:rsidRPr="00011FB0">
              <w:rPr>
                <w:rFonts w:ascii="標楷體" w:hAnsi="標楷體" w:cs="Arial" w:hint="eastAsia"/>
                <w:color w:val="0000FF"/>
                <w:kern w:val="0"/>
                <w:sz w:val="24"/>
                <w:szCs w:val="26"/>
                <w:u w:val="single"/>
              </w:rPr>
              <w:t>全</w:t>
            </w:r>
            <w:r w:rsidRPr="00D12F50">
              <w:rPr>
                <w:rFonts w:ascii="Arial" w:hAnsi="標楷體" w:cs="Arial" w:hint="eastAsia"/>
                <w:sz w:val="24"/>
                <w:szCs w:val="24"/>
              </w:rPr>
              <w:t>本。</w:t>
            </w:r>
          </w:p>
          <w:p w:rsidR="002806E9" w:rsidRDefault="002806E9" w:rsidP="009D55D9">
            <w:pPr>
              <w:snapToGrid w:val="0"/>
              <w:spacing w:line="400" w:lineRule="exact"/>
              <w:ind w:leftChars="250" w:left="1000" w:hangingChars="125" w:hanging="300"/>
              <w:jc w:val="both"/>
              <w:rPr>
                <w:rFonts w:ascii="Arial" w:hAnsi="標楷體" w:cs="Arial"/>
                <w:sz w:val="24"/>
                <w:szCs w:val="24"/>
              </w:rPr>
            </w:pPr>
          </w:p>
          <w:p w:rsidR="002806E9" w:rsidRPr="005617BF" w:rsidRDefault="002806E9" w:rsidP="009D55D9">
            <w:pPr>
              <w:snapToGrid w:val="0"/>
              <w:spacing w:line="400" w:lineRule="exact"/>
              <w:ind w:leftChars="250" w:left="1000" w:hangingChars="125" w:hanging="300"/>
              <w:jc w:val="both"/>
              <w:rPr>
                <w:rFonts w:ascii="Arial" w:hAnsi="標楷體" w:cs="Arial"/>
                <w:sz w:val="24"/>
                <w:szCs w:val="24"/>
              </w:rPr>
            </w:pPr>
          </w:p>
          <w:p w:rsidR="002806E9" w:rsidRPr="00D12F50" w:rsidRDefault="002806E9" w:rsidP="009D55D9">
            <w:pPr>
              <w:snapToGrid w:val="0"/>
              <w:spacing w:line="400" w:lineRule="exact"/>
              <w:ind w:leftChars="250" w:left="1000" w:hangingChars="125" w:hanging="300"/>
              <w:jc w:val="both"/>
              <w:rPr>
                <w:rFonts w:ascii="Arial" w:hAnsi="標楷體" w:cs="Arial"/>
                <w:sz w:val="24"/>
                <w:szCs w:val="24"/>
              </w:rPr>
            </w:pPr>
            <w:r w:rsidRPr="00D12F50">
              <w:rPr>
                <w:rFonts w:ascii="Arial" w:hAnsi="標楷體" w:cs="Arial" w:hint="eastAsia"/>
                <w:sz w:val="24"/>
                <w:szCs w:val="24"/>
              </w:rPr>
              <w:t>(2)</w:t>
            </w:r>
            <w:r w:rsidRPr="00D12F50">
              <w:rPr>
                <w:rFonts w:ascii="Arial" w:hAnsi="標楷體" w:cs="Arial" w:hint="eastAsia"/>
                <w:sz w:val="24"/>
                <w:szCs w:val="24"/>
              </w:rPr>
              <w:t>總稽核</w:t>
            </w:r>
            <w:r w:rsidRPr="00D12F50">
              <w:rPr>
                <w:rFonts w:ascii="Arial" w:hAnsi="標楷體" w:cs="Arial"/>
                <w:sz w:val="24"/>
                <w:szCs w:val="24"/>
              </w:rPr>
              <w:t>(</w:t>
            </w:r>
            <w:r w:rsidRPr="00D12F50">
              <w:rPr>
                <w:rFonts w:ascii="Arial" w:hAnsi="標楷體" w:cs="Arial" w:hint="eastAsia"/>
                <w:sz w:val="24"/>
                <w:szCs w:val="24"/>
              </w:rPr>
              <w:t>稽核主管</w:t>
            </w:r>
            <w:r w:rsidRPr="00D12F50">
              <w:rPr>
                <w:rFonts w:ascii="Arial" w:hAnsi="標楷體" w:cs="Arial"/>
                <w:sz w:val="24"/>
                <w:szCs w:val="24"/>
              </w:rPr>
              <w:t>)</w:t>
            </w:r>
            <w:r w:rsidRPr="00D12F50">
              <w:rPr>
                <w:rFonts w:ascii="Arial" w:hAnsi="標楷體" w:cs="Arial" w:hint="eastAsia"/>
                <w:sz w:val="24"/>
                <w:szCs w:val="24"/>
              </w:rPr>
              <w:t>及其指定之稽核人員：金融檢查報告全本。</w:t>
            </w:r>
          </w:p>
          <w:p w:rsidR="002806E9" w:rsidRPr="00D12F50" w:rsidRDefault="002806E9" w:rsidP="009D55D9">
            <w:pPr>
              <w:snapToGrid w:val="0"/>
              <w:spacing w:line="400" w:lineRule="exact"/>
              <w:ind w:leftChars="250" w:left="1000" w:hangingChars="125" w:hanging="300"/>
              <w:jc w:val="both"/>
              <w:rPr>
                <w:rFonts w:ascii="Arial" w:hAnsi="標楷體" w:cs="Arial"/>
                <w:sz w:val="24"/>
                <w:szCs w:val="24"/>
              </w:rPr>
            </w:pPr>
            <w:r w:rsidRPr="00D12F50">
              <w:rPr>
                <w:rFonts w:ascii="Arial" w:hAnsi="標楷體" w:cs="Arial" w:hint="eastAsia"/>
                <w:sz w:val="24"/>
                <w:szCs w:val="24"/>
              </w:rPr>
              <w:t>(3)</w:t>
            </w:r>
            <w:r w:rsidRPr="00D12F50">
              <w:rPr>
                <w:rFonts w:ascii="Arial" w:hAnsi="標楷體" w:cs="Arial" w:hint="eastAsia"/>
                <w:sz w:val="24"/>
                <w:szCs w:val="24"/>
              </w:rPr>
              <w:t>檢查意見之案關業務</w:t>
            </w:r>
            <w:r w:rsidRPr="00011FB0">
              <w:rPr>
                <w:rFonts w:ascii="標楷體" w:hAnsi="標楷體" w:cs="Arial" w:hint="eastAsia"/>
                <w:color w:val="0000FF"/>
                <w:kern w:val="0"/>
                <w:sz w:val="24"/>
                <w:szCs w:val="26"/>
                <w:u w:val="single"/>
              </w:rPr>
              <w:t>單位主管及其指定</w:t>
            </w:r>
            <w:r w:rsidRPr="00D12F50">
              <w:rPr>
                <w:rFonts w:ascii="Arial" w:hAnsi="標楷體" w:cs="Arial" w:hint="eastAsia"/>
                <w:sz w:val="24"/>
                <w:szCs w:val="24"/>
              </w:rPr>
              <w:t>人員：由稽核單位製作與其業務相關部分之節錄本</w:t>
            </w:r>
            <w:proofErr w:type="gramStart"/>
            <w:r w:rsidRPr="00D12F50">
              <w:rPr>
                <w:rFonts w:ascii="Arial" w:hAnsi="標楷體" w:cs="Arial" w:hint="eastAsia"/>
                <w:sz w:val="24"/>
                <w:szCs w:val="24"/>
              </w:rPr>
              <w:t>或摘述</w:t>
            </w:r>
            <w:proofErr w:type="gramEnd"/>
            <w:r w:rsidRPr="00D12F50">
              <w:rPr>
                <w:rFonts w:ascii="Arial" w:hAnsi="標楷體" w:cs="Arial" w:hint="eastAsia"/>
                <w:sz w:val="24"/>
                <w:szCs w:val="24"/>
              </w:rPr>
              <w:t>內容。</w:t>
            </w:r>
          </w:p>
          <w:p w:rsidR="002806E9" w:rsidRDefault="002806E9" w:rsidP="009D55D9">
            <w:pPr>
              <w:snapToGrid w:val="0"/>
              <w:spacing w:line="400" w:lineRule="exact"/>
              <w:ind w:leftChars="250" w:left="1000" w:hangingChars="125" w:hanging="300"/>
              <w:jc w:val="both"/>
              <w:rPr>
                <w:rFonts w:ascii="Arial" w:hAnsi="標楷體" w:cs="Arial"/>
                <w:sz w:val="24"/>
                <w:szCs w:val="24"/>
              </w:rPr>
            </w:pPr>
            <w:r w:rsidRPr="00011FB0">
              <w:rPr>
                <w:rFonts w:ascii="Arial" w:hAnsi="Arial" w:cs="Arial"/>
                <w:color w:val="0000FF"/>
                <w:kern w:val="0"/>
                <w:sz w:val="24"/>
                <w:szCs w:val="26"/>
                <w:u w:val="single"/>
              </w:rPr>
              <w:t>(4)</w:t>
            </w:r>
            <w:r w:rsidRPr="00011FB0">
              <w:rPr>
                <w:rFonts w:ascii="標楷體" w:hAnsi="標楷體" w:cs="Arial"/>
                <w:color w:val="0000FF"/>
                <w:kern w:val="0"/>
                <w:sz w:val="24"/>
                <w:szCs w:val="26"/>
                <w:u w:val="single"/>
              </w:rPr>
              <w:t>總</w:t>
            </w:r>
            <w:r>
              <w:rPr>
                <w:rFonts w:ascii="標楷體" w:hAnsi="標楷體" w:cs="Arial" w:hint="eastAsia"/>
                <w:color w:val="0000FF"/>
                <w:kern w:val="0"/>
                <w:sz w:val="24"/>
                <w:szCs w:val="26"/>
                <w:u w:val="single"/>
              </w:rPr>
              <w:t>公司</w:t>
            </w:r>
            <w:r w:rsidRPr="00011FB0">
              <w:rPr>
                <w:rFonts w:ascii="標楷體" w:hAnsi="標楷體" w:cs="Arial"/>
                <w:color w:val="0000FF"/>
                <w:kern w:val="0"/>
                <w:sz w:val="24"/>
                <w:szCs w:val="26"/>
                <w:u w:val="single"/>
              </w:rPr>
              <w:t>法令遵循主管及其指定之法令遵循人員：金融檢查報告全本。</w:t>
            </w:r>
          </w:p>
          <w:p w:rsidR="002806E9" w:rsidRPr="00D12F50" w:rsidRDefault="002806E9" w:rsidP="009D55D9">
            <w:pPr>
              <w:snapToGrid w:val="0"/>
              <w:spacing w:line="400" w:lineRule="exact"/>
              <w:ind w:leftChars="250" w:left="1000" w:hangingChars="125" w:hanging="300"/>
              <w:jc w:val="both"/>
              <w:rPr>
                <w:rFonts w:ascii="Arial" w:hAnsi="標楷體" w:cs="Arial"/>
                <w:sz w:val="24"/>
                <w:szCs w:val="24"/>
              </w:rPr>
            </w:pPr>
            <w:r w:rsidRPr="00D12F50">
              <w:rPr>
                <w:rFonts w:ascii="Arial" w:hAnsi="標楷體" w:cs="Arial" w:hint="eastAsia"/>
                <w:sz w:val="24"/>
                <w:szCs w:val="24"/>
              </w:rPr>
              <w:t>(</w:t>
            </w:r>
            <w:r w:rsidRPr="00011FB0">
              <w:rPr>
                <w:rFonts w:ascii="Arial" w:hAnsi="Arial" w:cs="Arial" w:hint="eastAsia"/>
                <w:color w:val="0000FF"/>
                <w:kern w:val="0"/>
                <w:sz w:val="24"/>
                <w:szCs w:val="26"/>
                <w:u w:val="single"/>
              </w:rPr>
              <w:t>5</w:t>
            </w:r>
            <w:r w:rsidRPr="00D12F50">
              <w:rPr>
                <w:rFonts w:ascii="Arial" w:hAnsi="標楷體" w:cs="Arial" w:hint="eastAsia"/>
                <w:sz w:val="24"/>
                <w:szCs w:val="24"/>
              </w:rPr>
              <w:t>)</w:t>
            </w:r>
            <w:r w:rsidRPr="00D12F50">
              <w:rPr>
                <w:rFonts w:ascii="Arial" w:hAnsi="標楷體" w:cs="Arial" w:hint="eastAsia"/>
                <w:sz w:val="24"/>
                <w:szCs w:val="24"/>
              </w:rPr>
              <w:t>董事會及監察人或審計委員會：</w:t>
            </w:r>
            <w:r w:rsidRPr="00011FB0">
              <w:rPr>
                <w:rFonts w:ascii="標楷體" w:hAnsi="標楷體" w:cs="Arial"/>
                <w:color w:val="0000FF"/>
                <w:kern w:val="0"/>
                <w:sz w:val="24"/>
                <w:szCs w:val="26"/>
                <w:u w:val="single"/>
              </w:rPr>
              <w:t>金融檢查報告全本</w:t>
            </w:r>
            <w:r w:rsidRPr="00D12F50">
              <w:rPr>
                <w:rFonts w:ascii="Arial" w:hAnsi="標楷體" w:cs="Arial" w:hint="eastAsia"/>
                <w:sz w:val="24"/>
                <w:szCs w:val="24"/>
              </w:rPr>
              <w:t>。</w:t>
            </w:r>
          </w:p>
          <w:p w:rsidR="002806E9" w:rsidRDefault="002806E9" w:rsidP="009D55D9">
            <w:pPr>
              <w:snapToGrid w:val="0"/>
              <w:spacing w:line="400" w:lineRule="exact"/>
              <w:ind w:leftChars="250" w:left="1000" w:hangingChars="125" w:hanging="300"/>
              <w:jc w:val="both"/>
              <w:rPr>
                <w:rFonts w:ascii="Arial" w:hAnsi="標楷體" w:cs="Arial"/>
                <w:sz w:val="24"/>
                <w:szCs w:val="24"/>
              </w:rPr>
            </w:pPr>
          </w:p>
          <w:p w:rsidR="002806E9" w:rsidRPr="00D12F50" w:rsidRDefault="002806E9" w:rsidP="009D55D9">
            <w:pPr>
              <w:snapToGrid w:val="0"/>
              <w:spacing w:line="400" w:lineRule="exact"/>
              <w:ind w:leftChars="250" w:left="1000" w:hangingChars="125" w:hanging="300"/>
              <w:jc w:val="both"/>
              <w:rPr>
                <w:rFonts w:ascii="Arial" w:hAnsi="標楷體" w:cs="Arial"/>
                <w:sz w:val="24"/>
                <w:szCs w:val="24"/>
              </w:rPr>
            </w:pPr>
            <w:r w:rsidRPr="00D12F50">
              <w:rPr>
                <w:rFonts w:ascii="Arial" w:hAnsi="標楷體" w:cs="Arial" w:hint="eastAsia"/>
                <w:sz w:val="24"/>
                <w:szCs w:val="24"/>
              </w:rPr>
              <w:t>(</w:t>
            </w:r>
            <w:r w:rsidRPr="00011FB0">
              <w:rPr>
                <w:rFonts w:ascii="Arial" w:hAnsi="Arial" w:cs="Arial" w:hint="eastAsia"/>
                <w:color w:val="0000FF"/>
                <w:kern w:val="0"/>
                <w:sz w:val="24"/>
                <w:szCs w:val="26"/>
                <w:u w:val="single"/>
              </w:rPr>
              <w:t>6</w:t>
            </w:r>
            <w:r w:rsidRPr="00D12F50">
              <w:rPr>
                <w:rFonts w:ascii="Arial" w:hAnsi="標楷體" w:cs="Arial" w:hint="eastAsia"/>
                <w:sz w:val="24"/>
                <w:szCs w:val="24"/>
              </w:rPr>
              <w:t>)</w:t>
            </w:r>
            <w:r w:rsidRPr="00D12F50">
              <w:rPr>
                <w:rFonts w:ascii="Arial" w:hAnsi="標楷體" w:cs="Arial" w:hint="eastAsia"/>
                <w:sz w:val="24"/>
                <w:szCs w:val="24"/>
              </w:rPr>
              <w:t>其他人員：上開人員以外之其他人員於執行業務時，如</w:t>
            </w:r>
            <w:proofErr w:type="gramStart"/>
            <w:r w:rsidRPr="00D12F50">
              <w:rPr>
                <w:rFonts w:ascii="Arial" w:hAnsi="標楷體" w:cs="Arial" w:hint="eastAsia"/>
                <w:sz w:val="24"/>
                <w:szCs w:val="24"/>
              </w:rPr>
              <w:t>有參閱</w:t>
            </w:r>
            <w:proofErr w:type="gramEnd"/>
            <w:r w:rsidRPr="00D12F50">
              <w:rPr>
                <w:rFonts w:ascii="Arial" w:hAnsi="標楷體" w:cs="Arial" w:hint="eastAsia"/>
                <w:sz w:val="24"/>
                <w:szCs w:val="24"/>
              </w:rPr>
              <w:t>金融檢查報告之必要者，應向公司之內部稽核單位提出申請，經總稽核</w:t>
            </w:r>
            <w:r w:rsidRPr="00D12F50">
              <w:rPr>
                <w:rFonts w:ascii="Arial" w:hAnsi="標楷體" w:cs="Arial"/>
                <w:sz w:val="24"/>
                <w:szCs w:val="24"/>
              </w:rPr>
              <w:t>(</w:t>
            </w:r>
            <w:r w:rsidRPr="00D12F50">
              <w:rPr>
                <w:rFonts w:ascii="Arial" w:hAnsi="標楷體" w:cs="Arial" w:hint="eastAsia"/>
                <w:sz w:val="24"/>
                <w:szCs w:val="24"/>
              </w:rPr>
              <w:t>稽核主管</w:t>
            </w:r>
            <w:r w:rsidRPr="00D12F50">
              <w:rPr>
                <w:rFonts w:ascii="Arial" w:hAnsi="標楷體" w:cs="Arial"/>
                <w:sz w:val="24"/>
                <w:szCs w:val="24"/>
              </w:rPr>
              <w:t>)</w:t>
            </w:r>
            <w:r w:rsidRPr="00D12F50">
              <w:rPr>
                <w:rFonts w:ascii="Arial" w:hAnsi="標楷體" w:cs="Arial" w:hint="eastAsia"/>
                <w:sz w:val="24"/>
                <w:szCs w:val="24"/>
              </w:rPr>
              <w:t>審核其</w:t>
            </w:r>
            <w:proofErr w:type="gramStart"/>
            <w:r w:rsidRPr="00D12F50">
              <w:rPr>
                <w:rFonts w:ascii="Arial" w:hAnsi="標楷體" w:cs="Arial" w:hint="eastAsia"/>
                <w:sz w:val="24"/>
                <w:szCs w:val="24"/>
              </w:rPr>
              <w:t>必要性後</w:t>
            </w:r>
            <w:proofErr w:type="gramEnd"/>
            <w:r w:rsidRPr="00D12F50">
              <w:rPr>
                <w:rFonts w:ascii="Arial" w:hAnsi="標楷體" w:cs="Arial" w:hint="eastAsia"/>
                <w:sz w:val="24"/>
                <w:szCs w:val="24"/>
              </w:rPr>
              <w:t>，除確有必要者得提供稽</w:t>
            </w:r>
            <w:r w:rsidRPr="00D12F50">
              <w:rPr>
                <w:rFonts w:ascii="Arial" w:hAnsi="標楷體" w:cs="Arial" w:hint="eastAsia"/>
                <w:sz w:val="24"/>
                <w:szCs w:val="24"/>
              </w:rPr>
              <w:lastRenderedPageBreak/>
              <w:t>核單位製作與其業務相關部分之節錄本</w:t>
            </w:r>
            <w:proofErr w:type="gramStart"/>
            <w:r w:rsidRPr="00D12F50">
              <w:rPr>
                <w:rFonts w:ascii="Arial" w:hAnsi="標楷體" w:cs="Arial" w:hint="eastAsia"/>
                <w:sz w:val="24"/>
                <w:szCs w:val="24"/>
              </w:rPr>
              <w:t>或摘述</w:t>
            </w:r>
            <w:proofErr w:type="gramEnd"/>
            <w:r w:rsidRPr="00D12F50">
              <w:rPr>
                <w:rFonts w:ascii="Arial" w:hAnsi="標楷體" w:cs="Arial" w:hint="eastAsia"/>
                <w:sz w:val="24"/>
                <w:szCs w:val="24"/>
              </w:rPr>
              <w:t>內容外，應以現場閱覽或抄錄金融檢查報告案關內容之方式為原則，並由稽核單位全程派員陪同。</w:t>
            </w:r>
          </w:p>
          <w:p w:rsidR="002806E9" w:rsidRPr="00D12F50" w:rsidRDefault="002806E9" w:rsidP="009D55D9">
            <w:pPr>
              <w:snapToGrid w:val="0"/>
              <w:spacing w:line="400" w:lineRule="exact"/>
              <w:ind w:leftChars="172" w:left="722" w:hangingChars="100" w:hanging="240"/>
              <w:jc w:val="both"/>
              <w:rPr>
                <w:rFonts w:ascii="標楷體" w:hAnsi="標楷體" w:cs="標楷體"/>
                <w:sz w:val="24"/>
                <w:szCs w:val="24"/>
              </w:rPr>
            </w:pPr>
            <w:r w:rsidRPr="00D12F50">
              <w:rPr>
                <w:rFonts w:ascii="標楷體" w:hAnsi="標楷體" w:cs="標楷體" w:hint="eastAsia"/>
                <w:sz w:val="24"/>
                <w:szCs w:val="24"/>
              </w:rPr>
              <w:t>2.母</w:t>
            </w:r>
            <w:r w:rsidRPr="00D03B14">
              <w:rPr>
                <w:rFonts w:ascii="標楷體" w:hAnsi="標楷體" w:cs="Arial" w:hint="eastAsia"/>
                <w:color w:val="0000FF"/>
                <w:kern w:val="0"/>
                <w:sz w:val="24"/>
                <w:szCs w:val="26"/>
                <w:u w:val="single"/>
              </w:rPr>
              <w:t>(總)</w:t>
            </w:r>
            <w:r w:rsidRPr="00D12F50">
              <w:rPr>
                <w:rFonts w:ascii="標楷體" w:hAnsi="標楷體" w:cs="標楷體" w:hint="eastAsia"/>
                <w:sz w:val="24"/>
                <w:szCs w:val="24"/>
              </w:rPr>
              <w:t>公司：得提供金融檢查報告全本，並依母</w:t>
            </w:r>
            <w:r w:rsidRPr="00D03B14">
              <w:rPr>
                <w:rFonts w:ascii="標楷體" w:hAnsi="標楷體" w:cs="Arial" w:hint="eastAsia"/>
                <w:color w:val="0000FF"/>
                <w:kern w:val="0"/>
                <w:sz w:val="24"/>
                <w:szCs w:val="26"/>
                <w:u w:val="single"/>
              </w:rPr>
              <w:t>(總)</w:t>
            </w:r>
            <w:r w:rsidRPr="00D12F50">
              <w:rPr>
                <w:rFonts w:ascii="標楷體" w:hAnsi="標楷體" w:cs="標楷體" w:hint="eastAsia"/>
                <w:sz w:val="24"/>
                <w:szCs w:val="24"/>
              </w:rPr>
              <w:t>公司對於金融檢查報告管理使用之方式，</w:t>
            </w:r>
            <w:proofErr w:type="gramStart"/>
            <w:r w:rsidRPr="00D12F50">
              <w:rPr>
                <w:rFonts w:ascii="標楷體" w:hAnsi="標楷體" w:cs="標楷體" w:hint="eastAsia"/>
                <w:sz w:val="24"/>
                <w:szCs w:val="24"/>
              </w:rPr>
              <w:t>併</w:t>
            </w:r>
            <w:proofErr w:type="gramEnd"/>
            <w:r w:rsidRPr="00D12F50">
              <w:rPr>
                <w:rFonts w:ascii="標楷體" w:hAnsi="標楷體" w:cs="標楷體" w:hint="eastAsia"/>
                <w:sz w:val="24"/>
                <w:szCs w:val="24"/>
              </w:rPr>
              <w:t>予指定其內部稽核單位</w:t>
            </w:r>
            <w:r w:rsidRPr="00D12F50">
              <w:rPr>
                <w:rFonts w:ascii="標楷體" w:hAnsi="標楷體" w:cs="標楷體"/>
                <w:sz w:val="24"/>
                <w:szCs w:val="24"/>
              </w:rPr>
              <w:t>(</w:t>
            </w:r>
            <w:r w:rsidRPr="00D12F50">
              <w:rPr>
                <w:rFonts w:ascii="標楷體" w:hAnsi="標楷體" w:cs="標楷體" w:hint="eastAsia"/>
                <w:sz w:val="24"/>
                <w:szCs w:val="24"/>
              </w:rPr>
              <w:t>人員</w:t>
            </w:r>
            <w:r w:rsidRPr="00D12F50">
              <w:rPr>
                <w:rFonts w:ascii="標楷體" w:hAnsi="標楷體" w:cs="標楷體"/>
                <w:sz w:val="24"/>
                <w:szCs w:val="24"/>
              </w:rPr>
              <w:t>)</w:t>
            </w:r>
            <w:r w:rsidRPr="00D12F50">
              <w:rPr>
                <w:rFonts w:ascii="標楷體" w:hAnsi="標楷體" w:cs="標楷體" w:hint="eastAsia"/>
                <w:sz w:val="24"/>
                <w:szCs w:val="24"/>
              </w:rPr>
              <w:t>負責執行相關管理事宜，以善盡保密之責。</w:t>
            </w:r>
          </w:p>
          <w:p w:rsidR="002806E9" w:rsidRPr="00D03B14" w:rsidRDefault="002806E9" w:rsidP="009D55D9">
            <w:pPr>
              <w:snapToGrid w:val="0"/>
              <w:spacing w:line="400" w:lineRule="exact"/>
              <w:ind w:leftChars="172" w:left="722" w:hangingChars="100" w:hanging="240"/>
              <w:jc w:val="both"/>
              <w:rPr>
                <w:rFonts w:ascii="標楷體" w:hAnsi="標楷體" w:cs="Arial"/>
                <w:color w:val="0000FF"/>
                <w:kern w:val="0"/>
                <w:sz w:val="24"/>
                <w:szCs w:val="26"/>
                <w:u w:val="single"/>
              </w:rPr>
            </w:pPr>
            <w:r w:rsidRPr="00D03B14">
              <w:rPr>
                <w:rFonts w:ascii="標楷體" w:hAnsi="標楷體" w:cs="Arial" w:hint="eastAsia"/>
                <w:color w:val="0000FF"/>
                <w:kern w:val="0"/>
                <w:sz w:val="24"/>
                <w:szCs w:val="26"/>
                <w:u w:val="single"/>
              </w:rPr>
              <w:t>3.</w:t>
            </w:r>
            <w:r w:rsidRPr="00D03B14">
              <w:rPr>
                <w:rFonts w:ascii="標楷體" w:hAnsi="標楷體" w:cs="Arial"/>
                <w:color w:val="0000FF"/>
                <w:kern w:val="0"/>
                <w:sz w:val="24"/>
                <w:szCs w:val="26"/>
                <w:u w:val="single"/>
              </w:rPr>
              <w:t>金融檢查報告內容涉及之子公司：由母公司內部稽核單位製作金融檢查報告內容中與子公司業務相關部分之節錄本</w:t>
            </w:r>
            <w:proofErr w:type="gramStart"/>
            <w:r w:rsidRPr="00D03B14">
              <w:rPr>
                <w:rFonts w:ascii="標楷體" w:hAnsi="標楷體" w:cs="Arial"/>
                <w:color w:val="0000FF"/>
                <w:kern w:val="0"/>
                <w:sz w:val="24"/>
                <w:szCs w:val="26"/>
                <w:u w:val="single"/>
              </w:rPr>
              <w:t>或摘述</w:t>
            </w:r>
            <w:proofErr w:type="gramEnd"/>
            <w:r w:rsidRPr="00D03B14">
              <w:rPr>
                <w:rFonts w:ascii="標楷體" w:hAnsi="標楷體" w:cs="Arial"/>
                <w:color w:val="0000FF"/>
                <w:kern w:val="0"/>
                <w:sz w:val="24"/>
                <w:szCs w:val="26"/>
                <w:u w:val="single"/>
              </w:rPr>
              <w:t>內容，並依子公司金融檢查報告管理使用之方式，</w:t>
            </w:r>
            <w:proofErr w:type="gramStart"/>
            <w:r w:rsidRPr="00D03B14">
              <w:rPr>
                <w:rFonts w:ascii="標楷體" w:hAnsi="標楷體" w:cs="Arial"/>
                <w:color w:val="0000FF"/>
                <w:kern w:val="0"/>
                <w:sz w:val="24"/>
                <w:szCs w:val="26"/>
                <w:u w:val="single"/>
              </w:rPr>
              <w:t>併</w:t>
            </w:r>
            <w:proofErr w:type="gramEnd"/>
            <w:r w:rsidRPr="00D03B14">
              <w:rPr>
                <w:rFonts w:ascii="標楷體" w:hAnsi="標楷體" w:cs="Arial"/>
                <w:color w:val="0000FF"/>
                <w:kern w:val="0"/>
                <w:sz w:val="24"/>
                <w:szCs w:val="26"/>
                <w:u w:val="single"/>
              </w:rPr>
              <w:t>予指定其內部稽核單位或專責單位負責執行相關管理事宜，以善盡保密之責。</w:t>
            </w:r>
          </w:p>
          <w:p w:rsidR="002806E9" w:rsidRPr="00D12F50" w:rsidRDefault="002806E9" w:rsidP="009D55D9">
            <w:pPr>
              <w:snapToGrid w:val="0"/>
              <w:spacing w:line="400" w:lineRule="exact"/>
              <w:ind w:leftChars="172" w:left="722" w:hangingChars="100" w:hanging="240"/>
              <w:jc w:val="both"/>
              <w:rPr>
                <w:rFonts w:ascii="標楷體" w:hAnsi="標楷體" w:cs="標楷體"/>
                <w:sz w:val="24"/>
                <w:szCs w:val="24"/>
              </w:rPr>
            </w:pPr>
            <w:r w:rsidRPr="00D03B14">
              <w:rPr>
                <w:rFonts w:ascii="標楷體" w:hAnsi="標楷體" w:cs="Arial" w:hint="eastAsia"/>
                <w:color w:val="0000FF"/>
                <w:kern w:val="0"/>
                <w:sz w:val="24"/>
                <w:szCs w:val="26"/>
                <w:u w:val="single"/>
              </w:rPr>
              <w:t>4</w:t>
            </w:r>
            <w:r>
              <w:rPr>
                <w:rFonts w:ascii="標楷體" w:hAnsi="標楷體" w:cs="標楷體" w:hint="eastAsia"/>
                <w:sz w:val="24"/>
                <w:szCs w:val="24"/>
              </w:rPr>
              <w:t>.</w:t>
            </w:r>
            <w:r w:rsidRPr="00D12F50">
              <w:rPr>
                <w:rFonts w:ascii="標楷體" w:hAnsi="標楷體" w:cs="標楷體" w:hint="eastAsia"/>
                <w:sz w:val="24"/>
                <w:szCs w:val="24"/>
              </w:rPr>
              <w:t>公司之簽證會計師及委任律師：得向公司之內部稽核單位提出申請，經總稽核</w:t>
            </w:r>
            <w:r w:rsidRPr="00D12F50">
              <w:rPr>
                <w:rFonts w:ascii="標楷體" w:hAnsi="標楷體" w:cs="標楷體"/>
                <w:sz w:val="24"/>
                <w:szCs w:val="24"/>
              </w:rPr>
              <w:t>(</w:t>
            </w:r>
            <w:r w:rsidRPr="00D12F50">
              <w:rPr>
                <w:rFonts w:ascii="標楷體" w:hAnsi="標楷體" w:cs="標楷體" w:hint="eastAsia"/>
                <w:sz w:val="24"/>
                <w:szCs w:val="24"/>
              </w:rPr>
              <w:t>稽核主管</w:t>
            </w:r>
            <w:r w:rsidRPr="00D12F50">
              <w:rPr>
                <w:rFonts w:ascii="標楷體" w:hAnsi="標楷體" w:cs="標楷體"/>
                <w:sz w:val="24"/>
                <w:szCs w:val="24"/>
              </w:rPr>
              <w:t>)</w:t>
            </w:r>
            <w:r w:rsidRPr="00D12F50">
              <w:rPr>
                <w:rFonts w:ascii="標楷體" w:hAnsi="標楷體" w:cs="標楷體" w:hint="eastAsia"/>
                <w:sz w:val="24"/>
                <w:szCs w:val="24"/>
              </w:rPr>
              <w:t>審核其</w:t>
            </w:r>
            <w:proofErr w:type="gramStart"/>
            <w:r w:rsidRPr="00D12F50">
              <w:rPr>
                <w:rFonts w:ascii="標楷體" w:hAnsi="標楷體" w:cs="標楷體" w:hint="eastAsia"/>
                <w:sz w:val="24"/>
                <w:szCs w:val="24"/>
              </w:rPr>
              <w:t>必要性後</w:t>
            </w:r>
            <w:proofErr w:type="gramEnd"/>
            <w:r w:rsidRPr="00D12F50">
              <w:rPr>
                <w:rFonts w:ascii="標楷體" w:hAnsi="標楷體" w:cs="標楷體" w:hint="eastAsia"/>
                <w:sz w:val="24"/>
                <w:szCs w:val="24"/>
              </w:rPr>
              <w:t>，除確有必要者得提供稽核單位製作與其業務相關部分之節錄本</w:t>
            </w:r>
            <w:proofErr w:type="gramStart"/>
            <w:r w:rsidRPr="00D12F50">
              <w:rPr>
                <w:rFonts w:ascii="標楷體" w:hAnsi="標楷體" w:cs="標楷體" w:hint="eastAsia"/>
                <w:sz w:val="24"/>
                <w:szCs w:val="24"/>
              </w:rPr>
              <w:t>或摘述</w:t>
            </w:r>
            <w:proofErr w:type="gramEnd"/>
            <w:r w:rsidRPr="00D12F50">
              <w:rPr>
                <w:rFonts w:ascii="標楷體" w:hAnsi="標楷體" w:cs="標楷體" w:hint="eastAsia"/>
                <w:sz w:val="24"/>
                <w:szCs w:val="24"/>
              </w:rPr>
              <w:t>內容外，應以現場閱覽或抄錄金融檢查報告案關內容之方式為原則，並由稽核單位全程派員陪同。</w:t>
            </w:r>
          </w:p>
          <w:p w:rsidR="002806E9" w:rsidRPr="00D12F50" w:rsidRDefault="002806E9" w:rsidP="009D55D9">
            <w:pPr>
              <w:snapToGrid w:val="0"/>
              <w:spacing w:line="400" w:lineRule="exact"/>
              <w:ind w:leftChars="172" w:left="722" w:hangingChars="100" w:hanging="240"/>
              <w:jc w:val="both"/>
              <w:rPr>
                <w:rFonts w:ascii="標楷體" w:hAnsi="標楷體" w:cs="標楷體"/>
                <w:sz w:val="24"/>
                <w:szCs w:val="24"/>
              </w:rPr>
            </w:pPr>
            <w:r>
              <w:rPr>
                <w:rFonts w:ascii="標楷體" w:hAnsi="標楷體" w:cs="Arial" w:hint="eastAsia"/>
                <w:color w:val="0000FF"/>
                <w:kern w:val="0"/>
                <w:sz w:val="24"/>
                <w:szCs w:val="26"/>
                <w:u w:val="single"/>
              </w:rPr>
              <w:lastRenderedPageBreak/>
              <w:t>5</w:t>
            </w:r>
            <w:r w:rsidRPr="00D12F50">
              <w:rPr>
                <w:rFonts w:ascii="標楷體" w:hAnsi="標楷體" w:cs="標楷體" w:hint="eastAsia"/>
                <w:sz w:val="24"/>
                <w:szCs w:val="24"/>
              </w:rPr>
              <w:t>.外國金融監理機關透過公司要求提供調閱主管機關之金融檢查報告者，公司應報經主管機關同意後再行提供相關金融檢查報告內容，並應於回覆函中註明主管機關之金融檢查報告屬密件文書，僅供該機關作為金融監理參考，並應注意金融檢查報告資料之保密及不得提供第三人使用。</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(二)</w:t>
            </w:r>
            <w:r w:rsidRPr="00E96470">
              <w:rPr>
                <w:rFonts w:ascii="標楷體" w:hAnsi="標楷體" w:cs="新細明體" w:hint="eastAsia"/>
                <w:sz w:val="24"/>
                <w:szCs w:val="24"/>
              </w:rPr>
              <w:t>主管機關之金融檢查報告係密件公文書，</w:t>
            </w:r>
            <w:r w:rsidRPr="00E43526">
              <w:rPr>
                <w:rFonts w:ascii="標楷體" w:hAnsi="標楷體" w:cs="Arial"/>
                <w:color w:val="0000FF"/>
                <w:kern w:val="0"/>
                <w:sz w:val="24"/>
                <w:szCs w:val="26"/>
                <w:u w:val="single"/>
              </w:rPr>
              <w:t>除依法令或</w:t>
            </w:r>
            <w:r w:rsidRPr="00162266">
              <w:rPr>
                <w:rFonts w:ascii="Verdana" w:hAnsi="Verdana"/>
                <w:sz w:val="24"/>
                <w:szCs w:val="24"/>
                <w:shd w:val="clear" w:color="auto" w:fill="FFFFFF" w:themeFill="background1"/>
              </w:rPr>
              <w:t>經</w:t>
            </w:r>
            <w:r w:rsidRPr="00162266">
              <w:rPr>
                <w:rFonts w:ascii="標楷體" w:hAnsi="標楷體" w:cs="新細明體" w:hint="eastAsia"/>
                <w:sz w:val="24"/>
                <w:szCs w:val="24"/>
              </w:rPr>
              <w:t>主管機關</w:t>
            </w:r>
            <w:r w:rsidRPr="00162266">
              <w:rPr>
                <w:rFonts w:ascii="Verdana" w:hAnsi="Verdana"/>
                <w:sz w:val="24"/>
                <w:szCs w:val="24"/>
                <w:shd w:val="clear" w:color="auto" w:fill="FFFFFF" w:themeFill="background1"/>
              </w:rPr>
              <w:t>同意者</w:t>
            </w:r>
            <w:r w:rsidRPr="004211DD">
              <w:rPr>
                <w:rFonts w:ascii="標楷體" w:hAnsi="標楷體" w:cs="Arial"/>
                <w:color w:val="0000FF"/>
                <w:kern w:val="0"/>
                <w:sz w:val="24"/>
                <w:szCs w:val="26"/>
                <w:u w:val="single"/>
              </w:rPr>
              <w:t>外，</w:t>
            </w:r>
            <w:r w:rsidRPr="00162266">
              <w:rPr>
                <w:rFonts w:ascii="Verdana" w:hAnsi="Verdana"/>
                <w:sz w:val="24"/>
                <w:szCs w:val="24"/>
                <w:shd w:val="clear" w:color="auto" w:fill="FFFFFF" w:themeFill="background1"/>
              </w:rPr>
              <w:t>不得閱覽或以任何形式洩漏、交付或公開金融檢查報告全部或部分內容</w:t>
            </w:r>
            <w:r w:rsidRPr="00E96470">
              <w:rPr>
                <w:rFonts w:ascii="標楷體" w:hAnsi="標楷體" w:cs="新細明體" w:hint="eastAsia"/>
                <w:sz w:val="24"/>
                <w:szCs w:val="24"/>
              </w:rPr>
              <w:t>，違者將觸犯刑法第132條及其他相關法令</w:t>
            </w:r>
            <w:r w:rsidRPr="00162266">
              <w:rPr>
                <w:rFonts w:ascii="標楷體" w:hAnsi="標楷體" w:cs="新細明體" w:hint="eastAsia"/>
                <w:sz w:val="24"/>
                <w:szCs w:val="24"/>
              </w:rPr>
              <w:t>。</w:t>
            </w:r>
          </w:p>
          <w:p w:rsidR="002806E9" w:rsidRDefault="002806E9" w:rsidP="009D55D9">
            <w:pPr>
              <w:spacing w:line="400" w:lineRule="exact"/>
              <w:ind w:left="480" w:hangingChars="200" w:hanging="480"/>
              <w:jc w:val="both"/>
              <w:rPr>
                <w:rFonts w:ascii="標楷體" w:hAnsi="標楷體" w:cs="新細明體"/>
                <w:sz w:val="24"/>
                <w:szCs w:val="24"/>
              </w:rPr>
            </w:pPr>
          </w:p>
          <w:p w:rsidR="002806E9" w:rsidRDefault="002806E9" w:rsidP="009D55D9">
            <w:pPr>
              <w:spacing w:line="400" w:lineRule="exact"/>
              <w:ind w:left="480" w:hangingChars="200" w:hanging="480"/>
              <w:jc w:val="both"/>
              <w:rPr>
                <w:rFonts w:ascii="標楷體" w:hAnsi="標楷體" w:cs="新細明體"/>
                <w:sz w:val="24"/>
                <w:szCs w:val="24"/>
              </w:rPr>
            </w:pP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(三)</w:t>
            </w:r>
            <w:r w:rsidR="00294367" w:rsidRPr="00294367">
              <w:rPr>
                <w:rFonts w:ascii="標楷體" w:hAnsi="標楷體" w:cs="新細明體" w:hint="eastAsia"/>
                <w:sz w:val="24"/>
                <w:szCs w:val="24"/>
              </w:rPr>
              <w:t>公司</w:t>
            </w:r>
            <w:r w:rsidRPr="00294367">
              <w:rPr>
                <w:rFonts w:ascii="標楷體" w:hAnsi="標楷體" w:cs="Arial"/>
                <w:kern w:val="0"/>
                <w:sz w:val="24"/>
                <w:szCs w:val="26"/>
              </w:rPr>
              <w:t>應</w:t>
            </w:r>
            <w:r w:rsidRPr="005617BF">
              <w:rPr>
                <w:rFonts w:ascii="標楷體" w:hAnsi="標楷體" w:cs="Arial"/>
                <w:color w:val="0000FF"/>
                <w:kern w:val="0"/>
                <w:sz w:val="24"/>
                <w:szCs w:val="26"/>
                <w:u w:val="single"/>
              </w:rPr>
              <w:t>訂定金融檢查報告相關內部管理規範及作業程序，並提報董事會通過，內容應包括</w:t>
            </w:r>
            <w:r>
              <w:rPr>
                <w:rFonts w:ascii="標楷體" w:hAnsi="標楷體" w:cs="Arial" w:hint="eastAsia"/>
                <w:color w:val="0000FF"/>
                <w:kern w:val="0"/>
                <w:sz w:val="24"/>
                <w:szCs w:val="26"/>
                <w:u w:val="single"/>
              </w:rPr>
              <w:t>主管機關</w:t>
            </w:r>
            <w:r w:rsidRPr="005617BF">
              <w:rPr>
                <w:rFonts w:ascii="標楷體" w:hAnsi="標楷體" w:cs="Arial"/>
                <w:color w:val="0000FF"/>
                <w:kern w:val="0"/>
                <w:sz w:val="24"/>
                <w:szCs w:val="26"/>
                <w:u w:val="single"/>
              </w:rPr>
              <w:t>函送金融檢查報告之正副本函文與金融檢查報告內容之管理、內部稽核單位受理申請、審核及提供金融檢查報告內容等作業程序</w:t>
            </w:r>
            <w:r w:rsidRPr="00D12F50">
              <w:rPr>
                <w:rFonts w:ascii="標楷體" w:hAnsi="標楷體" w:cs="新細明體" w:hint="eastAsia"/>
                <w:sz w:val="24"/>
                <w:szCs w:val="24"/>
              </w:rPr>
              <w:t>。</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(四)稽核單位應指定專責人員負責執行金融檢查報告之保存及提供之相關管理事宜，包</w:t>
            </w:r>
            <w:r w:rsidRPr="00D12F50">
              <w:rPr>
                <w:rFonts w:ascii="標楷體" w:hAnsi="標楷體" w:cs="新細明體" w:hint="eastAsia"/>
                <w:sz w:val="24"/>
                <w:szCs w:val="24"/>
              </w:rPr>
              <w:lastRenderedPageBreak/>
              <w:t>括製作金融檢查報告節錄本，及充分告知</w:t>
            </w:r>
            <w:r w:rsidRPr="005617BF">
              <w:rPr>
                <w:rFonts w:ascii="標楷體" w:hAnsi="標楷體" w:cs="Arial"/>
                <w:color w:val="0000FF"/>
                <w:kern w:val="0"/>
                <w:sz w:val="24"/>
                <w:szCs w:val="26"/>
                <w:u w:val="single"/>
              </w:rPr>
              <w:t>參閱金融檢查報告者</w:t>
            </w:r>
            <w:r w:rsidRPr="00D12F50">
              <w:rPr>
                <w:rFonts w:ascii="標楷體" w:hAnsi="標楷體" w:cs="新細明體" w:hint="eastAsia"/>
                <w:sz w:val="24"/>
                <w:szCs w:val="24"/>
              </w:rPr>
              <w:t>應善盡保密義務及違反時應承擔之責任等。</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(五)應將公司提供金融檢查報告情形留存書面紀錄，包含提供之對象、時間、用途或目的、提供方式（如現場閱覽或抄錄等）及提供範圍（如特定章節或頁數）等。</w:t>
            </w:r>
          </w:p>
          <w:p w:rsidR="002806E9"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(六)</w:t>
            </w:r>
            <w:r w:rsidRPr="00300E78">
              <w:rPr>
                <w:rFonts w:ascii="標楷體" w:hAnsi="標楷體" w:cs="Arial"/>
                <w:kern w:val="0"/>
                <w:sz w:val="24"/>
                <w:szCs w:val="26"/>
              </w:rPr>
              <w:t>對</w:t>
            </w:r>
            <w:r w:rsidRPr="0055439D">
              <w:rPr>
                <w:rFonts w:ascii="標楷體" w:hAnsi="標楷體" w:cs="Arial"/>
                <w:color w:val="0000FF"/>
                <w:kern w:val="0"/>
                <w:sz w:val="24"/>
                <w:szCs w:val="26"/>
                <w:u w:val="single"/>
              </w:rPr>
              <w:t>於應向</w:t>
            </w:r>
            <w:r w:rsidRPr="00300E78">
              <w:rPr>
                <w:rFonts w:ascii="標楷體" w:hAnsi="標楷體" w:cs="Arial" w:hint="eastAsia"/>
                <w:kern w:val="0"/>
                <w:sz w:val="24"/>
                <w:szCs w:val="26"/>
              </w:rPr>
              <w:t>公司</w:t>
            </w:r>
            <w:r w:rsidRPr="00300E78">
              <w:rPr>
                <w:rFonts w:ascii="標楷體" w:hAnsi="標楷體" w:cs="Arial"/>
                <w:kern w:val="0"/>
                <w:sz w:val="24"/>
                <w:szCs w:val="26"/>
              </w:rPr>
              <w:t>內部</w:t>
            </w:r>
            <w:r w:rsidRPr="0055439D">
              <w:rPr>
                <w:rFonts w:ascii="標楷體" w:hAnsi="標楷體" w:cs="Arial"/>
                <w:color w:val="0000FF"/>
                <w:kern w:val="0"/>
                <w:sz w:val="24"/>
                <w:szCs w:val="26"/>
                <w:u w:val="single"/>
              </w:rPr>
              <w:t>稽核單位提出申請始</w:t>
            </w:r>
            <w:proofErr w:type="gramStart"/>
            <w:r w:rsidRPr="0055439D">
              <w:rPr>
                <w:rFonts w:ascii="標楷體" w:hAnsi="標楷體" w:cs="Arial"/>
                <w:color w:val="0000FF"/>
                <w:kern w:val="0"/>
                <w:sz w:val="24"/>
                <w:szCs w:val="26"/>
                <w:u w:val="single"/>
              </w:rPr>
              <w:t>得參閱</w:t>
            </w:r>
            <w:proofErr w:type="gramEnd"/>
            <w:r w:rsidRPr="0055439D">
              <w:rPr>
                <w:rFonts w:ascii="標楷體" w:hAnsi="標楷體" w:cs="Arial"/>
                <w:color w:val="0000FF"/>
                <w:kern w:val="0"/>
                <w:sz w:val="24"/>
                <w:szCs w:val="26"/>
                <w:u w:val="single"/>
              </w:rPr>
              <w:t>金融檢查報告內容</w:t>
            </w:r>
            <w:r w:rsidRPr="00D12F50">
              <w:rPr>
                <w:rFonts w:ascii="標楷體" w:hAnsi="標楷體" w:cs="新細明體" w:hint="eastAsia"/>
                <w:sz w:val="24"/>
                <w:szCs w:val="24"/>
              </w:rPr>
              <w:t>者，公司除應遵循前</w:t>
            </w:r>
            <w:r w:rsidRPr="00E96470">
              <w:rPr>
                <w:rFonts w:ascii="標楷體" w:hAnsi="標楷體" w:cs="新細明體" w:hint="eastAsia"/>
                <w:sz w:val="24"/>
                <w:szCs w:val="24"/>
              </w:rPr>
              <w:t>述</w:t>
            </w:r>
            <w:r w:rsidRPr="009B3F75">
              <w:rPr>
                <w:rFonts w:ascii="標楷體" w:hAnsi="標楷體" w:cs="Arial" w:hint="eastAsia"/>
                <w:color w:val="0000FF"/>
                <w:kern w:val="0"/>
                <w:sz w:val="24"/>
                <w:szCs w:val="26"/>
                <w:u w:val="single"/>
              </w:rPr>
              <w:t>(五)</w:t>
            </w:r>
            <w:r w:rsidRPr="00D12F50">
              <w:rPr>
                <w:rFonts w:ascii="標楷體" w:hAnsi="標楷體" w:cs="新細明體" w:hint="eastAsia"/>
                <w:sz w:val="24"/>
                <w:szCs w:val="24"/>
              </w:rPr>
              <w:t>規範外，並須逐案詳述其申請事項與需求金融檢查報告內容之必要性及其評估審查之結果，同時申請人並應簽署保密同意文件及不為申請事項以外使用之聲明書等。</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55439D">
              <w:rPr>
                <w:rFonts w:ascii="標楷體" w:hAnsi="標楷體" w:cs="Arial" w:hint="eastAsia"/>
                <w:color w:val="0000FF"/>
                <w:kern w:val="0"/>
                <w:sz w:val="24"/>
                <w:szCs w:val="26"/>
                <w:u w:val="single"/>
              </w:rPr>
              <w:t>(七)</w:t>
            </w:r>
            <w:r w:rsidRPr="0055439D">
              <w:rPr>
                <w:rFonts w:ascii="標楷體" w:hAnsi="標楷體" w:cs="Arial"/>
                <w:color w:val="0000FF"/>
                <w:kern w:val="0"/>
                <w:sz w:val="24"/>
                <w:szCs w:val="26"/>
                <w:u w:val="single"/>
              </w:rPr>
              <w:t>稽核單位將檢查意見改善情形提報董事會或審計委員會，如有提供列席人員會議資料時，應確實依</w:t>
            </w:r>
            <w:r>
              <w:rPr>
                <w:rFonts w:ascii="標楷體" w:hAnsi="標楷體" w:cs="Arial" w:hint="eastAsia"/>
                <w:color w:val="0000FF"/>
                <w:kern w:val="0"/>
                <w:sz w:val="24"/>
                <w:szCs w:val="26"/>
                <w:u w:val="single"/>
              </w:rPr>
              <w:t>前述(</w:t>
            </w:r>
            <w:proofErr w:type="gramStart"/>
            <w:r w:rsidRPr="0055439D">
              <w:rPr>
                <w:rFonts w:ascii="標楷體" w:hAnsi="標楷體" w:cs="Arial"/>
                <w:color w:val="0000FF"/>
                <w:kern w:val="0"/>
                <w:sz w:val="24"/>
                <w:szCs w:val="26"/>
                <w:u w:val="single"/>
              </w:rPr>
              <w:t>一</w:t>
            </w:r>
            <w:proofErr w:type="gramEnd"/>
            <w:r>
              <w:rPr>
                <w:rFonts w:ascii="標楷體" w:hAnsi="標楷體" w:cs="Arial" w:hint="eastAsia"/>
                <w:color w:val="0000FF"/>
                <w:kern w:val="0"/>
                <w:sz w:val="24"/>
                <w:szCs w:val="26"/>
                <w:u w:val="single"/>
              </w:rPr>
              <w:t>)</w:t>
            </w:r>
            <w:proofErr w:type="gramStart"/>
            <w:r w:rsidRPr="0055439D">
              <w:rPr>
                <w:rFonts w:ascii="標楷體" w:hAnsi="標楷體" w:cs="Arial"/>
                <w:color w:val="0000FF"/>
                <w:kern w:val="0"/>
                <w:sz w:val="24"/>
                <w:szCs w:val="26"/>
                <w:u w:val="single"/>
              </w:rPr>
              <w:t>得參閱</w:t>
            </w:r>
            <w:proofErr w:type="gramEnd"/>
            <w:r w:rsidRPr="0055439D">
              <w:rPr>
                <w:rFonts w:ascii="標楷體" w:hAnsi="標楷體" w:cs="Arial"/>
                <w:color w:val="0000FF"/>
                <w:kern w:val="0"/>
                <w:sz w:val="24"/>
                <w:szCs w:val="26"/>
                <w:u w:val="single"/>
              </w:rPr>
              <w:t>金融檢查報告內容之對象及範圍辦理，並將提供資料情形留存書面紀錄，以備查核。</w:t>
            </w:r>
          </w:p>
          <w:p w:rsidR="002806E9" w:rsidRPr="00D12F50" w:rsidRDefault="002806E9" w:rsidP="009D55D9">
            <w:pPr>
              <w:spacing w:line="400" w:lineRule="exact"/>
              <w:ind w:left="480" w:hangingChars="200" w:hanging="480"/>
              <w:jc w:val="both"/>
              <w:rPr>
                <w:rFonts w:ascii="標楷體" w:hAnsi="標楷體" w:cs="新細明體"/>
                <w:sz w:val="24"/>
                <w:szCs w:val="24"/>
              </w:rPr>
            </w:pPr>
          </w:p>
          <w:p w:rsidR="002806E9" w:rsidRPr="00D12F50" w:rsidRDefault="002806E9" w:rsidP="009D55D9">
            <w:pPr>
              <w:snapToGrid w:val="0"/>
              <w:spacing w:line="400" w:lineRule="exact"/>
              <w:ind w:left="713" w:hangingChars="297" w:hanging="713"/>
              <w:jc w:val="both"/>
              <w:rPr>
                <w:rFonts w:ascii="Arial" w:hAnsi="Arial" w:cs="Arial"/>
                <w:sz w:val="24"/>
                <w:szCs w:val="24"/>
              </w:rPr>
            </w:pPr>
            <w:r w:rsidRPr="00D12F50">
              <w:rPr>
                <w:rFonts w:ascii="Arial" w:hAnsi="Arial" w:cs="Arial" w:hint="eastAsia"/>
                <w:sz w:val="24"/>
                <w:szCs w:val="24"/>
              </w:rPr>
              <w:t>二、控制重點：</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(一)對主管機關出具之金融檢查報告內容，公司得提供參閱之對象、範圍及方式，應依</w:t>
            </w:r>
            <w:r w:rsidRPr="00D12F50">
              <w:rPr>
                <w:rFonts w:ascii="標楷體" w:hAnsi="標楷體" w:cs="新細明體" w:hint="eastAsia"/>
                <w:sz w:val="24"/>
                <w:szCs w:val="24"/>
              </w:rPr>
              <w:lastRenderedPageBreak/>
              <w:t>主管機關之規定辦理。</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(二)公司應</w:t>
            </w:r>
            <w:r w:rsidRPr="005617BF">
              <w:rPr>
                <w:rFonts w:ascii="標楷體" w:hAnsi="標楷體" w:cs="Arial"/>
                <w:color w:val="0000FF"/>
                <w:kern w:val="0"/>
                <w:sz w:val="24"/>
                <w:szCs w:val="26"/>
                <w:u w:val="single"/>
              </w:rPr>
              <w:t>訂定金融檢查報告相關內部管理規範及作業程序，內容應包括</w:t>
            </w:r>
            <w:r>
              <w:rPr>
                <w:rFonts w:ascii="標楷體" w:hAnsi="標楷體" w:cs="Arial" w:hint="eastAsia"/>
                <w:color w:val="0000FF"/>
                <w:kern w:val="0"/>
                <w:sz w:val="24"/>
                <w:szCs w:val="26"/>
                <w:u w:val="single"/>
              </w:rPr>
              <w:t>主管機關</w:t>
            </w:r>
            <w:r w:rsidRPr="005617BF">
              <w:rPr>
                <w:rFonts w:ascii="標楷體" w:hAnsi="標楷體" w:cs="Arial"/>
                <w:color w:val="0000FF"/>
                <w:kern w:val="0"/>
                <w:sz w:val="24"/>
                <w:szCs w:val="26"/>
                <w:u w:val="single"/>
              </w:rPr>
              <w:t>函送金融檢查報告之正副本函文與金融檢查報告內容之管理、內部稽核單位受理申請、審核及提供金融檢查報告內容等</w:t>
            </w:r>
            <w:r>
              <w:rPr>
                <w:rFonts w:ascii="標楷體" w:hAnsi="標楷體" w:cs="Arial" w:hint="eastAsia"/>
                <w:color w:val="0000FF"/>
                <w:kern w:val="0"/>
                <w:sz w:val="24"/>
                <w:szCs w:val="26"/>
                <w:u w:val="single"/>
              </w:rPr>
              <w:t>，</w:t>
            </w:r>
            <w:r w:rsidRPr="005617BF">
              <w:rPr>
                <w:rFonts w:ascii="標楷體" w:hAnsi="標楷體" w:cs="Arial"/>
                <w:color w:val="0000FF"/>
                <w:kern w:val="0"/>
                <w:sz w:val="24"/>
                <w:szCs w:val="26"/>
                <w:u w:val="single"/>
              </w:rPr>
              <w:t>並提報董事會通過</w:t>
            </w:r>
            <w:r w:rsidRPr="00D12F50">
              <w:rPr>
                <w:rFonts w:ascii="標楷體" w:hAnsi="標楷體" w:cs="新細明體" w:hint="eastAsia"/>
                <w:sz w:val="24"/>
                <w:szCs w:val="24"/>
              </w:rPr>
              <w:t>。</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(三)稽核單位應指定專責人員負責執行金融檢查報告之保存及提供之相關管理事宜，包括製作金融檢查報告節錄本，及充分告知</w:t>
            </w:r>
            <w:r w:rsidRPr="005617BF">
              <w:rPr>
                <w:rFonts w:ascii="標楷體" w:hAnsi="標楷體" w:cs="Arial"/>
                <w:color w:val="0000FF"/>
                <w:kern w:val="0"/>
                <w:sz w:val="24"/>
                <w:szCs w:val="26"/>
                <w:u w:val="single"/>
              </w:rPr>
              <w:t>參閱金融檢查報告者</w:t>
            </w:r>
            <w:r w:rsidRPr="00D12F50">
              <w:rPr>
                <w:rFonts w:ascii="標楷體" w:hAnsi="標楷體" w:cs="新細明體" w:hint="eastAsia"/>
                <w:sz w:val="24"/>
                <w:szCs w:val="24"/>
              </w:rPr>
              <w:t>應善盡保密義務及違反時應承擔之責任等。</w:t>
            </w:r>
          </w:p>
          <w:p w:rsidR="002806E9" w:rsidRPr="00D12F50" w:rsidRDefault="002806E9" w:rsidP="009D55D9">
            <w:pPr>
              <w:spacing w:line="400" w:lineRule="exact"/>
              <w:ind w:left="480" w:hangingChars="200" w:hanging="480"/>
              <w:jc w:val="both"/>
              <w:rPr>
                <w:rFonts w:ascii="標楷體" w:hAnsi="標楷體" w:cs="新細明體"/>
                <w:sz w:val="24"/>
                <w:szCs w:val="24"/>
              </w:rPr>
            </w:pPr>
            <w:r w:rsidRPr="00D12F50">
              <w:rPr>
                <w:rFonts w:ascii="標楷體" w:hAnsi="標楷體" w:cs="新細明體" w:hint="eastAsia"/>
                <w:sz w:val="24"/>
                <w:szCs w:val="24"/>
              </w:rPr>
              <w:t>(四)應將公司提供金融檢查報告情形留存書面紀錄，包含提供之對象、時間、用途或目的、提供方式（如現場閱覽或抄錄等）及提供範圍（如特定章節或頁數）等。</w:t>
            </w:r>
          </w:p>
          <w:p w:rsidR="002806E9" w:rsidRPr="009C2EE8" w:rsidRDefault="002806E9" w:rsidP="009D55D9">
            <w:pPr>
              <w:spacing w:line="400" w:lineRule="exact"/>
              <w:ind w:leftChars="-20" w:left="424" w:right="-57" w:hangingChars="200" w:hanging="480"/>
              <w:jc w:val="both"/>
              <w:rPr>
                <w:rFonts w:ascii="標楷體" w:hAnsi="標楷體"/>
                <w:sz w:val="24"/>
                <w:szCs w:val="24"/>
              </w:rPr>
            </w:pPr>
            <w:r w:rsidRPr="00D12F50">
              <w:rPr>
                <w:rFonts w:ascii="標楷體" w:hAnsi="標楷體" w:cs="新細明體" w:hint="eastAsia"/>
                <w:sz w:val="24"/>
                <w:szCs w:val="24"/>
              </w:rPr>
              <w:t>(五)</w:t>
            </w:r>
            <w:r w:rsidRPr="0055439D">
              <w:rPr>
                <w:rFonts w:ascii="標楷體" w:hAnsi="標楷體" w:cs="Arial"/>
                <w:color w:val="0000FF"/>
                <w:kern w:val="0"/>
                <w:sz w:val="24"/>
                <w:szCs w:val="26"/>
                <w:u w:val="single"/>
              </w:rPr>
              <w:t>對於應向</w:t>
            </w:r>
            <w:r>
              <w:rPr>
                <w:rFonts w:ascii="標楷體" w:hAnsi="標楷體" w:cs="Arial" w:hint="eastAsia"/>
                <w:color w:val="0000FF"/>
                <w:kern w:val="0"/>
                <w:sz w:val="24"/>
                <w:szCs w:val="26"/>
                <w:u w:val="single"/>
              </w:rPr>
              <w:t>公司</w:t>
            </w:r>
            <w:r w:rsidRPr="0055439D">
              <w:rPr>
                <w:rFonts w:ascii="標楷體" w:hAnsi="標楷體" w:cs="Arial"/>
                <w:color w:val="0000FF"/>
                <w:kern w:val="0"/>
                <w:sz w:val="24"/>
                <w:szCs w:val="26"/>
                <w:u w:val="single"/>
              </w:rPr>
              <w:t>內部稽核單位提出申請始</w:t>
            </w:r>
            <w:proofErr w:type="gramStart"/>
            <w:r w:rsidRPr="0055439D">
              <w:rPr>
                <w:rFonts w:ascii="標楷體" w:hAnsi="標楷體" w:cs="Arial"/>
                <w:color w:val="0000FF"/>
                <w:kern w:val="0"/>
                <w:sz w:val="24"/>
                <w:szCs w:val="26"/>
                <w:u w:val="single"/>
              </w:rPr>
              <w:t>得參閱</w:t>
            </w:r>
            <w:proofErr w:type="gramEnd"/>
            <w:r w:rsidRPr="0055439D">
              <w:rPr>
                <w:rFonts w:ascii="標楷體" w:hAnsi="標楷體" w:cs="Arial"/>
                <w:color w:val="0000FF"/>
                <w:kern w:val="0"/>
                <w:sz w:val="24"/>
                <w:szCs w:val="26"/>
                <w:u w:val="single"/>
              </w:rPr>
              <w:t>金融檢查報告內容</w:t>
            </w:r>
            <w:r w:rsidRPr="00D12F50">
              <w:rPr>
                <w:rFonts w:ascii="標楷體" w:hAnsi="標楷體" w:cs="新細明體" w:hint="eastAsia"/>
                <w:sz w:val="24"/>
                <w:szCs w:val="24"/>
              </w:rPr>
              <w:t>者，公司除應遵循前述</w:t>
            </w:r>
            <w:r w:rsidRPr="009B3F75">
              <w:rPr>
                <w:rFonts w:ascii="標楷體" w:hAnsi="標楷體" w:cs="Arial" w:hint="eastAsia"/>
                <w:color w:val="0000FF"/>
                <w:kern w:val="0"/>
                <w:sz w:val="24"/>
                <w:szCs w:val="26"/>
                <w:u w:val="single"/>
              </w:rPr>
              <w:t>(</w:t>
            </w:r>
            <w:r w:rsidR="00E9730F">
              <w:rPr>
                <w:rFonts w:ascii="標楷體" w:hAnsi="標楷體" w:cs="Arial" w:hint="eastAsia"/>
                <w:color w:val="0000FF"/>
                <w:kern w:val="0"/>
                <w:sz w:val="24"/>
                <w:szCs w:val="26"/>
                <w:u w:val="single"/>
              </w:rPr>
              <w:t>四</w:t>
            </w:r>
            <w:r w:rsidRPr="009B3F75">
              <w:rPr>
                <w:rFonts w:ascii="標楷體" w:hAnsi="標楷體" w:cs="Arial" w:hint="eastAsia"/>
                <w:color w:val="0000FF"/>
                <w:kern w:val="0"/>
                <w:sz w:val="24"/>
                <w:szCs w:val="26"/>
                <w:u w:val="single"/>
              </w:rPr>
              <w:t>)</w:t>
            </w:r>
            <w:r w:rsidRPr="00D12F50">
              <w:rPr>
                <w:rFonts w:ascii="標楷體" w:hAnsi="標楷體" w:cs="新細明體" w:hint="eastAsia"/>
                <w:sz w:val="24"/>
                <w:szCs w:val="24"/>
              </w:rPr>
              <w:t>規範外，並須逐案詳述其申請事項與需求金融檢查報告內容之必要性及其評估審查之結果</w:t>
            </w:r>
            <w:bookmarkStart w:id="0" w:name="_GoBack"/>
            <w:bookmarkEnd w:id="0"/>
            <w:r w:rsidRPr="00D12F50">
              <w:rPr>
                <w:rFonts w:ascii="標楷體" w:hAnsi="標楷體" w:cs="新細明體" w:hint="eastAsia"/>
                <w:sz w:val="24"/>
                <w:szCs w:val="24"/>
              </w:rPr>
              <w:t>，同時申請人應簽署保密同意文件及不為申請事項以外使用之聲明書等。</w:t>
            </w:r>
          </w:p>
        </w:tc>
        <w:tc>
          <w:tcPr>
            <w:tcW w:w="5100" w:type="dxa"/>
          </w:tcPr>
          <w:p w:rsidR="002806E9" w:rsidRPr="00E96470" w:rsidRDefault="002806E9" w:rsidP="009D55D9">
            <w:pPr>
              <w:snapToGrid w:val="0"/>
              <w:spacing w:line="400" w:lineRule="exact"/>
              <w:ind w:left="240" w:hangingChars="100" w:hanging="240"/>
              <w:jc w:val="both"/>
              <w:rPr>
                <w:rFonts w:ascii="標楷體" w:hAnsi="標楷體" w:cs="標楷體"/>
                <w:sz w:val="24"/>
                <w:szCs w:val="24"/>
              </w:rPr>
            </w:pPr>
            <w:r w:rsidRPr="00E96470">
              <w:rPr>
                <w:rFonts w:ascii="標楷體" w:hAnsi="標楷體" w:cs="標楷體" w:hint="eastAsia"/>
                <w:sz w:val="24"/>
                <w:szCs w:val="24"/>
              </w:rPr>
              <w:lastRenderedPageBreak/>
              <w:t>一、作業程序：</w:t>
            </w:r>
          </w:p>
          <w:p w:rsidR="002806E9" w:rsidRPr="00E96470" w:rsidRDefault="002806E9" w:rsidP="009D55D9">
            <w:pPr>
              <w:spacing w:line="400" w:lineRule="exact"/>
              <w:ind w:left="480" w:hangingChars="200" w:hanging="480"/>
              <w:jc w:val="both"/>
              <w:rPr>
                <w:rFonts w:ascii="Arial" w:hAnsi="Arial" w:cs="Arial"/>
                <w:sz w:val="24"/>
              </w:rPr>
            </w:pPr>
            <w:r w:rsidRPr="00E96470">
              <w:rPr>
                <w:rFonts w:ascii="標楷體" w:hAnsi="標楷體" w:cs="新細明體" w:hint="eastAsia"/>
                <w:sz w:val="24"/>
                <w:szCs w:val="24"/>
              </w:rPr>
              <w:t>(一)對主管機關出具之</w:t>
            </w:r>
            <w:r w:rsidRPr="00E96470">
              <w:rPr>
                <w:rFonts w:ascii="標楷體" w:hAnsi="新細明體" w:cs="新細明體" w:hint="eastAsia"/>
                <w:sz w:val="24"/>
                <w:szCs w:val="24"/>
              </w:rPr>
              <w:t>金融</w:t>
            </w:r>
            <w:r w:rsidRPr="00E96470">
              <w:rPr>
                <w:rFonts w:ascii="標楷體" w:hAnsi="標楷體" w:cs="新細明體" w:hint="eastAsia"/>
                <w:sz w:val="24"/>
                <w:szCs w:val="24"/>
              </w:rPr>
              <w:t>檢查報告內容，公司得提供參閱之對象、範圍及方式以下列為限：</w:t>
            </w:r>
          </w:p>
          <w:p w:rsidR="002806E9" w:rsidRPr="00E96470" w:rsidRDefault="002806E9" w:rsidP="009D55D9">
            <w:pPr>
              <w:snapToGrid w:val="0"/>
              <w:spacing w:line="400" w:lineRule="exact"/>
              <w:ind w:leftChars="172" w:left="722" w:hangingChars="100" w:hanging="240"/>
              <w:jc w:val="both"/>
              <w:rPr>
                <w:rFonts w:ascii="標楷體" w:hAnsi="標楷體" w:cs="標楷體"/>
                <w:sz w:val="24"/>
                <w:szCs w:val="24"/>
              </w:rPr>
            </w:pPr>
            <w:r w:rsidRPr="00E96470">
              <w:rPr>
                <w:rFonts w:ascii="標楷體" w:hAnsi="標楷體" w:cs="標楷體"/>
                <w:sz w:val="24"/>
                <w:szCs w:val="24"/>
              </w:rPr>
              <w:t>1.</w:t>
            </w:r>
            <w:r w:rsidRPr="00E96470">
              <w:rPr>
                <w:rFonts w:ascii="標楷體" w:hAnsi="標楷體" w:cs="標楷體" w:hint="eastAsia"/>
                <w:sz w:val="24"/>
                <w:szCs w:val="24"/>
              </w:rPr>
              <w:t>公司之內部人員</w:t>
            </w:r>
          </w:p>
          <w:p w:rsidR="002806E9" w:rsidRPr="00E96470" w:rsidRDefault="002806E9" w:rsidP="009D55D9">
            <w:pPr>
              <w:snapToGrid w:val="0"/>
              <w:spacing w:line="400" w:lineRule="exact"/>
              <w:ind w:leftChars="250" w:left="1000" w:hangingChars="125" w:hanging="300"/>
              <w:jc w:val="both"/>
              <w:rPr>
                <w:rFonts w:ascii="Arial" w:hAnsi="標楷體" w:cs="Arial"/>
                <w:sz w:val="24"/>
                <w:szCs w:val="24"/>
              </w:rPr>
            </w:pPr>
            <w:r w:rsidRPr="00E96470">
              <w:rPr>
                <w:rFonts w:ascii="Arial" w:hAnsi="標楷體" w:cs="Arial" w:hint="eastAsia"/>
                <w:sz w:val="24"/>
                <w:szCs w:val="24"/>
              </w:rPr>
              <w:t>(1)</w:t>
            </w:r>
            <w:r w:rsidRPr="00E96470">
              <w:rPr>
                <w:rFonts w:ascii="Arial" w:hAnsi="標楷體" w:cs="Arial" w:hint="eastAsia"/>
                <w:sz w:val="24"/>
                <w:szCs w:val="24"/>
              </w:rPr>
              <w:t>董</w:t>
            </w:r>
            <w:r w:rsidRPr="005617BF">
              <w:rPr>
                <w:rFonts w:ascii="Arial" w:hAnsi="標楷體" w:cs="Arial"/>
                <w:sz w:val="24"/>
                <w:szCs w:val="24"/>
                <w:u w:val="single"/>
              </w:rPr>
              <w:t>(</w:t>
            </w:r>
            <w:r w:rsidRPr="005617BF">
              <w:rPr>
                <w:rFonts w:ascii="Arial" w:hAnsi="標楷體" w:cs="Arial" w:hint="eastAsia"/>
                <w:sz w:val="24"/>
                <w:szCs w:val="24"/>
                <w:u w:val="single"/>
              </w:rPr>
              <w:t>理</w:t>
            </w:r>
            <w:r w:rsidRPr="005617BF">
              <w:rPr>
                <w:rFonts w:ascii="Arial" w:hAnsi="標楷體" w:cs="Arial"/>
                <w:sz w:val="24"/>
                <w:szCs w:val="24"/>
                <w:u w:val="single"/>
              </w:rPr>
              <w:t>)</w:t>
            </w:r>
            <w:r w:rsidRPr="00E96470">
              <w:rPr>
                <w:rFonts w:ascii="Arial" w:hAnsi="標楷體" w:cs="Arial" w:hint="eastAsia"/>
                <w:sz w:val="24"/>
                <w:szCs w:val="24"/>
              </w:rPr>
              <w:t>事長及總經理：金融檢查報告</w:t>
            </w:r>
            <w:r w:rsidRPr="00011FB0">
              <w:rPr>
                <w:rFonts w:ascii="Arial" w:hAnsi="標楷體" w:cs="Arial" w:hint="eastAsia"/>
                <w:sz w:val="24"/>
                <w:szCs w:val="24"/>
                <w:u w:val="single"/>
              </w:rPr>
              <w:t>提要、意見等與其執行職務相關部分之節錄</w:t>
            </w:r>
            <w:r w:rsidRPr="00011FB0">
              <w:rPr>
                <w:rFonts w:ascii="Arial" w:hAnsi="標楷體" w:cs="Arial" w:hint="eastAsia"/>
                <w:sz w:val="24"/>
                <w:szCs w:val="24"/>
              </w:rPr>
              <w:t>本</w:t>
            </w:r>
            <w:r w:rsidRPr="00E96470">
              <w:rPr>
                <w:rFonts w:ascii="Arial" w:hAnsi="標楷體" w:cs="Arial" w:hint="eastAsia"/>
                <w:sz w:val="24"/>
                <w:szCs w:val="24"/>
              </w:rPr>
              <w:t>。</w:t>
            </w:r>
          </w:p>
          <w:p w:rsidR="002806E9" w:rsidRPr="00E96470" w:rsidRDefault="002806E9" w:rsidP="009D55D9">
            <w:pPr>
              <w:snapToGrid w:val="0"/>
              <w:spacing w:line="400" w:lineRule="exact"/>
              <w:ind w:leftChars="250" w:left="1000" w:hangingChars="125" w:hanging="300"/>
              <w:jc w:val="both"/>
              <w:rPr>
                <w:rFonts w:ascii="Arial" w:hAnsi="標楷體" w:cs="Arial"/>
                <w:sz w:val="24"/>
                <w:szCs w:val="24"/>
              </w:rPr>
            </w:pPr>
            <w:r w:rsidRPr="00E96470">
              <w:rPr>
                <w:rFonts w:ascii="Arial" w:hAnsi="標楷體" w:cs="Arial" w:hint="eastAsia"/>
                <w:sz w:val="24"/>
                <w:szCs w:val="24"/>
              </w:rPr>
              <w:t>(2)</w:t>
            </w:r>
            <w:r w:rsidRPr="00E96470">
              <w:rPr>
                <w:rFonts w:ascii="Arial" w:hAnsi="標楷體" w:cs="Arial" w:hint="eastAsia"/>
                <w:sz w:val="24"/>
                <w:szCs w:val="24"/>
              </w:rPr>
              <w:t>總稽核</w:t>
            </w:r>
            <w:r w:rsidRPr="00E96470">
              <w:rPr>
                <w:rFonts w:ascii="Arial" w:hAnsi="標楷體" w:cs="Arial"/>
                <w:sz w:val="24"/>
                <w:szCs w:val="24"/>
              </w:rPr>
              <w:t>(</w:t>
            </w:r>
            <w:r w:rsidRPr="00E96470">
              <w:rPr>
                <w:rFonts w:ascii="Arial" w:hAnsi="標楷體" w:cs="Arial" w:hint="eastAsia"/>
                <w:sz w:val="24"/>
                <w:szCs w:val="24"/>
              </w:rPr>
              <w:t>稽核主管</w:t>
            </w:r>
            <w:r w:rsidRPr="00E96470">
              <w:rPr>
                <w:rFonts w:ascii="Arial" w:hAnsi="標楷體" w:cs="Arial"/>
                <w:sz w:val="24"/>
                <w:szCs w:val="24"/>
              </w:rPr>
              <w:t>)</w:t>
            </w:r>
            <w:r w:rsidRPr="00E96470">
              <w:rPr>
                <w:rFonts w:ascii="Arial" w:hAnsi="標楷體" w:cs="Arial" w:hint="eastAsia"/>
                <w:sz w:val="24"/>
                <w:szCs w:val="24"/>
              </w:rPr>
              <w:t>及其指定之稽核人員：金融檢查報告全本。</w:t>
            </w:r>
          </w:p>
          <w:p w:rsidR="002806E9" w:rsidRPr="00E96470" w:rsidRDefault="002806E9" w:rsidP="009D55D9">
            <w:pPr>
              <w:snapToGrid w:val="0"/>
              <w:spacing w:line="400" w:lineRule="exact"/>
              <w:ind w:leftChars="250" w:left="1000" w:hangingChars="125" w:hanging="300"/>
              <w:jc w:val="both"/>
              <w:rPr>
                <w:rFonts w:ascii="Arial" w:hAnsi="標楷體" w:cs="Arial"/>
                <w:sz w:val="24"/>
                <w:szCs w:val="24"/>
              </w:rPr>
            </w:pPr>
            <w:r w:rsidRPr="00E96470">
              <w:rPr>
                <w:rFonts w:ascii="Arial" w:hAnsi="標楷體" w:cs="Arial" w:hint="eastAsia"/>
                <w:sz w:val="24"/>
                <w:szCs w:val="24"/>
              </w:rPr>
              <w:t>(3)</w:t>
            </w:r>
            <w:r w:rsidRPr="00E96470">
              <w:rPr>
                <w:rFonts w:ascii="Arial" w:hAnsi="標楷體" w:cs="Arial" w:hint="eastAsia"/>
                <w:sz w:val="24"/>
                <w:szCs w:val="24"/>
              </w:rPr>
              <w:t>檢查意見之案關業務人員：由稽核單位製作與其業務相關部分之節錄本</w:t>
            </w:r>
            <w:proofErr w:type="gramStart"/>
            <w:r w:rsidRPr="00E96470">
              <w:rPr>
                <w:rFonts w:ascii="Arial" w:hAnsi="標楷體" w:cs="Arial" w:hint="eastAsia"/>
                <w:sz w:val="24"/>
                <w:szCs w:val="24"/>
              </w:rPr>
              <w:t>或摘述</w:t>
            </w:r>
            <w:proofErr w:type="gramEnd"/>
            <w:r w:rsidRPr="00E96470">
              <w:rPr>
                <w:rFonts w:ascii="Arial" w:hAnsi="標楷體" w:cs="Arial" w:hint="eastAsia"/>
                <w:sz w:val="24"/>
                <w:szCs w:val="24"/>
              </w:rPr>
              <w:t>內容。</w:t>
            </w:r>
          </w:p>
          <w:p w:rsidR="002806E9" w:rsidRDefault="002806E9" w:rsidP="009D55D9">
            <w:pPr>
              <w:spacing w:line="400" w:lineRule="exact"/>
              <w:ind w:left="480" w:hangingChars="200" w:hanging="480"/>
              <w:jc w:val="both"/>
              <w:rPr>
                <w:rFonts w:ascii="Arial" w:hAnsi="標楷體" w:cs="Arial"/>
                <w:sz w:val="24"/>
                <w:szCs w:val="24"/>
              </w:rPr>
            </w:pPr>
            <w:r w:rsidRPr="00880997">
              <w:rPr>
                <w:rFonts w:ascii="Arial" w:hAnsi="Arial" w:cs="Arial" w:hint="eastAsia"/>
                <w:sz w:val="24"/>
                <w:szCs w:val="24"/>
              </w:rPr>
              <w:t>（新增）</w:t>
            </w:r>
          </w:p>
          <w:p w:rsidR="002806E9" w:rsidRDefault="002806E9" w:rsidP="009D55D9">
            <w:pPr>
              <w:snapToGrid w:val="0"/>
              <w:spacing w:line="400" w:lineRule="exact"/>
              <w:ind w:leftChars="250" w:left="1000" w:hangingChars="125" w:hanging="300"/>
              <w:jc w:val="both"/>
              <w:rPr>
                <w:rFonts w:ascii="Arial" w:hAnsi="標楷體" w:cs="Arial"/>
                <w:sz w:val="24"/>
                <w:szCs w:val="24"/>
              </w:rPr>
            </w:pPr>
          </w:p>
          <w:p w:rsidR="002806E9" w:rsidRPr="00E96470" w:rsidRDefault="002806E9" w:rsidP="009D55D9">
            <w:pPr>
              <w:snapToGrid w:val="0"/>
              <w:spacing w:line="400" w:lineRule="exact"/>
              <w:ind w:leftChars="250" w:left="1000" w:hangingChars="125" w:hanging="300"/>
              <w:jc w:val="both"/>
              <w:rPr>
                <w:rFonts w:ascii="Arial" w:hAnsi="標楷體" w:cs="Arial"/>
                <w:sz w:val="24"/>
                <w:szCs w:val="24"/>
              </w:rPr>
            </w:pPr>
            <w:r w:rsidRPr="00E96470">
              <w:rPr>
                <w:rFonts w:ascii="Arial" w:hAnsi="標楷體" w:cs="Arial" w:hint="eastAsia"/>
                <w:sz w:val="24"/>
                <w:szCs w:val="24"/>
              </w:rPr>
              <w:t>(</w:t>
            </w:r>
            <w:r w:rsidRPr="00011FB0">
              <w:rPr>
                <w:rFonts w:ascii="Arial" w:hAnsi="標楷體" w:cs="Arial" w:hint="eastAsia"/>
                <w:sz w:val="24"/>
                <w:szCs w:val="24"/>
                <w:u w:val="single"/>
              </w:rPr>
              <w:t>4</w:t>
            </w:r>
            <w:r w:rsidRPr="00E96470">
              <w:rPr>
                <w:rFonts w:ascii="Arial" w:hAnsi="標楷體" w:cs="Arial" w:hint="eastAsia"/>
                <w:sz w:val="24"/>
                <w:szCs w:val="24"/>
              </w:rPr>
              <w:t>)</w:t>
            </w:r>
            <w:r w:rsidRPr="00E96470">
              <w:rPr>
                <w:rFonts w:ascii="Arial" w:hAnsi="標楷體" w:cs="Arial" w:hint="eastAsia"/>
                <w:sz w:val="24"/>
                <w:szCs w:val="24"/>
              </w:rPr>
              <w:t>董</w:t>
            </w:r>
            <w:r w:rsidRPr="005617BF">
              <w:rPr>
                <w:rFonts w:ascii="Arial" w:hAnsi="標楷體" w:cs="Arial"/>
                <w:sz w:val="24"/>
                <w:szCs w:val="24"/>
                <w:u w:val="single"/>
              </w:rPr>
              <w:t>(</w:t>
            </w:r>
            <w:r w:rsidRPr="005617BF">
              <w:rPr>
                <w:rFonts w:ascii="Arial" w:hAnsi="標楷體" w:cs="Arial" w:hint="eastAsia"/>
                <w:sz w:val="24"/>
                <w:szCs w:val="24"/>
                <w:u w:val="single"/>
              </w:rPr>
              <w:t>理</w:t>
            </w:r>
            <w:r w:rsidRPr="005617BF">
              <w:rPr>
                <w:rFonts w:ascii="Arial" w:hAnsi="標楷體" w:cs="Arial"/>
                <w:sz w:val="24"/>
                <w:szCs w:val="24"/>
                <w:u w:val="single"/>
              </w:rPr>
              <w:t>)</w:t>
            </w:r>
            <w:r w:rsidRPr="00E96470">
              <w:rPr>
                <w:rFonts w:ascii="Arial" w:hAnsi="標楷體" w:cs="Arial" w:hint="eastAsia"/>
                <w:sz w:val="24"/>
                <w:szCs w:val="24"/>
              </w:rPr>
              <w:t>事會及監察人</w:t>
            </w:r>
            <w:r w:rsidRPr="005617BF">
              <w:rPr>
                <w:rFonts w:ascii="Arial" w:hAnsi="標楷體" w:cs="Arial"/>
                <w:sz w:val="24"/>
                <w:szCs w:val="24"/>
                <w:u w:val="single"/>
              </w:rPr>
              <w:t>(</w:t>
            </w:r>
            <w:r w:rsidRPr="005617BF">
              <w:rPr>
                <w:rFonts w:ascii="Arial" w:hAnsi="標楷體" w:cs="Arial" w:hint="eastAsia"/>
                <w:sz w:val="24"/>
                <w:szCs w:val="24"/>
                <w:u w:val="single"/>
              </w:rPr>
              <w:t>監事</w:t>
            </w:r>
            <w:r w:rsidRPr="005617BF">
              <w:rPr>
                <w:rFonts w:ascii="Arial" w:hAnsi="標楷體" w:cs="Arial"/>
                <w:sz w:val="24"/>
                <w:szCs w:val="24"/>
                <w:u w:val="single"/>
              </w:rPr>
              <w:t>)</w:t>
            </w:r>
            <w:r w:rsidRPr="00E96470">
              <w:rPr>
                <w:rFonts w:ascii="Arial" w:hAnsi="標楷體" w:cs="Arial" w:hint="eastAsia"/>
                <w:sz w:val="24"/>
                <w:szCs w:val="24"/>
              </w:rPr>
              <w:t>或審計委員會：</w:t>
            </w:r>
            <w:r w:rsidRPr="00D03B14">
              <w:rPr>
                <w:rFonts w:ascii="Arial" w:hAnsi="標楷體" w:cs="Arial" w:hint="eastAsia"/>
                <w:sz w:val="24"/>
                <w:szCs w:val="24"/>
                <w:u w:val="single"/>
              </w:rPr>
              <w:t>由稽核</w:t>
            </w:r>
            <w:proofErr w:type="gramStart"/>
            <w:r w:rsidRPr="00D03B14">
              <w:rPr>
                <w:rFonts w:ascii="Arial" w:hAnsi="標楷體" w:cs="Arial" w:hint="eastAsia"/>
                <w:sz w:val="24"/>
                <w:szCs w:val="24"/>
                <w:u w:val="single"/>
              </w:rPr>
              <w:t>單位摘述之</w:t>
            </w:r>
            <w:proofErr w:type="gramEnd"/>
            <w:r w:rsidRPr="00D03B14">
              <w:rPr>
                <w:rFonts w:ascii="Arial" w:hAnsi="標楷體" w:cs="Arial" w:hint="eastAsia"/>
                <w:sz w:val="24"/>
                <w:szCs w:val="24"/>
                <w:u w:val="single"/>
              </w:rPr>
              <w:t>檢查提要、意見及缺失改善事項</w:t>
            </w:r>
            <w:r w:rsidRPr="00E96470">
              <w:rPr>
                <w:rFonts w:ascii="Arial" w:hAnsi="標楷體" w:cs="Arial" w:hint="eastAsia"/>
                <w:sz w:val="24"/>
                <w:szCs w:val="24"/>
              </w:rPr>
              <w:t>。</w:t>
            </w:r>
          </w:p>
          <w:p w:rsidR="002806E9" w:rsidRPr="00E96470" w:rsidRDefault="002806E9" w:rsidP="009D55D9">
            <w:pPr>
              <w:snapToGrid w:val="0"/>
              <w:spacing w:line="400" w:lineRule="exact"/>
              <w:ind w:leftChars="250" w:left="1000" w:hangingChars="125" w:hanging="300"/>
              <w:jc w:val="both"/>
              <w:rPr>
                <w:rFonts w:ascii="Arial" w:hAnsi="標楷體" w:cs="Arial"/>
                <w:sz w:val="24"/>
                <w:szCs w:val="24"/>
              </w:rPr>
            </w:pPr>
            <w:r w:rsidRPr="00E96470">
              <w:rPr>
                <w:rFonts w:ascii="Arial" w:hAnsi="標楷體" w:cs="Arial" w:hint="eastAsia"/>
                <w:sz w:val="24"/>
                <w:szCs w:val="24"/>
              </w:rPr>
              <w:t>(</w:t>
            </w:r>
            <w:r w:rsidRPr="00011FB0">
              <w:rPr>
                <w:rFonts w:ascii="Arial" w:hAnsi="標楷體" w:cs="Arial" w:hint="eastAsia"/>
                <w:sz w:val="24"/>
                <w:szCs w:val="24"/>
                <w:u w:val="single"/>
              </w:rPr>
              <w:t>5</w:t>
            </w:r>
            <w:r w:rsidRPr="00E96470">
              <w:rPr>
                <w:rFonts w:ascii="Arial" w:hAnsi="標楷體" w:cs="Arial" w:hint="eastAsia"/>
                <w:sz w:val="24"/>
                <w:szCs w:val="24"/>
              </w:rPr>
              <w:t>)</w:t>
            </w:r>
            <w:r w:rsidRPr="00E96470">
              <w:rPr>
                <w:rFonts w:ascii="Arial" w:hAnsi="標楷體" w:cs="Arial" w:hint="eastAsia"/>
                <w:sz w:val="24"/>
                <w:szCs w:val="24"/>
              </w:rPr>
              <w:t>其他人員：上開人員以外之其他人員於執行業務時，如</w:t>
            </w:r>
            <w:proofErr w:type="gramStart"/>
            <w:r w:rsidRPr="00E96470">
              <w:rPr>
                <w:rFonts w:ascii="Arial" w:hAnsi="標楷體" w:cs="Arial" w:hint="eastAsia"/>
                <w:sz w:val="24"/>
                <w:szCs w:val="24"/>
              </w:rPr>
              <w:t>有參閱</w:t>
            </w:r>
            <w:proofErr w:type="gramEnd"/>
            <w:r w:rsidRPr="00E96470">
              <w:rPr>
                <w:rFonts w:ascii="Arial" w:hAnsi="標楷體" w:cs="Arial" w:hint="eastAsia"/>
                <w:sz w:val="24"/>
                <w:szCs w:val="24"/>
              </w:rPr>
              <w:t>金融檢查報告之必要者，應向公司之內部稽核單位提出申請，經總稽核</w:t>
            </w:r>
            <w:r w:rsidRPr="00E96470">
              <w:rPr>
                <w:rFonts w:ascii="Arial" w:hAnsi="標楷體" w:cs="Arial"/>
                <w:sz w:val="24"/>
                <w:szCs w:val="24"/>
              </w:rPr>
              <w:t>(</w:t>
            </w:r>
            <w:r w:rsidRPr="00E96470">
              <w:rPr>
                <w:rFonts w:ascii="Arial" w:hAnsi="標楷體" w:cs="Arial" w:hint="eastAsia"/>
                <w:sz w:val="24"/>
                <w:szCs w:val="24"/>
              </w:rPr>
              <w:t>稽核主管</w:t>
            </w:r>
            <w:r w:rsidRPr="00E96470">
              <w:rPr>
                <w:rFonts w:ascii="Arial" w:hAnsi="標楷體" w:cs="Arial"/>
                <w:sz w:val="24"/>
                <w:szCs w:val="24"/>
              </w:rPr>
              <w:t>)</w:t>
            </w:r>
            <w:r w:rsidRPr="00E96470">
              <w:rPr>
                <w:rFonts w:ascii="Arial" w:hAnsi="標楷體" w:cs="Arial" w:hint="eastAsia"/>
                <w:sz w:val="24"/>
                <w:szCs w:val="24"/>
              </w:rPr>
              <w:t>審核其</w:t>
            </w:r>
            <w:proofErr w:type="gramStart"/>
            <w:r w:rsidRPr="00E96470">
              <w:rPr>
                <w:rFonts w:ascii="Arial" w:hAnsi="標楷體" w:cs="Arial" w:hint="eastAsia"/>
                <w:sz w:val="24"/>
                <w:szCs w:val="24"/>
              </w:rPr>
              <w:t>必要性後</w:t>
            </w:r>
            <w:proofErr w:type="gramEnd"/>
            <w:r w:rsidRPr="00E96470">
              <w:rPr>
                <w:rFonts w:ascii="Arial" w:hAnsi="標楷體" w:cs="Arial" w:hint="eastAsia"/>
                <w:sz w:val="24"/>
                <w:szCs w:val="24"/>
              </w:rPr>
              <w:t>，除確有必要者得提供稽</w:t>
            </w:r>
            <w:r w:rsidRPr="00E96470">
              <w:rPr>
                <w:rFonts w:ascii="Arial" w:hAnsi="標楷體" w:cs="Arial" w:hint="eastAsia"/>
                <w:sz w:val="24"/>
                <w:szCs w:val="24"/>
              </w:rPr>
              <w:lastRenderedPageBreak/>
              <w:t>核單位製作與其業務相關部分之節錄本</w:t>
            </w:r>
            <w:proofErr w:type="gramStart"/>
            <w:r w:rsidRPr="00E96470">
              <w:rPr>
                <w:rFonts w:ascii="Arial" w:hAnsi="標楷體" w:cs="Arial" w:hint="eastAsia"/>
                <w:sz w:val="24"/>
                <w:szCs w:val="24"/>
              </w:rPr>
              <w:t>或摘述</w:t>
            </w:r>
            <w:proofErr w:type="gramEnd"/>
            <w:r w:rsidRPr="00E96470">
              <w:rPr>
                <w:rFonts w:ascii="Arial" w:hAnsi="標楷體" w:cs="Arial" w:hint="eastAsia"/>
                <w:sz w:val="24"/>
                <w:szCs w:val="24"/>
              </w:rPr>
              <w:t>內容外，應以現場閱覽或抄錄金融檢查報告案關內容之方式為原則，並由稽核單位全程派員陪同。</w:t>
            </w:r>
          </w:p>
          <w:p w:rsidR="002806E9" w:rsidRPr="00E96470" w:rsidRDefault="002806E9" w:rsidP="009D55D9">
            <w:pPr>
              <w:snapToGrid w:val="0"/>
              <w:spacing w:line="400" w:lineRule="exact"/>
              <w:ind w:leftChars="172" w:left="722" w:hangingChars="100" w:hanging="240"/>
              <w:jc w:val="both"/>
              <w:rPr>
                <w:rFonts w:ascii="標楷體" w:hAnsi="標楷體" w:cs="標楷體"/>
                <w:sz w:val="24"/>
                <w:szCs w:val="24"/>
              </w:rPr>
            </w:pPr>
            <w:r w:rsidRPr="00E96470">
              <w:rPr>
                <w:rFonts w:ascii="標楷體" w:hAnsi="標楷體" w:cs="標楷體" w:hint="eastAsia"/>
                <w:sz w:val="24"/>
                <w:szCs w:val="24"/>
              </w:rPr>
              <w:t>2.</w:t>
            </w:r>
            <w:r w:rsidRPr="00D03B14">
              <w:rPr>
                <w:rFonts w:ascii="標楷體" w:hAnsi="標楷體" w:cs="標楷體" w:hint="eastAsia"/>
                <w:sz w:val="24"/>
                <w:szCs w:val="24"/>
                <w:u w:val="single"/>
              </w:rPr>
              <w:t>金融控股</w:t>
            </w:r>
            <w:r w:rsidRPr="00E96470">
              <w:rPr>
                <w:rFonts w:ascii="標楷體" w:hAnsi="標楷體" w:cs="標楷體" w:hint="eastAsia"/>
                <w:sz w:val="24"/>
                <w:szCs w:val="24"/>
              </w:rPr>
              <w:t>母公司：得提供金融檢查報告全本，並依母公司對於金融檢查報告管理使用之方式，</w:t>
            </w:r>
            <w:proofErr w:type="gramStart"/>
            <w:r w:rsidRPr="00E96470">
              <w:rPr>
                <w:rFonts w:ascii="標楷體" w:hAnsi="標楷體" w:cs="標楷體" w:hint="eastAsia"/>
                <w:sz w:val="24"/>
                <w:szCs w:val="24"/>
              </w:rPr>
              <w:t>併</w:t>
            </w:r>
            <w:proofErr w:type="gramEnd"/>
            <w:r w:rsidRPr="00E96470">
              <w:rPr>
                <w:rFonts w:ascii="標楷體" w:hAnsi="標楷體" w:cs="標楷體" w:hint="eastAsia"/>
                <w:sz w:val="24"/>
                <w:szCs w:val="24"/>
              </w:rPr>
              <w:t>予指定其內部稽核單位</w:t>
            </w:r>
            <w:r w:rsidRPr="00E96470">
              <w:rPr>
                <w:rFonts w:ascii="標楷體" w:hAnsi="標楷體" w:cs="標楷體"/>
                <w:sz w:val="24"/>
                <w:szCs w:val="24"/>
              </w:rPr>
              <w:t>(</w:t>
            </w:r>
            <w:r w:rsidRPr="00E96470">
              <w:rPr>
                <w:rFonts w:ascii="標楷體" w:hAnsi="標楷體" w:cs="標楷體" w:hint="eastAsia"/>
                <w:sz w:val="24"/>
                <w:szCs w:val="24"/>
              </w:rPr>
              <w:t>人員</w:t>
            </w:r>
            <w:r w:rsidRPr="00E96470">
              <w:rPr>
                <w:rFonts w:ascii="標楷體" w:hAnsi="標楷體" w:cs="標楷體"/>
                <w:sz w:val="24"/>
                <w:szCs w:val="24"/>
              </w:rPr>
              <w:t>)</w:t>
            </w:r>
            <w:r w:rsidRPr="00E96470">
              <w:rPr>
                <w:rFonts w:ascii="標楷體" w:hAnsi="標楷體" w:cs="標楷體" w:hint="eastAsia"/>
                <w:sz w:val="24"/>
                <w:szCs w:val="24"/>
              </w:rPr>
              <w:t>負責執行相關管理事宜，以善盡保密之責。</w:t>
            </w:r>
          </w:p>
          <w:p w:rsidR="002806E9" w:rsidRDefault="002806E9" w:rsidP="009D55D9">
            <w:pPr>
              <w:spacing w:line="400" w:lineRule="exact"/>
              <w:ind w:left="480" w:hangingChars="200" w:hanging="480"/>
              <w:jc w:val="both"/>
              <w:rPr>
                <w:rFonts w:ascii="標楷體" w:hAnsi="標楷體" w:cs="標楷體"/>
                <w:sz w:val="24"/>
                <w:szCs w:val="24"/>
                <w:u w:val="single"/>
              </w:rPr>
            </w:pPr>
            <w:r w:rsidRPr="00880997">
              <w:rPr>
                <w:rFonts w:ascii="Arial" w:hAnsi="Arial" w:cs="Arial" w:hint="eastAsia"/>
                <w:sz w:val="24"/>
                <w:szCs w:val="24"/>
              </w:rPr>
              <w:t>（新增）</w:t>
            </w: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Default="002806E9" w:rsidP="009D55D9">
            <w:pPr>
              <w:snapToGrid w:val="0"/>
              <w:spacing w:line="400" w:lineRule="exact"/>
              <w:ind w:leftChars="172" w:left="722" w:hangingChars="100" w:hanging="240"/>
              <w:jc w:val="both"/>
              <w:rPr>
                <w:rFonts w:ascii="標楷體" w:hAnsi="標楷體" w:cs="標楷體"/>
                <w:sz w:val="24"/>
                <w:szCs w:val="24"/>
                <w:u w:val="single"/>
              </w:rPr>
            </w:pPr>
          </w:p>
          <w:p w:rsidR="002806E9" w:rsidRPr="00E96470" w:rsidRDefault="002806E9" w:rsidP="009D55D9">
            <w:pPr>
              <w:snapToGrid w:val="0"/>
              <w:spacing w:line="400" w:lineRule="exact"/>
              <w:ind w:leftChars="172" w:left="722" w:hangingChars="100" w:hanging="240"/>
              <w:jc w:val="both"/>
              <w:rPr>
                <w:rFonts w:ascii="標楷體" w:hAnsi="標楷體" w:cs="標楷體"/>
                <w:sz w:val="24"/>
                <w:szCs w:val="24"/>
              </w:rPr>
            </w:pPr>
            <w:r w:rsidRPr="00D03B14">
              <w:rPr>
                <w:rFonts w:ascii="標楷體" w:hAnsi="標楷體" w:cs="標楷體" w:hint="eastAsia"/>
                <w:sz w:val="24"/>
                <w:szCs w:val="24"/>
                <w:u w:val="single"/>
              </w:rPr>
              <w:t>3</w:t>
            </w:r>
            <w:r w:rsidRPr="00E96470">
              <w:rPr>
                <w:rFonts w:ascii="標楷體" w:hAnsi="標楷體" w:cs="標楷體" w:hint="eastAsia"/>
                <w:sz w:val="24"/>
                <w:szCs w:val="24"/>
              </w:rPr>
              <w:t>.公司之簽證會計師及委任律師：得向公司之內部稽核單位提出申請，經總稽核</w:t>
            </w:r>
            <w:r w:rsidRPr="00E96470">
              <w:rPr>
                <w:rFonts w:ascii="標楷體" w:hAnsi="標楷體" w:cs="標楷體"/>
                <w:sz w:val="24"/>
                <w:szCs w:val="24"/>
              </w:rPr>
              <w:t>(</w:t>
            </w:r>
            <w:r w:rsidRPr="00E96470">
              <w:rPr>
                <w:rFonts w:ascii="標楷體" w:hAnsi="標楷體" w:cs="標楷體" w:hint="eastAsia"/>
                <w:sz w:val="24"/>
                <w:szCs w:val="24"/>
              </w:rPr>
              <w:t>稽核主管</w:t>
            </w:r>
            <w:r w:rsidRPr="00E96470">
              <w:rPr>
                <w:rFonts w:ascii="標楷體" w:hAnsi="標楷體" w:cs="標楷體"/>
                <w:sz w:val="24"/>
                <w:szCs w:val="24"/>
              </w:rPr>
              <w:t>)</w:t>
            </w:r>
            <w:r w:rsidRPr="00E96470">
              <w:rPr>
                <w:rFonts w:ascii="標楷體" w:hAnsi="標楷體" w:cs="標楷體" w:hint="eastAsia"/>
                <w:sz w:val="24"/>
                <w:szCs w:val="24"/>
              </w:rPr>
              <w:t>審核其</w:t>
            </w:r>
            <w:proofErr w:type="gramStart"/>
            <w:r w:rsidRPr="00E96470">
              <w:rPr>
                <w:rFonts w:ascii="標楷體" w:hAnsi="標楷體" w:cs="標楷體" w:hint="eastAsia"/>
                <w:sz w:val="24"/>
                <w:szCs w:val="24"/>
              </w:rPr>
              <w:t>必要性後</w:t>
            </w:r>
            <w:proofErr w:type="gramEnd"/>
            <w:r w:rsidRPr="00E96470">
              <w:rPr>
                <w:rFonts w:ascii="標楷體" w:hAnsi="標楷體" w:cs="標楷體" w:hint="eastAsia"/>
                <w:sz w:val="24"/>
                <w:szCs w:val="24"/>
              </w:rPr>
              <w:t>，除確有必要者得提供稽核單位製作與其業務相關部分之節錄本</w:t>
            </w:r>
            <w:proofErr w:type="gramStart"/>
            <w:r w:rsidRPr="00E96470">
              <w:rPr>
                <w:rFonts w:ascii="標楷體" w:hAnsi="標楷體" w:cs="標楷體" w:hint="eastAsia"/>
                <w:sz w:val="24"/>
                <w:szCs w:val="24"/>
              </w:rPr>
              <w:t>或摘述</w:t>
            </w:r>
            <w:proofErr w:type="gramEnd"/>
            <w:r w:rsidRPr="00E96470">
              <w:rPr>
                <w:rFonts w:ascii="標楷體" w:hAnsi="標楷體" w:cs="標楷體" w:hint="eastAsia"/>
                <w:sz w:val="24"/>
                <w:szCs w:val="24"/>
              </w:rPr>
              <w:t>內容外，應以現場閱覽或抄錄金融檢查報告案關內容之方式為原則，並由稽核單位全程派員陪同。</w:t>
            </w:r>
          </w:p>
          <w:p w:rsidR="002806E9" w:rsidRPr="00E96470" w:rsidRDefault="002806E9" w:rsidP="009D55D9">
            <w:pPr>
              <w:snapToGrid w:val="0"/>
              <w:spacing w:line="400" w:lineRule="exact"/>
              <w:ind w:leftChars="172" w:left="722" w:hangingChars="100" w:hanging="240"/>
              <w:jc w:val="both"/>
              <w:rPr>
                <w:rFonts w:ascii="標楷體" w:hAnsi="標楷體" w:cs="標楷體"/>
                <w:sz w:val="24"/>
                <w:szCs w:val="24"/>
              </w:rPr>
            </w:pPr>
            <w:r w:rsidRPr="00D03B14">
              <w:rPr>
                <w:rFonts w:ascii="標楷體" w:hAnsi="標楷體" w:cs="標楷體" w:hint="eastAsia"/>
                <w:sz w:val="24"/>
                <w:szCs w:val="24"/>
                <w:u w:val="single"/>
              </w:rPr>
              <w:lastRenderedPageBreak/>
              <w:t>4</w:t>
            </w:r>
            <w:r w:rsidRPr="00E96470">
              <w:rPr>
                <w:rFonts w:ascii="標楷體" w:hAnsi="標楷體" w:cs="標楷體" w:hint="eastAsia"/>
                <w:sz w:val="24"/>
                <w:szCs w:val="24"/>
              </w:rPr>
              <w:t>.外國金融監理機關透過公司要求提供調閱主管機關之金融檢查報告者，公司應報經主管機關同意後再行提供相關金融檢查報告內容，並應於回覆函中註明主管機關之金融檢查報告屬密件文書，僅供該機關作為金融監理參考，並應注意金融檢查報告資料之保密及不得提供第三人使用。</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(二)主管機關之金融檢查報告係密件公文書，</w:t>
            </w:r>
            <w:r w:rsidRPr="004211DD">
              <w:rPr>
                <w:rFonts w:ascii="標楷體" w:hAnsi="標楷體" w:cs="新細明體" w:hint="eastAsia"/>
                <w:sz w:val="24"/>
                <w:szCs w:val="24"/>
                <w:u w:val="single"/>
              </w:rPr>
              <w:t>未</w:t>
            </w:r>
            <w:r w:rsidRPr="00E96470">
              <w:rPr>
                <w:rFonts w:ascii="標楷體" w:hAnsi="標楷體" w:cs="新細明體" w:hint="eastAsia"/>
                <w:sz w:val="24"/>
                <w:szCs w:val="24"/>
              </w:rPr>
              <w:t>經主管機關同意者</w:t>
            </w:r>
            <w:r w:rsidRPr="004211DD">
              <w:rPr>
                <w:rFonts w:ascii="標楷體" w:hAnsi="標楷體" w:cs="新細明體" w:hint="eastAsia"/>
                <w:sz w:val="24"/>
                <w:szCs w:val="24"/>
                <w:u w:val="single"/>
              </w:rPr>
              <w:t>均</w:t>
            </w:r>
            <w:r w:rsidRPr="00E96470">
              <w:rPr>
                <w:rFonts w:ascii="標楷體" w:hAnsi="標楷體" w:cs="新細明體" w:hint="eastAsia"/>
                <w:sz w:val="24"/>
                <w:szCs w:val="24"/>
              </w:rPr>
              <w:t>不得閱覽</w:t>
            </w:r>
            <w:r w:rsidRPr="004211DD">
              <w:rPr>
                <w:rFonts w:ascii="標楷體" w:hAnsi="標楷體" w:cs="新細明體" w:hint="eastAsia"/>
                <w:sz w:val="24"/>
                <w:szCs w:val="24"/>
                <w:u w:val="single"/>
              </w:rPr>
              <w:t>。上開</w:t>
            </w:r>
            <w:proofErr w:type="gramStart"/>
            <w:r w:rsidRPr="004211DD">
              <w:rPr>
                <w:rFonts w:ascii="標楷體" w:hAnsi="標楷體" w:cs="新細明體" w:hint="eastAsia"/>
                <w:sz w:val="24"/>
                <w:szCs w:val="24"/>
                <w:u w:val="single"/>
              </w:rPr>
              <w:t>得參閱</w:t>
            </w:r>
            <w:proofErr w:type="gramEnd"/>
            <w:r w:rsidRPr="004211DD">
              <w:rPr>
                <w:rFonts w:ascii="標楷體" w:hAnsi="標楷體" w:cs="新細明體" w:hint="eastAsia"/>
                <w:sz w:val="24"/>
                <w:szCs w:val="24"/>
                <w:u w:val="single"/>
              </w:rPr>
              <w:t>主管機關所出具金融檢查報告之對象，未經主管機關許可，亦一律禁止</w:t>
            </w:r>
            <w:r w:rsidRPr="00E96470">
              <w:rPr>
                <w:rFonts w:ascii="標楷體" w:hAnsi="標楷體" w:cs="新細明體" w:hint="eastAsia"/>
                <w:sz w:val="24"/>
                <w:szCs w:val="24"/>
              </w:rPr>
              <w:t>以任何形式洩漏、交付、揭露或公開金融檢查報告全部或部分內容，違者將觸犯刑法第132條及其他相關法令。</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(三)</w:t>
            </w:r>
            <w:r w:rsidRPr="00294367">
              <w:rPr>
                <w:rFonts w:ascii="標楷體" w:hAnsi="標楷體" w:cs="新細明體" w:hint="eastAsia"/>
                <w:sz w:val="24"/>
                <w:szCs w:val="24"/>
              </w:rPr>
              <w:t>公司應</w:t>
            </w:r>
            <w:r w:rsidRPr="005617BF">
              <w:rPr>
                <w:rFonts w:ascii="標楷體" w:hAnsi="標楷體" w:cs="新細明體" w:hint="eastAsia"/>
                <w:sz w:val="24"/>
                <w:szCs w:val="24"/>
                <w:u w:val="single"/>
              </w:rPr>
              <w:t>就內部受理申請及審核等相關事宜訂定作業規範</w:t>
            </w:r>
            <w:r w:rsidRPr="005617BF">
              <w:rPr>
                <w:rFonts w:ascii="標楷體" w:hAnsi="標楷體" w:cs="新細明體"/>
                <w:sz w:val="24"/>
                <w:szCs w:val="24"/>
                <w:u w:val="single"/>
              </w:rPr>
              <w:t>(</w:t>
            </w:r>
            <w:proofErr w:type="gramStart"/>
            <w:r w:rsidRPr="005617BF">
              <w:rPr>
                <w:rFonts w:ascii="標楷體" w:hAnsi="標楷體" w:cs="新細明體" w:hint="eastAsia"/>
                <w:sz w:val="24"/>
                <w:szCs w:val="24"/>
                <w:u w:val="single"/>
              </w:rPr>
              <w:t>含書件</w:t>
            </w:r>
            <w:proofErr w:type="gramEnd"/>
            <w:r w:rsidRPr="005617BF">
              <w:rPr>
                <w:rFonts w:ascii="標楷體" w:hAnsi="標楷體" w:cs="新細明體" w:hint="eastAsia"/>
                <w:sz w:val="24"/>
                <w:szCs w:val="24"/>
                <w:u w:val="single"/>
              </w:rPr>
              <w:t>格式</w:t>
            </w:r>
            <w:r w:rsidRPr="005617BF">
              <w:rPr>
                <w:rFonts w:ascii="標楷體" w:hAnsi="標楷體" w:cs="新細明體"/>
                <w:sz w:val="24"/>
                <w:szCs w:val="24"/>
                <w:u w:val="single"/>
              </w:rPr>
              <w:t>)，</w:t>
            </w:r>
            <w:r w:rsidRPr="005617BF">
              <w:rPr>
                <w:rFonts w:ascii="標楷體" w:hAnsi="標楷體" w:cs="新細明體" w:hint="eastAsia"/>
                <w:sz w:val="24"/>
                <w:szCs w:val="24"/>
                <w:u w:val="single"/>
              </w:rPr>
              <w:t>並應訂定運用主管機關之金融檢查報告之管理流程（</w:t>
            </w:r>
            <w:r w:rsidRPr="005617BF">
              <w:rPr>
                <w:rFonts w:ascii="標楷體" w:hAnsi="標楷體" w:cs="新細明體"/>
                <w:sz w:val="24"/>
                <w:szCs w:val="24"/>
                <w:u w:val="single"/>
              </w:rPr>
              <w:t>SOP</w:t>
            </w:r>
            <w:r w:rsidRPr="005617BF">
              <w:rPr>
                <w:rFonts w:ascii="標楷體" w:hAnsi="標楷體" w:cs="新細明體" w:hint="eastAsia"/>
                <w:sz w:val="24"/>
                <w:szCs w:val="24"/>
                <w:u w:val="single"/>
              </w:rPr>
              <w:t>）</w:t>
            </w:r>
            <w:r w:rsidRPr="00E96470">
              <w:rPr>
                <w:rFonts w:ascii="標楷體" w:hAnsi="標楷體" w:cs="新細明體" w:hint="eastAsia"/>
                <w:sz w:val="24"/>
                <w:szCs w:val="24"/>
              </w:rPr>
              <w:t>。</w:t>
            </w:r>
          </w:p>
          <w:p w:rsidR="002806E9" w:rsidRDefault="002806E9" w:rsidP="009D55D9">
            <w:pPr>
              <w:spacing w:line="400" w:lineRule="exact"/>
              <w:ind w:left="480" w:hangingChars="200" w:hanging="480"/>
              <w:jc w:val="both"/>
              <w:rPr>
                <w:rFonts w:ascii="標楷體" w:hAnsi="標楷體" w:cs="新細明體"/>
                <w:sz w:val="24"/>
                <w:szCs w:val="24"/>
              </w:rPr>
            </w:pPr>
          </w:p>
          <w:p w:rsidR="002806E9" w:rsidRDefault="002806E9" w:rsidP="009D55D9">
            <w:pPr>
              <w:spacing w:line="400" w:lineRule="exact"/>
              <w:ind w:left="480" w:hangingChars="200" w:hanging="480"/>
              <w:jc w:val="both"/>
              <w:rPr>
                <w:rFonts w:ascii="標楷體" w:hAnsi="標楷體" w:cs="新細明體"/>
                <w:sz w:val="24"/>
                <w:szCs w:val="24"/>
              </w:rPr>
            </w:pP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(四)稽核單位應指定專責人員負責執行金融檢查報告之保存及提供之相關管理事宜，包</w:t>
            </w:r>
            <w:r w:rsidRPr="00E96470">
              <w:rPr>
                <w:rFonts w:ascii="標楷體" w:hAnsi="標楷體" w:cs="新細明體" w:hint="eastAsia"/>
                <w:sz w:val="24"/>
                <w:szCs w:val="24"/>
              </w:rPr>
              <w:lastRenderedPageBreak/>
              <w:t>括製作金融檢查報告節錄本，</w:t>
            </w:r>
            <w:r w:rsidRPr="005617BF">
              <w:rPr>
                <w:rFonts w:ascii="標楷體" w:hAnsi="標楷體" w:cs="新細明體" w:hint="eastAsia"/>
                <w:sz w:val="24"/>
                <w:szCs w:val="24"/>
                <w:u w:val="single"/>
              </w:rPr>
              <w:t>以</w:t>
            </w:r>
            <w:r w:rsidRPr="00E96470">
              <w:rPr>
                <w:rFonts w:ascii="標楷體" w:hAnsi="標楷體" w:cs="新細明體" w:hint="eastAsia"/>
                <w:sz w:val="24"/>
                <w:szCs w:val="24"/>
              </w:rPr>
              <w:t>及充分告知</w:t>
            </w:r>
            <w:r w:rsidRPr="005617BF">
              <w:rPr>
                <w:rFonts w:ascii="標楷體" w:hAnsi="標楷體" w:cs="新細明體" w:hint="eastAsia"/>
                <w:sz w:val="24"/>
                <w:szCs w:val="24"/>
                <w:u w:val="single"/>
              </w:rPr>
              <w:t>申請人</w:t>
            </w:r>
            <w:r w:rsidRPr="00E96470">
              <w:rPr>
                <w:rFonts w:ascii="標楷體" w:hAnsi="標楷體" w:cs="新細明體" w:hint="eastAsia"/>
                <w:sz w:val="24"/>
                <w:szCs w:val="24"/>
              </w:rPr>
              <w:t>應善盡保密義務及違反時應承擔之責任等。</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(五)應將公司提供金融檢查報告情形留存書面紀錄，包含提供之對象、時間、用途或目的、提供方式（如現場閱覽或抄錄等）及提供範圍（如特定章節或頁數）等。</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(六)</w:t>
            </w:r>
            <w:r w:rsidRPr="0055439D">
              <w:rPr>
                <w:rFonts w:ascii="標楷體" w:hAnsi="標楷體" w:cs="新細明體" w:hint="eastAsia"/>
                <w:sz w:val="24"/>
                <w:szCs w:val="24"/>
                <w:u w:val="single"/>
              </w:rPr>
              <w:t>針</w:t>
            </w:r>
            <w:r w:rsidRPr="00300E78">
              <w:rPr>
                <w:rFonts w:ascii="標楷體" w:hAnsi="標楷體" w:cs="新細明體" w:hint="eastAsia"/>
                <w:sz w:val="24"/>
                <w:szCs w:val="24"/>
              </w:rPr>
              <w:t>對公司內部</w:t>
            </w:r>
            <w:r w:rsidRPr="0055439D">
              <w:rPr>
                <w:rFonts w:ascii="標楷體" w:hAnsi="標楷體" w:cs="新細明體" w:hint="eastAsia"/>
                <w:sz w:val="24"/>
                <w:szCs w:val="24"/>
                <w:u w:val="single"/>
              </w:rPr>
              <w:t>之其他人員、簽證會計師及委任律師等須經公司審核其申請之</w:t>
            </w:r>
            <w:proofErr w:type="gramStart"/>
            <w:r w:rsidRPr="0055439D">
              <w:rPr>
                <w:rFonts w:ascii="標楷體" w:hAnsi="標楷體" w:cs="新細明體" w:hint="eastAsia"/>
                <w:sz w:val="24"/>
                <w:szCs w:val="24"/>
                <w:u w:val="single"/>
              </w:rPr>
              <w:t>必要性後始</w:t>
            </w:r>
            <w:proofErr w:type="gramEnd"/>
            <w:r w:rsidRPr="0055439D">
              <w:rPr>
                <w:rFonts w:ascii="標楷體" w:hAnsi="標楷體" w:cs="新細明體" w:hint="eastAsia"/>
                <w:sz w:val="24"/>
                <w:szCs w:val="24"/>
                <w:u w:val="single"/>
              </w:rPr>
              <w:t>得提供</w:t>
            </w:r>
            <w:r w:rsidRPr="00E96470">
              <w:rPr>
                <w:rFonts w:ascii="標楷體" w:hAnsi="標楷體" w:cs="新細明體" w:hint="eastAsia"/>
                <w:sz w:val="24"/>
                <w:szCs w:val="24"/>
              </w:rPr>
              <w:t>者，公司除應遵循前述規範外，並須逐案詳述其申請事項與需求金融檢查報告內容之必要性及其評估審查之結果，同時申請人並應簽署保密同意文件及不為申請事項以外使用之聲明書等。</w:t>
            </w:r>
          </w:p>
          <w:p w:rsidR="002806E9" w:rsidRDefault="002806E9" w:rsidP="009D55D9">
            <w:pPr>
              <w:spacing w:line="400" w:lineRule="exact"/>
              <w:ind w:left="480" w:hangingChars="200" w:hanging="480"/>
              <w:jc w:val="both"/>
              <w:rPr>
                <w:rFonts w:ascii="標楷體" w:hAnsi="標楷體" w:cs="新細明體"/>
                <w:sz w:val="24"/>
                <w:szCs w:val="24"/>
              </w:rPr>
            </w:pPr>
            <w:r w:rsidRPr="00880997">
              <w:rPr>
                <w:rFonts w:ascii="Arial" w:hAnsi="Arial" w:cs="Arial" w:hint="eastAsia"/>
                <w:sz w:val="24"/>
                <w:szCs w:val="24"/>
              </w:rPr>
              <w:t>（新增）</w:t>
            </w:r>
          </w:p>
          <w:p w:rsidR="002806E9" w:rsidRPr="00E96470" w:rsidRDefault="002806E9" w:rsidP="009D55D9">
            <w:pPr>
              <w:spacing w:line="400" w:lineRule="exact"/>
              <w:ind w:left="480" w:hangingChars="200" w:hanging="480"/>
              <w:jc w:val="both"/>
              <w:rPr>
                <w:rFonts w:ascii="標楷體" w:hAnsi="標楷體" w:cs="新細明體"/>
                <w:sz w:val="24"/>
                <w:szCs w:val="24"/>
              </w:rPr>
            </w:pPr>
          </w:p>
          <w:p w:rsidR="002806E9" w:rsidRDefault="002806E9" w:rsidP="009D55D9">
            <w:pPr>
              <w:snapToGrid w:val="0"/>
              <w:spacing w:line="400" w:lineRule="exact"/>
              <w:ind w:left="713" w:hangingChars="297" w:hanging="713"/>
              <w:jc w:val="both"/>
              <w:rPr>
                <w:rFonts w:ascii="Arial" w:hAnsi="Arial" w:cs="Arial"/>
                <w:sz w:val="24"/>
                <w:szCs w:val="24"/>
              </w:rPr>
            </w:pPr>
          </w:p>
          <w:p w:rsidR="002806E9" w:rsidRDefault="002806E9" w:rsidP="009D55D9">
            <w:pPr>
              <w:snapToGrid w:val="0"/>
              <w:spacing w:line="400" w:lineRule="exact"/>
              <w:ind w:left="713" w:hangingChars="297" w:hanging="713"/>
              <w:jc w:val="both"/>
              <w:rPr>
                <w:rFonts w:ascii="Arial" w:hAnsi="Arial" w:cs="Arial"/>
                <w:sz w:val="24"/>
                <w:szCs w:val="24"/>
              </w:rPr>
            </w:pPr>
          </w:p>
          <w:p w:rsidR="002806E9" w:rsidRDefault="002806E9" w:rsidP="009D55D9">
            <w:pPr>
              <w:snapToGrid w:val="0"/>
              <w:spacing w:line="400" w:lineRule="exact"/>
              <w:ind w:left="713" w:hangingChars="297" w:hanging="713"/>
              <w:jc w:val="both"/>
              <w:rPr>
                <w:rFonts w:ascii="Arial" w:hAnsi="Arial" w:cs="Arial"/>
                <w:sz w:val="24"/>
                <w:szCs w:val="24"/>
              </w:rPr>
            </w:pPr>
          </w:p>
          <w:p w:rsidR="002806E9" w:rsidRDefault="002806E9" w:rsidP="009D55D9">
            <w:pPr>
              <w:snapToGrid w:val="0"/>
              <w:spacing w:line="400" w:lineRule="exact"/>
              <w:ind w:left="713" w:hangingChars="297" w:hanging="713"/>
              <w:jc w:val="both"/>
              <w:rPr>
                <w:rFonts w:ascii="Arial" w:hAnsi="Arial" w:cs="Arial"/>
                <w:sz w:val="24"/>
                <w:szCs w:val="24"/>
              </w:rPr>
            </w:pPr>
          </w:p>
          <w:p w:rsidR="002806E9" w:rsidRPr="00E96470" w:rsidRDefault="002806E9" w:rsidP="009D55D9">
            <w:pPr>
              <w:snapToGrid w:val="0"/>
              <w:spacing w:line="400" w:lineRule="exact"/>
              <w:ind w:left="713" w:hangingChars="297" w:hanging="713"/>
              <w:jc w:val="both"/>
              <w:rPr>
                <w:rFonts w:ascii="Arial" w:hAnsi="Arial" w:cs="Arial"/>
                <w:sz w:val="24"/>
                <w:szCs w:val="24"/>
              </w:rPr>
            </w:pPr>
            <w:r w:rsidRPr="00E96470">
              <w:rPr>
                <w:rFonts w:ascii="Arial" w:hAnsi="Arial" w:cs="Arial" w:hint="eastAsia"/>
                <w:sz w:val="24"/>
                <w:szCs w:val="24"/>
              </w:rPr>
              <w:t>二、控制重點：</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(一)對主管機關出具之金融檢查報告內容，公司得提供參閱之對象、範圍及方式，應依</w:t>
            </w:r>
            <w:r w:rsidRPr="00E96470">
              <w:rPr>
                <w:rFonts w:ascii="標楷體" w:hAnsi="標楷體" w:cs="新細明體" w:hint="eastAsia"/>
                <w:sz w:val="24"/>
                <w:szCs w:val="24"/>
              </w:rPr>
              <w:lastRenderedPageBreak/>
              <w:t>主管機關之規定辦理。</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(二)公司應</w:t>
            </w:r>
            <w:r w:rsidRPr="00A50C20">
              <w:rPr>
                <w:rFonts w:ascii="標楷體" w:hAnsi="標楷體" w:cs="新細明體" w:hint="eastAsia"/>
                <w:sz w:val="24"/>
                <w:szCs w:val="24"/>
                <w:u w:val="single"/>
              </w:rPr>
              <w:t>就內部受理申請及審核等相關事宜訂定作業規範</w:t>
            </w:r>
            <w:r w:rsidRPr="00A50C20">
              <w:rPr>
                <w:rFonts w:ascii="標楷體" w:hAnsi="標楷體" w:cs="新細明體"/>
                <w:sz w:val="24"/>
                <w:szCs w:val="24"/>
                <w:u w:val="single"/>
              </w:rPr>
              <w:t>(</w:t>
            </w:r>
            <w:proofErr w:type="gramStart"/>
            <w:r w:rsidRPr="00A50C20">
              <w:rPr>
                <w:rFonts w:ascii="標楷體" w:hAnsi="標楷體" w:cs="新細明體" w:hint="eastAsia"/>
                <w:sz w:val="24"/>
                <w:szCs w:val="24"/>
                <w:u w:val="single"/>
              </w:rPr>
              <w:t>含書件</w:t>
            </w:r>
            <w:proofErr w:type="gramEnd"/>
            <w:r w:rsidRPr="00A50C20">
              <w:rPr>
                <w:rFonts w:ascii="標楷體" w:hAnsi="標楷體" w:cs="新細明體" w:hint="eastAsia"/>
                <w:sz w:val="24"/>
                <w:szCs w:val="24"/>
                <w:u w:val="single"/>
              </w:rPr>
              <w:t>格式</w:t>
            </w:r>
            <w:r w:rsidRPr="00A50C20">
              <w:rPr>
                <w:rFonts w:ascii="標楷體" w:hAnsi="標楷體" w:cs="新細明體"/>
                <w:sz w:val="24"/>
                <w:szCs w:val="24"/>
                <w:u w:val="single"/>
              </w:rPr>
              <w:t>)，</w:t>
            </w:r>
            <w:r w:rsidRPr="00A50C20">
              <w:rPr>
                <w:rFonts w:ascii="標楷體" w:hAnsi="標楷體" w:cs="新細明體" w:hint="eastAsia"/>
                <w:sz w:val="24"/>
                <w:szCs w:val="24"/>
                <w:u w:val="single"/>
              </w:rPr>
              <w:t>並應訂定運用主管機關之金融檢查報告之管理流程（</w:t>
            </w:r>
            <w:r w:rsidRPr="00A50C20">
              <w:rPr>
                <w:rFonts w:ascii="標楷體" w:hAnsi="標楷體" w:cs="新細明體"/>
                <w:sz w:val="24"/>
                <w:szCs w:val="24"/>
                <w:u w:val="single"/>
              </w:rPr>
              <w:t>SOP</w:t>
            </w:r>
            <w:r w:rsidRPr="00A50C20">
              <w:rPr>
                <w:rFonts w:ascii="標楷體" w:hAnsi="標楷體" w:cs="新細明體" w:hint="eastAsia"/>
                <w:sz w:val="24"/>
                <w:szCs w:val="24"/>
                <w:u w:val="single"/>
              </w:rPr>
              <w:t>）</w:t>
            </w:r>
            <w:r w:rsidRPr="00E96470">
              <w:rPr>
                <w:rFonts w:ascii="標楷體" w:hAnsi="標楷體" w:cs="新細明體" w:hint="eastAsia"/>
                <w:sz w:val="24"/>
                <w:szCs w:val="24"/>
              </w:rPr>
              <w:t>。</w:t>
            </w:r>
          </w:p>
          <w:p w:rsidR="002806E9" w:rsidRDefault="002806E9" w:rsidP="009D55D9">
            <w:pPr>
              <w:spacing w:line="400" w:lineRule="exact"/>
              <w:ind w:left="480" w:hangingChars="200" w:hanging="480"/>
              <w:jc w:val="both"/>
              <w:rPr>
                <w:rFonts w:ascii="標楷體" w:hAnsi="標楷體" w:cs="新細明體"/>
                <w:sz w:val="24"/>
                <w:szCs w:val="24"/>
              </w:rPr>
            </w:pPr>
          </w:p>
          <w:p w:rsidR="002806E9" w:rsidRDefault="002806E9" w:rsidP="009D55D9">
            <w:pPr>
              <w:spacing w:line="400" w:lineRule="exact"/>
              <w:ind w:left="480" w:hangingChars="200" w:hanging="480"/>
              <w:jc w:val="both"/>
              <w:rPr>
                <w:rFonts w:ascii="標楷體" w:hAnsi="標楷體" w:cs="新細明體"/>
                <w:sz w:val="24"/>
                <w:szCs w:val="24"/>
              </w:rPr>
            </w:pP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(三)稽核單位應指定專責人員負責執行金融檢查報告之保存及提供之相關管理事宜，包括製作金融檢查報告節錄本，</w:t>
            </w:r>
            <w:r w:rsidRPr="00564C26">
              <w:rPr>
                <w:rFonts w:ascii="標楷體" w:hAnsi="標楷體" w:cs="新細明體" w:hint="eastAsia"/>
                <w:sz w:val="24"/>
                <w:szCs w:val="24"/>
                <w:u w:val="single"/>
              </w:rPr>
              <w:t>以</w:t>
            </w:r>
            <w:r w:rsidRPr="00E96470">
              <w:rPr>
                <w:rFonts w:ascii="標楷體" w:hAnsi="標楷體" w:cs="新細明體" w:hint="eastAsia"/>
                <w:sz w:val="24"/>
                <w:szCs w:val="24"/>
              </w:rPr>
              <w:t>及充分告知申請人應善盡保密義務及違反時應承擔之責任等。</w:t>
            </w:r>
          </w:p>
          <w:p w:rsidR="002806E9" w:rsidRPr="00E96470" w:rsidRDefault="002806E9" w:rsidP="009D55D9">
            <w:pPr>
              <w:spacing w:line="400" w:lineRule="exact"/>
              <w:ind w:left="480" w:hangingChars="200" w:hanging="480"/>
              <w:jc w:val="both"/>
              <w:rPr>
                <w:rFonts w:ascii="標楷體" w:hAnsi="標楷體" w:cs="新細明體"/>
                <w:sz w:val="24"/>
                <w:szCs w:val="24"/>
              </w:rPr>
            </w:pPr>
            <w:r w:rsidRPr="00E96470">
              <w:rPr>
                <w:rFonts w:ascii="標楷體" w:hAnsi="標楷體" w:cs="新細明體" w:hint="eastAsia"/>
                <w:sz w:val="24"/>
                <w:szCs w:val="24"/>
              </w:rPr>
              <w:t>(四)應將公司提供金融檢查報告情形留存書面紀錄，包含提供之對象、時間、用途或目的、提供方式（如現場閱覽或抄錄等）及提供範圍（如特定章節或頁數）等。</w:t>
            </w:r>
          </w:p>
          <w:p w:rsidR="002806E9" w:rsidRPr="009C2EE8" w:rsidRDefault="002806E9" w:rsidP="009D55D9">
            <w:pPr>
              <w:spacing w:line="400" w:lineRule="exact"/>
              <w:ind w:leftChars="-20" w:left="424" w:right="-57" w:hangingChars="200" w:hanging="480"/>
              <w:jc w:val="both"/>
              <w:rPr>
                <w:rFonts w:ascii="標楷體" w:hAnsi="標楷體"/>
                <w:sz w:val="24"/>
                <w:szCs w:val="24"/>
              </w:rPr>
            </w:pPr>
            <w:r w:rsidRPr="00E96470">
              <w:rPr>
                <w:rFonts w:ascii="標楷體" w:hAnsi="標楷體" w:cs="新細明體" w:hint="eastAsia"/>
                <w:sz w:val="24"/>
                <w:szCs w:val="24"/>
              </w:rPr>
              <w:t>(五)針對公司內部之其他人員、簽證會計師及委任律師等須經公司審核其申請之</w:t>
            </w:r>
            <w:proofErr w:type="gramStart"/>
            <w:r w:rsidRPr="00E96470">
              <w:rPr>
                <w:rFonts w:ascii="標楷體" w:hAnsi="標楷體" w:cs="新細明體" w:hint="eastAsia"/>
                <w:sz w:val="24"/>
                <w:szCs w:val="24"/>
              </w:rPr>
              <w:t>必要性後始</w:t>
            </w:r>
            <w:proofErr w:type="gramEnd"/>
            <w:r w:rsidRPr="00E96470">
              <w:rPr>
                <w:rFonts w:ascii="標楷體" w:hAnsi="標楷體" w:cs="新細明體" w:hint="eastAsia"/>
                <w:sz w:val="24"/>
                <w:szCs w:val="24"/>
              </w:rPr>
              <w:t>得提供者，公司除應遵循前述規範外，並須逐案詳述其申請事項與需求金融檢查報告內容之必要性及其評估審查之結果，同時申請人應簽署保密同意文件及不為申請事項以外使用之聲明書等。</w:t>
            </w:r>
          </w:p>
        </w:tc>
        <w:tc>
          <w:tcPr>
            <w:tcW w:w="2295" w:type="dxa"/>
          </w:tcPr>
          <w:p w:rsidR="002E6FBC" w:rsidRDefault="002E6FBC" w:rsidP="009D55D9">
            <w:pPr>
              <w:pStyle w:val="HTML"/>
              <w:spacing w:line="400" w:lineRule="exact"/>
              <w:ind w:leftChars="-20" w:left="-56" w:rightChars="-30" w:right="-84"/>
              <w:rPr>
                <w:rFonts w:ascii="標楷體" w:eastAsia="標楷體" w:hAnsi="標楷體" w:cs="新細明體"/>
                <w:kern w:val="2"/>
                <w:sz w:val="24"/>
                <w:szCs w:val="24"/>
              </w:rPr>
            </w:pPr>
          </w:p>
          <w:p w:rsidR="00DC25A2" w:rsidRDefault="002806E9" w:rsidP="009D55D9">
            <w:pPr>
              <w:pStyle w:val="HTML"/>
              <w:spacing w:line="400" w:lineRule="exact"/>
              <w:ind w:leftChars="-20" w:left="-56" w:rightChars="-30" w:right="-84"/>
              <w:rPr>
                <w:rFonts w:ascii="標楷體" w:eastAsia="標楷體" w:hAnsi="標楷體" w:cs="新細明體"/>
                <w:kern w:val="2"/>
                <w:sz w:val="24"/>
                <w:szCs w:val="24"/>
              </w:rPr>
            </w:pPr>
            <w:r w:rsidRPr="00DC25A2">
              <w:rPr>
                <w:rFonts w:ascii="標楷體" w:eastAsia="標楷體" w:hAnsi="標楷體" w:cs="新細明體" w:hint="eastAsia"/>
                <w:kern w:val="2"/>
                <w:sz w:val="24"/>
                <w:szCs w:val="24"/>
              </w:rPr>
              <w:t>依據</w:t>
            </w:r>
            <w:r w:rsidR="00DC25A2" w:rsidRPr="00DC25A2">
              <w:rPr>
                <w:rFonts w:ascii="標楷體" w:eastAsia="標楷體" w:hAnsi="標楷體" w:cs="新細明體" w:hint="eastAsia"/>
                <w:kern w:val="2"/>
                <w:sz w:val="24"/>
                <w:szCs w:val="24"/>
              </w:rPr>
              <w:t>主管機關</w:t>
            </w:r>
            <w:r w:rsidR="00DC25A2" w:rsidRPr="00DC25A2">
              <w:rPr>
                <w:rFonts w:ascii="標楷體" w:eastAsia="標楷體" w:hAnsi="標楷體" w:cs="新細明體"/>
                <w:kern w:val="2"/>
                <w:sz w:val="24"/>
                <w:szCs w:val="24"/>
              </w:rPr>
              <w:t>106年9月7日金管檢制字第10601503300號</w:t>
            </w:r>
            <w:r w:rsidR="00DC25A2" w:rsidRPr="00DC25A2">
              <w:rPr>
                <w:rFonts w:ascii="標楷體" w:eastAsia="標楷體" w:hAnsi="標楷體" w:cs="新細明體" w:hint="eastAsia"/>
                <w:kern w:val="2"/>
                <w:sz w:val="24"/>
                <w:szCs w:val="24"/>
              </w:rPr>
              <w:t>令</w:t>
            </w:r>
          </w:p>
          <w:p w:rsidR="002806E9" w:rsidRPr="00DC25A2" w:rsidRDefault="002806E9" w:rsidP="009D55D9">
            <w:pPr>
              <w:pStyle w:val="HTML"/>
              <w:spacing w:line="400" w:lineRule="exact"/>
              <w:ind w:leftChars="-20" w:left="-56" w:rightChars="-30" w:right="-84"/>
              <w:rPr>
                <w:rFonts w:ascii="標楷體" w:eastAsia="標楷體" w:hAnsi="標楷體" w:cs="新細明體"/>
                <w:kern w:val="2"/>
                <w:sz w:val="24"/>
                <w:szCs w:val="24"/>
              </w:rPr>
            </w:pPr>
            <w:r w:rsidRPr="00DC25A2">
              <w:rPr>
                <w:rFonts w:ascii="標楷體" w:eastAsia="標楷體" w:hAnsi="標楷體" w:cs="新細明體" w:hint="eastAsia"/>
                <w:kern w:val="2"/>
                <w:sz w:val="24"/>
                <w:szCs w:val="24"/>
              </w:rPr>
              <w:t>，修正本作業程序。</w:t>
            </w:r>
          </w:p>
          <w:p w:rsidR="002806E9" w:rsidRPr="009C2EE8" w:rsidRDefault="002806E9" w:rsidP="009D55D9">
            <w:pPr>
              <w:pStyle w:val="HTML"/>
              <w:spacing w:line="400" w:lineRule="exact"/>
              <w:ind w:leftChars="-20" w:left="-56" w:rightChars="-30" w:right="-84"/>
              <w:rPr>
                <w:rFonts w:ascii="標楷體" w:eastAsia="標楷體" w:hAnsi="標楷體" w:cs="Arial"/>
                <w:sz w:val="24"/>
                <w:szCs w:val="24"/>
              </w:rPr>
            </w:pPr>
          </w:p>
        </w:tc>
      </w:tr>
    </w:tbl>
    <w:p w:rsidR="00291E5D" w:rsidRDefault="00291E5D">
      <w:pPr>
        <w:sectPr w:rsidR="00291E5D" w:rsidSect="0016640A">
          <w:pgSz w:w="16838" w:h="11906" w:orient="landscape" w:code="9"/>
          <w:pgMar w:top="1021" w:right="851" w:bottom="964" w:left="1021" w:header="851" w:footer="567" w:gutter="0"/>
          <w:cols w:space="425"/>
          <w:docGrid w:type="lines" w:linePitch="360"/>
        </w:sectPr>
      </w:pPr>
    </w:p>
    <w:p w:rsidR="00291E5D" w:rsidRPr="00965EB2" w:rsidRDefault="00291E5D" w:rsidP="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00" w:lineRule="exact"/>
        <w:ind w:left="-113"/>
        <w:rPr>
          <w:rFonts w:ascii="標楷體"/>
          <w:b/>
          <w:bCs/>
          <w:szCs w:val="32"/>
        </w:rPr>
      </w:pPr>
      <w:r w:rsidRPr="00965EB2">
        <w:rPr>
          <w:rFonts w:ascii="標楷體" w:hint="eastAsia"/>
          <w:b/>
          <w:bCs/>
          <w:szCs w:val="32"/>
        </w:rPr>
        <w:lastRenderedPageBreak/>
        <w:t>二、期貨信託事業內部稽核</w:t>
      </w:r>
      <w:r w:rsidR="003C1E70">
        <w:rPr>
          <w:rFonts w:ascii="標楷體" w:hint="eastAsia"/>
          <w:b/>
          <w:bCs/>
          <w:szCs w:val="32"/>
        </w:rPr>
        <w:t>實施細則</w:t>
      </w:r>
      <w:r w:rsidRPr="00965EB2">
        <w:rPr>
          <w:rFonts w:ascii="標楷體" w:hint="eastAsia"/>
          <w:b/>
          <w:bCs/>
          <w:szCs w:val="32"/>
        </w:rPr>
        <w:t>修正對照表</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291E5D" w:rsidRPr="00965EB2" w:rsidTr="0063281D">
        <w:trPr>
          <w:tblHeader/>
        </w:trPr>
        <w:tc>
          <w:tcPr>
            <w:tcW w:w="1200" w:type="dxa"/>
            <w:vAlign w:val="center"/>
          </w:tcPr>
          <w:p w:rsidR="00291E5D" w:rsidRPr="00965EB2" w:rsidRDefault="00291E5D" w:rsidP="0063281D">
            <w:pPr>
              <w:spacing w:line="400" w:lineRule="exact"/>
              <w:jc w:val="center"/>
              <w:rPr>
                <w:bCs/>
                <w:szCs w:val="28"/>
              </w:rPr>
            </w:pPr>
            <w:r w:rsidRPr="00965EB2">
              <w:rPr>
                <w:rFonts w:hAnsi="標楷體"/>
                <w:bCs/>
                <w:szCs w:val="28"/>
              </w:rPr>
              <w:t>編號</w:t>
            </w:r>
          </w:p>
        </w:tc>
        <w:tc>
          <w:tcPr>
            <w:tcW w:w="1530" w:type="dxa"/>
            <w:vAlign w:val="center"/>
          </w:tcPr>
          <w:p w:rsidR="00291E5D" w:rsidRPr="00965EB2" w:rsidRDefault="00291E5D" w:rsidP="0063281D">
            <w:pPr>
              <w:spacing w:line="400" w:lineRule="exact"/>
              <w:jc w:val="center"/>
              <w:rPr>
                <w:bCs/>
                <w:szCs w:val="28"/>
              </w:rPr>
            </w:pPr>
            <w:r w:rsidRPr="00965EB2">
              <w:rPr>
                <w:rFonts w:hAnsi="標楷體"/>
                <w:bCs/>
                <w:szCs w:val="28"/>
              </w:rPr>
              <w:t>作業項目</w:t>
            </w:r>
          </w:p>
        </w:tc>
        <w:tc>
          <w:tcPr>
            <w:tcW w:w="5100" w:type="dxa"/>
            <w:vAlign w:val="center"/>
          </w:tcPr>
          <w:p w:rsidR="00291E5D" w:rsidRPr="00965EB2" w:rsidRDefault="00291E5D" w:rsidP="0063281D">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vAlign w:val="center"/>
          </w:tcPr>
          <w:p w:rsidR="00291E5D" w:rsidRPr="00965EB2" w:rsidRDefault="00291E5D" w:rsidP="0063281D">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vAlign w:val="center"/>
          </w:tcPr>
          <w:p w:rsidR="00291E5D" w:rsidRPr="00880997" w:rsidRDefault="00291E5D" w:rsidP="0063281D">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291E5D" w:rsidRPr="00965EB2" w:rsidTr="0063281D">
        <w:trPr>
          <w:trHeight w:val="8748"/>
        </w:trPr>
        <w:tc>
          <w:tcPr>
            <w:tcW w:w="1200" w:type="dxa"/>
          </w:tcPr>
          <w:p w:rsidR="00291E5D" w:rsidRPr="00965EB2" w:rsidRDefault="00291E5D" w:rsidP="0063281D">
            <w:pPr>
              <w:snapToGrid w:val="0"/>
              <w:spacing w:line="400" w:lineRule="exact"/>
              <w:jc w:val="both"/>
              <w:rPr>
                <w:rFonts w:ascii="Arial" w:hAnsi="Arial" w:cs="Arial"/>
                <w:sz w:val="24"/>
                <w:szCs w:val="24"/>
              </w:rPr>
            </w:pPr>
            <w:r w:rsidRPr="00965EB2">
              <w:rPr>
                <w:rFonts w:ascii="Arial" w:hAnsi="Arial" w:cs="Arial" w:hint="eastAsia"/>
                <w:sz w:val="24"/>
                <w:szCs w:val="24"/>
              </w:rPr>
              <w:t>（無）</w:t>
            </w: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r w:rsidRPr="00965EB2">
              <w:rPr>
                <w:rFonts w:ascii="Arial" w:hAnsi="Arial" w:cs="Arial" w:hint="eastAsia"/>
                <w:sz w:val="24"/>
                <w:szCs w:val="24"/>
              </w:rPr>
              <w:lastRenderedPageBreak/>
              <w:t>（無）</w:t>
            </w: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r w:rsidRPr="00965EB2">
              <w:rPr>
                <w:rFonts w:ascii="Arial" w:hAnsi="Arial" w:cs="Arial" w:hint="eastAsia"/>
                <w:sz w:val="24"/>
                <w:szCs w:val="24"/>
              </w:rPr>
              <w:lastRenderedPageBreak/>
              <w:t>（無）</w:t>
            </w:r>
          </w:p>
          <w:p w:rsidR="00291E5D" w:rsidRPr="00965EB2" w:rsidRDefault="00291E5D" w:rsidP="004D19F9">
            <w:pPr>
              <w:snapToGrid w:val="0"/>
              <w:spacing w:line="400" w:lineRule="exact"/>
              <w:jc w:val="both"/>
              <w:rPr>
                <w:rFonts w:ascii="標楷體" w:hAnsi="新細明體" w:cs="標楷體"/>
                <w:color w:val="000000"/>
                <w:sz w:val="24"/>
                <w:szCs w:val="24"/>
              </w:rPr>
            </w:pPr>
          </w:p>
        </w:tc>
        <w:tc>
          <w:tcPr>
            <w:tcW w:w="1530" w:type="dxa"/>
          </w:tcPr>
          <w:p w:rsidR="00291E5D" w:rsidRPr="00965EB2" w:rsidRDefault="00291E5D" w:rsidP="0063281D">
            <w:pPr>
              <w:snapToGrid w:val="0"/>
              <w:spacing w:line="400" w:lineRule="exact"/>
              <w:jc w:val="both"/>
              <w:rPr>
                <w:rFonts w:ascii="Arial" w:hAnsi="Arial" w:cs="Arial"/>
                <w:sz w:val="24"/>
                <w:szCs w:val="24"/>
              </w:rPr>
            </w:pPr>
            <w:r w:rsidRPr="00965EB2">
              <w:rPr>
                <w:rFonts w:ascii="Arial" w:hAnsi="Arial" w:cs="Arial" w:hint="eastAsia"/>
                <w:sz w:val="24"/>
                <w:szCs w:val="24"/>
              </w:rPr>
              <w:lastRenderedPageBreak/>
              <w:t>總則</w:t>
            </w: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p>
          <w:p w:rsidR="00291E5D" w:rsidRPr="00965EB2" w:rsidRDefault="00291E5D" w:rsidP="0063281D">
            <w:pPr>
              <w:snapToGrid w:val="0"/>
              <w:spacing w:line="400" w:lineRule="exact"/>
              <w:jc w:val="both"/>
              <w:rPr>
                <w:rFonts w:ascii="Arial" w:hAnsi="Arial" w:cs="Arial"/>
                <w:sz w:val="24"/>
                <w:szCs w:val="24"/>
              </w:rPr>
            </w:pPr>
            <w:r w:rsidRPr="00965EB2">
              <w:rPr>
                <w:rFonts w:ascii="Arial" w:hAnsi="Arial" w:cs="Arial" w:hint="eastAsia"/>
                <w:sz w:val="24"/>
                <w:szCs w:val="24"/>
              </w:rPr>
              <w:lastRenderedPageBreak/>
              <w:t>總則</w:t>
            </w:r>
          </w:p>
          <w:p w:rsidR="00291E5D" w:rsidRPr="00965EB2" w:rsidRDefault="00291E5D" w:rsidP="004D19F9">
            <w:pPr>
              <w:snapToGrid w:val="0"/>
              <w:spacing w:line="400" w:lineRule="exact"/>
              <w:jc w:val="both"/>
              <w:rPr>
                <w:rFonts w:ascii="Arial" w:hAnsi="Arial" w:cs="Arial"/>
                <w:sz w:val="24"/>
                <w:szCs w:val="24"/>
              </w:rPr>
            </w:pPr>
          </w:p>
        </w:tc>
        <w:tc>
          <w:tcPr>
            <w:tcW w:w="5100" w:type="dxa"/>
          </w:tcPr>
          <w:p w:rsidR="00291E5D" w:rsidRPr="00965EB2" w:rsidRDefault="00291E5D" w:rsidP="0063281D">
            <w:pPr>
              <w:snapToGrid w:val="0"/>
              <w:spacing w:line="400" w:lineRule="exact"/>
              <w:jc w:val="both"/>
              <w:rPr>
                <w:rFonts w:ascii="標楷體" w:hAnsi="新細明體"/>
                <w:color w:val="000000"/>
                <w:sz w:val="24"/>
                <w:szCs w:val="24"/>
              </w:rPr>
            </w:pPr>
            <w:r w:rsidRPr="00965EB2">
              <w:rPr>
                <w:rFonts w:ascii="標楷體" w:hAnsi="新細明體" w:cs="標楷體" w:hint="eastAsia"/>
                <w:sz w:val="24"/>
                <w:szCs w:val="24"/>
              </w:rPr>
              <w:lastRenderedPageBreak/>
              <w:t>五</w:t>
            </w:r>
            <w:r w:rsidRPr="00965EB2">
              <w:rPr>
                <w:rFonts w:ascii="標楷體" w:hAnsi="新細明體" w:hint="eastAsia"/>
                <w:sz w:val="24"/>
                <w:szCs w:val="24"/>
              </w:rPr>
              <w:t>、</w:t>
            </w:r>
            <w:r w:rsidRPr="00965EB2">
              <w:rPr>
                <w:rFonts w:ascii="標楷體" w:hAnsi="新細明體" w:cs="標楷體" w:hint="eastAsia"/>
                <w:sz w:val="24"/>
                <w:szCs w:val="24"/>
              </w:rPr>
              <w:t>稽核人員職責及工作範圍：</w:t>
            </w:r>
          </w:p>
          <w:p w:rsidR="00291E5D" w:rsidRPr="00965EB2" w:rsidRDefault="00291E5D" w:rsidP="0063281D">
            <w:pPr>
              <w:spacing w:line="400" w:lineRule="exact"/>
              <w:ind w:leftChars="172" w:left="962" w:hangingChars="200" w:hanging="480"/>
              <w:rPr>
                <w:rFonts w:ascii="標楷體" w:hAnsi="新細明體"/>
                <w:sz w:val="24"/>
              </w:rPr>
            </w:pPr>
            <w:r w:rsidRPr="00965EB2">
              <w:rPr>
                <w:rFonts w:ascii="標楷體" w:hAnsi="新細明體" w:hint="eastAsia"/>
                <w:sz w:val="24"/>
              </w:rPr>
              <w:t>(一)稽核人員秉承公司董事會之指揮監督，執行公司內部稽核工作。</w:t>
            </w:r>
          </w:p>
          <w:p w:rsidR="005633A8" w:rsidRDefault="00291E5D" w:rsidP="0063281D">
            <w:pPr>
              <w:spacing w:line="400" w:lineRule="exact"/>
              <w:ind w:leftChars="350" w:left="1220" w:hangingChars="100" w:hanging="240"/>
              <w:rPr>
                <w:rFonts w:ascii="標楷體" w:hAnsi="新細明體"/>
                <w:sz w:val="24"/>
              </w:rPr>
            </w:pPr>
            <w:r w:rsidRPr="00965EB2">
              <w:rPr>
                <w:rFonts w:ascii="標楷體" w:hAnsi="新細明體" w:hint="eastAsia"/>
                <w:sz w:val="24"/>
              </w:rPr>
              <w:t>1.</w:t>
            </w:r>
            <w:r w:rsidRPr="005633A8">
              <w:rPr>
                <w:rFonts w:ascii="標楷體" w:hAnsi="新細明體" w:hint="eastAsia"/>
                <w:sz w:val="24"/>
              </w:rPr>
              <w:t>內部稽核單位應依風險評估結果擬訂年度稽核計畫，</w:t>
            </w:r>
            <w:r w:rsidRPr="005633A8">
              <w:rPr>
                <w:rFonts w:ascii="標楷體" w:hAnsi="新細明體"/>
                <w:sz w:val="24"/>
              </w:rPr>
              <w:t>應包括每月應稽核之項目，年度稽核計畫並應確實執行，據以</w:t>
            </w:r>
            <w:r w:rsidRPr="005633A8">
              <w:rPr>
                <w:rFonts w:ascii="標楷體" w:hAnsi="新細明體" w:hint="eastAsia"/>
                <w:sz w:val="24"/>
              </w:rPr>
              <w:t>評估事業</w:t>
            </w:r>
            <w:r w:rsidRPr="005633A8">
              <w:rPr>
                <w:rFonts w:ascii="標楷體" w:hAnsi="新細明體"/>
                <w:sz w:val="24"/>
              </w:rPr>
              <w:t>內部控制制度，並檢附工作底稿及相關資料等作成稽核報告。年度稽核計畫至少應包括將基金之操作、申購、買回、出借或借入有價證券、會計等控制作業列為每月應稽核之項目。事業</w:t>
            </w:r>
            <w:r w:rsidRPr="005633A8">
              <w:rPr>
                <w:rFonts w:ascii="標楷體" w:hAnsi="新細明體" w:hint="eastAsia"/>
                <w:sz w:val="24"/>
              </w:rPr>
              <w:t>並至少應將</w:t>
            </w:r>
            <w:r w:rsidRPr="005633A8">
              <w:rPr>
                <w:rFonts w:ascii="標楷體" w:hAnsi="新細明體"/>
                <w:sz w:val="24"/>
              </w:rPr>
              <w:t>法令規章遵循事項</w:t>
            </w:r>
            <w:r w:rsidRPr="005633A8">
              <w:rPr>
                <w:rFonts w:ascii="標楷體" w:hAnsi="新細明體" w:hint="eastAsia"/>
                <w:sz w:val="24"/>
              </w:rPr>
              <w:t>、</w:t>
            </w:r>
            <w:r w:rsidRPr="005633A8">
              <w:rPr>
                <w:rFonts w:ascii="標楷體" w:hAnsi="新細明體"/>
                <w:sz w:val="24"/>
              </w:rPr>
              <w:t>重大財務業務行為</w:t>
            </w:r>
            <w:r w:rsidRPr="005633A8">
              <w:rPr>
                <w:rFonts w:ascii="標楷體" w:hAnsi="新細明體" w:hint="eastAsia"/>
                <w:sz w:val="24"/>
              </w:rPr>
              <w:t>(取得或處分資產、從事衍生性金融商品交易、為他人背書保證</w:t>
            </w:r>
            <w:r w:rsidRPr="005633A8">
              <w:rPr>
                <w:rFonts w:ascii="標楷體" w:hAnsi="新細明體"/>
                <w:sz w:val="24"/>
              </w:rPr>
              <w:t>及關係人交易之管理等</w:t>
            </w:r>
            <w:r w:rsidRPr="005633A8">
              <w:rPr>
                <w:rFonts w:ascii="標楷體" w:hAnsi="新細明體" w:hint="eastAsia"/>
                <w:sz w:val="24"/>
              </w:rPr>
              <w:t>)</w:t>
            </w:r>
            <w:r w:rsidRPr="005633A8">
              <w:rPr>
                <w:rFonts w:ascii="標楷體" w:hAnsi="新細明體"/>
                <w:sz w:val="24"/>
              </w:rPr>
              <w:t>之控制作業、</w:t>
            </w:r>
            <w:r w:rsidRPr="005633A8">
              <w:rPr>
                <w:rFonts w:ascii="標楷體" w:hAnsi="新細明體" w:hint="eastAsia"/>
                <w:sz w:val="24"/>
              </w:rPr>
              <w:t>對子公司之監督管理、</w:t>
            </w:r>
            <w:r w:rsidRPr="005633A8">
              <w:rPr>
                <w:rFonts w:ascii="標楷體" w:hAnsi="新細明體"/>
                <w:sz w:val="24"/>
              </w:rPr>
              <w:t>財務報表編製流程之管理</w:t>
            </w:r>
            <w:r w:rsidRPr="005633A8">
              <w:rPr>
                <w:rFonts w:ascii="標楷體" w:hAnsi="新細明體" w:hint="eastAsia"/>
                <w:sz w:val="24"/>
              </w:rPr>
              <w:t>（包括</w:t>
            </w:r>
            <w:r w:rsidRPr="005633A8">
              <w:rPr>
                <w:rFonts w:ascii="標楷體" w:hAnsi="新細明體"/>
                <w:sz w:val="24"/>
              </w:rPr>
              <w:t>適用國際財務報導準則之管理、會計專業判斷程序、會計政策與估計變動之流程等</w:t>
            </w:r>
            <w:r w:rsidRPr="005633A8">
              <w:rPr>
                <w:rFonts w:ascii="標楷體" w:hAnsi="新細明體" w:hint="eastAsia"/>
                <w:sz w:val="24"/>
              </w:rPr>
              <w:t>）、</w:t>
            </w:r>
            <w:r w:rsidRPr="005633A8">
              <w:rPr>
                <w:rFonts w:ascii="標楷體" w:hAnsi="新細明體"/>
                <w:sz w:val="24"/>
              </w:rPr>
              <w:t>充分瞭解客戶、短線交易防制、洗錢防制</w:t>
            </w:r>
            <w:r w:rsidR="005633A8" w:rsidRPr="00377321">
              <w:rPr>
                <w:rFonts w:ascii="標楷體" w:hAnsi="標楷體" w:cs="Arial" w:hint="eastAsia"/>
                <w:color w:val="0000FF"/>
                <w:kern w:val="0"/>
                <w:sz w:val="24"/>
                <w:szCs w:val="26"/>
                <w:u w:val="single"/>
              </w:rPr>
              <w:t>及打擊</w:t>
            </w:r>
            <w:proofErr w:type="gramStart"/>
            <w:r w:rsidR="005633A8" w:rsidRPr="00377321">
              <w:rPr>
                <w:rFonts w:ascii="標楷體" w:hAnsi="標楷體" w:cs="Arial" w:hint="eastAsia"/>
                <w:color w:val="0000FF"/>
                <w:kern w:val="0"/>
                <w:sz w:val="24"/>
                <w:szCs w:val="26"/>
                <w:u w:val="single"/>
              </w:rPr>
              <w:t>資</w:t>
            </w:r>
            <w:r w:rsidR="005633A8" w:rsidRPr="00377321">
              <w:rPr>
                <w:rFonts w:ascii="標楷體" w:hAnsi="標楷體" w:cs="Arial" w:hint="eastAsia"/>
                <w:color w:val="0000FF"/>
                <w:kern w:val="0"/>
                <w:sz w:val="24"/>
                <w:szCs w:val="26"/>
                <w:u w:val="single"/>
              </w:rPr>
              <w:lastRenderedPageBreak/>
              <w:t>恐及</w:t>
            </w:r>
            <w:proofErr w:type="gramEnd"/>
            <w:r w:rsidR="005633A8" w:rsidRPr="00377321">
              <w:rPr>
                <w:rFonts w:ascii="標楷體" w:hAnsi="標楷體" w:cs="Arial" w:hint="eastAsia"/>
                <w:color w:val="0000FF"/>
                <w:kern w:val="0"/>
                <w:sz w:val="24"/>
                <w:szCs w:val="26"/>
                <w:u w:val="single"/>
              </w:rPr>
              <w:t>其相關法令遵循之管理</w:t>
            </w:r>
            <w:r w:rsidRPr="005633A8">
              <w:rPr>
                <w:rFonts w:ascii="標楷體" w:hAnsi="新細明體"/>
                <w:sz w:val="24"/>
              </w:rPr>
              <w:t>、利害關係公司資料之管理、個人交易申報之管理、資通安全檢查</w:t>
            </w:r>
            <w:r w:rsidRPr="005633A8">
              <w:rPr>
                <w:rFonts w:ascii="標楷體" w:hAnsi="新細明體" w:hint="eastAsia"/>
                <w:sz w:val="24"/>
              </w:rPr>
              <w:t>、對金融消費者保護之管理等</w:t>
            </w:r>
            <w:r w:rsidRPr="005633A8">
              <w:rPr>
                <w:rFonts w:ascii="標楷體" w:hAnsi="新細明體"/>
                <w:sz w:val="24"/>
              </w:rPr>
              <w:t>列為每年年度稽核計畫之稽核項目。</w:t>
            </w:r>
          </w:p>
          <w:p w:rsidR="005633A8" w:rsidRPr="00965EB2" w:rsidRDefault="005633A8" w:rsidP="0063281D">
            <w:pPr>
              <w:spacing w:line="400" w:lineRule="exact"/>
              <w:ind w:leftChars="350" w:left="1220" w:hangingChars="100" w:hanging="240"/>
              <w:rPr>
                <w:rFonts w:ascii="標楷體" w:hAnsi="新細明體"/>
                <w:sz w:val="24"/>
              </w:rPr>
            </w:pPr>
            <w:r>
              <w:rPr>
                <w:rFonts w:ascii="標楷體" w:hAnsi="標楷體" w:hint="eastAsia"/>
                <w:sz w:val="24"/>
              </w:rPr>
              <w:t>…</w:t>
            </w:r>
          </w:p>
          <w:p w:rsidR="00291E5D" w:rsidRPr="00965EB2" w:rsidRDefault="005633A8" w:rsidP="0063281D">
            <w:pPr>
              <w:spacing w:line="400" w:lineRule="exact"/>
              <w:ind w:leftChars="172" w:left="962" w:hangingChars="200" w:hanging="480"/>
              <w:rPr>
                <w:rFonts w:ascii="標楷體" w:hAnsi="新細明體"/>
                <w:sz w:val="24"/>
              </w:rPr>
            </w:pPr>
            <w:r w:rsidRPr="00965EB2">
              <w:rPr>
                <w:rFonts w:ascii="標楷體" w:hAnsi="新細明體" w:hint="eastAsia"/>
                <w:sz w:val="24"/>
              </w:rPr>
              <w:t xml:space="preserve"> </w:t>
            </w:r>
            <w:r w:rsidR="00291E5D" w:rsidRPr="00965EB2">
              <w:rPr>
                <w:rFonts w:ascii="標楷體" w:hAnsi="新細明體" w:hint="eastAsia"/>
                <w:sz w:val="24"/>
              </w:rPr>
              <w:t>(</w:t>
            </w:r>
            <w:r>
              <w:rPr>
                <w:rFonts w:ascii="標楷體" w:hAnsi="新細明體" w:hint="eastAsia"/>
                <w:sz w:val="24"/>
              </w:rPr>
              <w:t>九</w:t>
            </w:r>
            <w:r w:rsidR="00291E5D" w:rsidRPr="00965EB2">
              <w:rPr>
                <w:rFonts w:ascii="標楷體" w:hAnsi="新細明體" w:hint="eastAsia"/>
                <w:sz w:val="24"/>
              </w:rPr>
              <w:t>)</w:t>
            </w:r>
            <w:r w:rsidRPr="005633A8">
              <w:rPr>
                <w:rFonts w:ascii="標楷體" w:hint="eastAsia"/>
                <w:sz w:val="24"/>
              </w:rPr>
              <w:t>稽核報告及追蹤報告陳核後，應</w:t>
            </w:r>
            <w:r w:rsidRPr="005633A8">
              <w:rPr>
                <w:rFonts w:ascii="標楷體"/>
                <w:sz w:val="24"/>
              </w:rPr>
              <w:t>於稽核項目完成之次月底前交付各監察人查閱。</w:t>
            </w:r>
            <w:r w:rsidRPr="005633A8">
              <w:rPr>
                <w:rFonts w:ascii="標楷體" w:hint="eastAsia"/>
                <w:sz w:val="24"/>
              </w:rPr>
              <w:t>內部稽核人員如發現重大違規情事或公司有受重大損失之虞</w:t>
            </w:r>
            <w:r w:rsidRPr="00377321">
              <w:rPr>
                <w:rFonts w:ascii="標楷體" w:hAnsi="標楷體" w:cs="Arial" w:hint="eastAsia"/>
                <w:color w:val="0000FF"/>
                <w:kern w:val="0"/>
                <w:sz w:val="24"/>
                <w:szCs w:val="26"/>
                <w:u w:val="single"/>
              </w:rPr>
              <w:t>等重大事件</w:t>
            </w:r>
            <w:r w:rsidRPr="005633A8">
              <w:rPr>
                <w:rFonts w:ascii="標楷體" w:hint="eastAsia"/>
                <w:sz w:val="24"/>
              </w:rPr>
              <w:t>時，應立即作成報告陳核，</w:t>
            </w:r>
            <w:r w:rsidRPr="005633A8">
              <w:rPr>
                <w:rFonts w:ascii="標楷體"/>
                <w:sz w:val="24"/>
              </w:rPr>
              <w:t>並通知各監察人</w:t>
            </w:r>
            <w:r w:rsidRPr="005633A8">
              <w:rPr>
                <w:rFonts w:ascii="標楷體" w:hint="eastAsia"/>
                <w:sz w:val="24"/>
              </w:rPr>
              <w:t>。</w:t>
            </w:r>
            <w:r w:rsidRPr="005633A8">
              <w:rPr>
                <w:rFonts w:ascii="標楷體" w:hAnsi="新細明體" w:hint="eastAsia"/>
                <w:sz w:val="24"/>
              </w:rPr>
              <w:t>如對前揭缺失事項所提改進建議不為管理階層採納，將肇致公司重大損失者，亦應作成報告陳核及通知各監察人，並通報主管機關。</w:t>
            </w:r>
            <w:r w:rsidRPr="005633A8">
              <w:rPr>
                <w:rFonts w:ascii="標楷體" w:hint="eastAsia"/>
                <w:sz w:val="24"/>
              </w:rPr>
              <w:t>設有獨立董事者，應一併交付或通知獨立董事</w:t>
            </w:r>
            <w:r w:rsidR="00291E5D" w:rsidRPr="00965EB2">
              <w:rPr>
                <w:rFonts w:ascii="標楷體" w:hAnsi="新細明體" w:hint="eastAsia"/>
                <w:sz w:val="24"/>
              </w:rPr>
              <w:t>。</w:t>
            </w:r>
          </w:p>
          <w:p w:rsidR="00291E5D" w:rsidRPr="005D6E3B" w:rsidRDefault="00291E5D" w:rsidP="0063281D">
            <w:pPr>
              <w:spacing w:line="400" w:lineRule="exact"/>
              <w:ind w:leftChars="172" w:left="962" w:hangingChars="200" w:hanging="480"/>
              <w:rPr>
                <w:rFonts w:ascii="標楷體" w:hAnsi="新細明體"/>
                <w:sz w:val="22"/>
              </w:rPr>
            </w:pPr>
            <w:r w:rsidRPr="005D6E3B">
              <w:rPr>
                <w:rFonts w:ascii="標楷體" w:hAnsi="新細明體" w:hint="eastAsia"/>
                <w:sz w:val="24"/>
                <w:u w:val="single"/>
              </w:rPr>
              <w:t>(</w:t>
            </w:r>
            <w:r w:rsidR="005D6E3B" w:rsidRPr="005D6E3B">
              <w:rPr>
                <w:rFonts w:ascii="標楷體" w:hAnsi="新細明體" w:hint="eastAsia"/>
                <w:sz w:val="24"/>
                <w:u w:val="single"/>
              </w:rPr>
              <w:t>十</w:t>
            </w:r>
            <w:r w:rsidRPr="005D6E3B">
              <w:rPr>
                <w:rFonts w:ascii="標楷體" w:hAnsi="新細明體" w:hint="eastAsia"/>
                <w:sz w:val="24"/>
                <w:u w:val="single"/>
              </w:rPr>
              <w:t>)</w:t>
            </w:r>
            <w:r w:rsidR="005D6E3B" w:rsidRPr="00377321">
              <w:rPr>
                <w:rFonts w:ascii="標楷體" w:hAnsi="標楷體" w:cs="Arial" w:hint="eastAsia"/>
                <w:color w:val="0000FF"/>
                <w:kern w:val="0"/>
                <w:sz w:val="24"/>
                <w:szCs w:val="26"/>
                <w:u w:val="single"/>
              </w:rPr>
              <w:t>公司於主管機關或國外分公司（或子公司）當地主管機關檢查結束或收到檢查報告後，總（母）公司之內部稽核單位應依重大性原則，即時通報董事及監察人，並提報最近一次董事會報告。報告事項應包括檢查溝通會議</w:t>
            </w:r>
            <w:r w:rsidR="005D6E3B" w:rsidRPr="00377321">
              <w:rPr>
                <w:rFonts w:ascii="標楷體" w:hAnsi="標楷體" w:cs="Arial" w:hint="eastAsia"/>
                <w:color w:val="0000FF"/>
                <w:kern w:val="0"/>
                <w:sz w:val="24"/>
                <w:szCs w:val="26"/>
                <w:u w:val="single"/>
              </w:rPr>
              <w:lastRenderedPageBreak/>
              <w:t>內容、主要檢查缺失、遭主管機關調降評等、主管機關要求</w:t>
            </w:r>
            <w:proofErr w:type="gramStart"/>
            <w:r w:rsidR="005D6E3B" w:rsidRPr="00377321">
              <w:rPr>
                <w:rFonts w:ascii="標楷體" w:hAnsi="標楷體" w:cs="Arial" w:hint="eastAsia"/>
                <w:color w:val="0000FF"/>
                <w:kern w:val="0"/>
                <w:sz w:val="24"/>
                <w:szCs w:val="26"/>
                <w:u w:val="single"/>
              </w:rPr>
              <w:t>採</w:t>
            </w:r>
            <w:proofErr w:type="gramEnd"/>
            <w:r w:rsidR="005D6E3B" w:rsidRPr="00377321">
              <w:rPr>
                <w:rFonts w:ascii="標楷體" w:hAnsi="標楷體" w:cs="Arial" w:hint="eastAsia"/>
                <w:color w:val="0000FF"/>
                <w:kern w:val="0"/>
                <w:sz w:val="24"/>
                <w:szCs w:val="26"/>
                <w:u w:val="single"/>
              </w:rPr>
              <w:t>行之重大缺失改善方案或可能</w:t>
            </w:r>
            <w:proofErr w:type="gramStart"/>
            <w:r w:rsidR="005D6E3B" w:rsidRPr="00377321">
              <w:rPr>
                <w:rFonts w:ascii="標楷體" w:hAnsi="標楷體" w:cs="Arial" w:hint="eastAsia"/>
                <w:color w:val="0000FF"/>
                <w:kern w:val="0"/>
                <w:sz w:val="24"/>
                <w:szCs w:val="26"/>
                <w:u w:val="single"/>
              </w:rPr>
              <w:t>採</w:t>
            </w:r>
            <w:proofErr w:type="gramEnd"/>
            <w:r w:rsidR="005D6E3B" w:rsidRPr="00377321">
              <w:rPr>
                <w:rFonts w:ascii="標楷體" w:hAnsi="標楷體" w:cs="Arial" w:hint="eastAsia"/>
                <w:color w:val="0000FF"/>
                <w:kern w:val="0"/>
                <w:sz w:val="24"/>
                <w:szCs w:val="26"/>
                <w:u w:val="single"/>
              </w:rPr>
              <w:t>行之處分措施。</w:t>
            </w:r>
          </w:p>
          <w:p w:rsidR="005D6E3B" w:rsidRPr="0029335A" w:rsidRDefault="005D6E3B" w:rsidP="005D6E3B">
            <w:pPr>
              <w:spacing w:line="400" w:lineRule="exact"/>
              <w:ind w:leftChars="172" w:left="1202" w:hangingChars="300" w:hanging="720"/>
              <w:rPr>
                <w:rFonts w:ascii="標楷體" w:hAnsi="標楷體"/>
                <w:sz w:val="24"/>
                <w:szCs w:val="24"/>
              </w:rPr>
            </w:pPr>
            <w:r w:rsidRPr="005D6E3B">
              <w:rPr>
                <w:rFonts w:ascii="標楷體" w:hAnsi="標楷體" w:hint="eastAsia"/>
                <w:sz w:val="24"/>
                <w:szCs w:val="24"/>
                <w:u w:val="single"/>
              </w:rPr>
              <w:t>(</w:t>
            </w:r>
            <w:r w:rsidRPr="00377321">
              <w:rPr>
                <w:rFonts w:ascii="標楷體" w:hAnsi="標楷體" w:cs="Arial" w:hint="eastAsia"/>
                <w:color w:val="0000FF"/>
                <w:kern w:val="0"/>
                <w:sz w:val="24"/>
                <w:szCs w:val="26"/>
                <w:u w:val="single"/>
              </w:rPr>
              <w:t>十一</w:t>
            </w:r>
            <w:r w:rsidRPr="005D6E3B">
              <w:rPr>
                <w:rFonts w:ascii="標楷體" w:hAnsi="標楷體" w:hint="eastAsia"/>
                <w:sz w:val="24"/>
                <w:szCs w:val="24"/>
                <w:u w:val="single"/>
              </w:rPr>
              <w:t>)</w:t>
            </w:r>
            <w:r w:rsidRPr="005D6E3B">
              <w:rPr>
                <w:rFonts w:ascii="標楷體" w:hint="eastAsia"/>
                <w:sz w:val="24"/>
              </w:rPr>
              <w:t>分公司稽核報告應至少每月一</w:t>
            </w:r>
            <w:r>
              <w:rPr>
                <w:rFonts w:ascii="標楷體" w:hint="eastAsia"/>
                <w:sz w:val="24"/>
              </w:rPr>
              <w:t>次由總公司稽核主管彙整陳核最高主管（董事長或董事會授權之主管）</w:t>
            </w:r>
            <w:r w:rsidRPr="005D6E3B">
              <w:rPr>
                <w:rFonts w:ascii="標楷體" w:hAnsi="標楷體" w:hint="eastAsia"/>
                <w:sz w:val="22"/>
                <w:szCs w:val="24"/>
              </w:rPr>
              <w:t>。</w:t>
            </w:r>
          </w:p>
          <w:p w:rsidR="00291E5D" w:rsidRPr="00965EB2" w:rsidRDefault="00291E5D" w:rsidP="0063281D">
            <w:pPr>
              <w:spacing w:line="400" w:lineRule="exact"/>
              <w:ind w:leftChars="172" w:left="962" w:hangingChars="200" w:hanging="480"/>
              <w:rPr>
                <w:rFonts w:ascii="標楷體" w:hAnsi="新細明體"/>
                <w:sz w:val="24"/>
              </w:rPr>
            </w:pPr>
            <w:r w:rsidRPr="005D6E3B">
              <w:rPr>
                <w:rFonts w:ascii="標楷體" w:hAnsi="新細明體" w:hint="eastAsia"/>
                <w:sz w:val="24"/>
                <w:u w:val="single"/>
              </w:rPr>
              <w:t>(</w:t>
            </w:r>
            <w:r w:rsidRPr="00377321">
              <w:rPr>
                <w:rFonts w:ascii="標楷體" w:hAnsi="標楷體" w:cs="Arial" w:hint="eastAsia"/>
                <w:color w:val="0000FF"/>
                <w:kern w:val="0"/>
                <w:sz w:val="24"/>
                <w:szCs w:val="26"/>
                <w:u w:val="single"/>
              </w:rPr>
              <w:t>十</w:t>
            </w:r>
            <w:r w:rsidR="005D6E3B" w:rsidRPr="00377321">
              <w:rPr>
                <w:rFonts w:ascii="標楷體" w:hAnsi="標楷體" w:cs="Arial" w:hint="eastAsia"/>
                <w:color w:val="0000FF"/>
                <w:kern w:val="0"/>
                <w:sz w:val="24"/>
                <w:szCs w:val="26"/>
                <w:u w:val="single"/>
              </w:rPr>
              <w:t>二</w:t>
            </w:r>
            <w:r w:rsidRPr="005D6E3B">
              <w:rPr>
                <w:rFonts w:ascii="標楷體" w:hAnsi="新細明體" w:hint="eastAsia"/>
                <w:sz w:val="24"/>
                <w:u w:val="single"/>
              </w:rPr>
              <w:t>)</w:t>
            </w:r>
            <w:r w:rsidRPr="00965EB2">
              <w:rPr>
                <w:rFonts w:ascii="標楷體" w:hAnsi="新細明體" w:hint="eastAsia"/>
                <w:sz w:val="24"/>
              </w:rPr>
              <w:t>辦理申報備查事項</w:t>
            </w:r>
          </w:p>
          <w:p w:rsidR="00291E5D" w:rsidRPr="00965EB2" w:rsidRDefault="00291E5D" w:rsidP="004D19F9">
            <w:pPr>
              <w:snapToGrid w:val="0"/>
              <w:spacing w:line="400" w:lineRule="exact"/>
              <w:ind w:left="832" w:hangingChars="297" w:hanging="832"/>
              <w:jc w:val="both"/>
              <w:rPr>
                <w:rFonts w:hAnsi="新細明體"/>
                <w:color w:val="000000"/>
              </w:rPr>
            </w:pPr>
          </w:p>
        </w:tc>
        <w:tc>
          <w:tcPr>
            <w:tcW w:w="5100" w:type="dxa"/>
          </w:tcPr>
          <w:p w:rsidR="00291E5D" w:rsidRPr="0029335A" w:rsidRDefault="00291E5D" w:rsidP="0063281D">
            <w:pPr>
              <w:snapToGrid w:val="0"/>
              <w:spacing w:line="400" w:lineRule="exact"/>
              <w:jc w:val="both"/>
              <w:rPr>
                <w:rFonts w:ascii="標楷體" w:hAnsi="標楷體"/>
                <w:sz w:val="24"/>
                <w:szCs w:val="24"/>
              </w:rPr>
            </w:pPr>
            <w:r w:rsidRPr="0029335A">
              <w:rPr>
                <w:rFonts w:ascii="標楷體" w:hAnsi="標楷體" w:hint="eastAsia"/>
                <w:sz w:val="24"/>
                <w:szCs w:val="24"/>
              </w:rPr>
              <w:lastRenderedPageBreak/>
              <w:t>五、稽核人員職責及工作範圍：</w:t>
            </w:r>
          </w:p>
          <w:p w:rsidR="00291E5D" w:rsidRPr="0029335A" w:rsidRDefault="00291E5D" w:rsidP="0063281D">
            <w:pPr>
              <w:spacing w:line="400" w:lineRule="exact"/>
              <w:ind w:leftChars="172" w:left="962" w:hangingChars="200" w:hanging="480"/>
              <w:rPr>
                <w:rFonts w:ascii="標楷體" w:hAnsi="標楷體"/>
                <w:sz w:val="24"/>
                <w:szCs w:val="24"/>
              </w:rPr>
            </w:pPr>
            <w:r w:rsidRPr="0029335A">
              <w:rPr>
                <w:rFonts w:ascii="標楷體" w:hAnsi="標楷體" w:hint="eastAsia"/>
                <w:sz w:val="24"/>
                <w:szCs w:val="24"/>
              </w:rPr>
              <w:t>(一)稽核人員秉承公司董事會之指揮監督，執行公司內部稽核工作。</w:t>
            </w:r>
          </w:p>
          <w:p w:rsidR="00291E5D" w:rsidRDefault="00291E5D" w:rsidP="005633A8">
            <w:pPr>
              <w:spacing w:line="400" w:lineRule="exact"/>
              <w:ind w:leftChars="350" w:left="1220" w:hangingChars="100" w:hanging="240"/>
              <w:rPr>
                <w:rFonts w:ascii="標楷體" w:hAnsi="新細明體"/>
                <w:sz w:val="24"/>
              </w:rPr>
            </w:pPr>
            <w:r w:rsidRPr="0029335A">
              <w:rPr>
                <w:rFonts w:ascii="標楷體" w:hAnsi="標楷體" w:hint="eastAsia"/>
                <w:sz w:val="24"/>
                <w:szCs w:val="24"/>
              </w:rPr>
              <w:t>1.</w:t>
            </w:r>
            <w:r w:rsidR="005633A8" w:rsidRPr="005633A8">
              <w:rPr>
                <w:rFonts w:ascii="標楷體" w:hAnsi="新細明體" w:hint="eastAsia"/>
                <w:sz w:val="24"/>
              </w:rPr>
              <w:t>內部稽核單位應依風險評估結果擬訂年度稽核計畫，</w:t>
            </w:r>
            <w:r w:rsidR="005633A8" w:rsidRPr="005633A8">
              <w:rPr>
                <w:rFonts w:ascii="標楷體" w:hAnsi="新細明體"/>
                <w:sz w:val="24"/>
              </w:rPr>
              <w:t>應包括每月應稽核之項目，年度稽核計畫並應確實執行，據以</w:t>
            </w:r>
            <w:r w:rsidR="005633A8" w:rsidRPr="005633A8">
              <w:rPr>
                <w:rFonts w:ascii="標楷體" w:hAnsi="新細明體" w:hint="eastAsia"/>
                <w:sz w:val="24"/>
              </w:rPr>
              <w:t>評估事業</w:t>
            </w:r>
            <w:r w:rsidR="005633A8" w:rsidRPr="005633A8">
              <w:rPr>
                <w:rFonts w:ascii="標楷體" w:hAnsi="新細明體"/>
                <w:sz w:val="24"/>
              </w:rPr>
              <w:t>內部控制制度，並檢附工作底稿及相關資料等作成稽核報告。年度稽核計畫至少應包括將基金之操作、申購、買回、出借或借入有價證券、會計等控制作業列為每月應稽核之項目。事業</w:t>
            </w:r>
            <w:r w:rsidR="005633A8" w:rsidRPr="005633A8">
              <w:rPr>
                <w:rFonts w:ascii="標楷體" w:hAnsi="新細明體" w:hint="eastAsia"/>
                <w:sz w:val="24"/>
              </w:rPr>
              <w:t>並至少應將</w:t>
            </w:r>
            <w:r w:rsidR="005633A8" w:rsidRPr="005633A8">
              <w:rPr>
                <w:rFonts w:ascii="標楷體" w:hAnsi="新細明體"/>
                <w:sz w:val="24"/>
              </w:rPr>
              <w:t>法令規章遵循事項</w:t>
            </w:r>
            <w:r w:rsidR="005633A8" w:rsidRPr="005633A8">
              <w:rPr>
                <w:rFonts w:ascii="標楷體" w:hAnsi="新細明體" w:hint="eastAsia"/>
                <w:sz w:val="24"/>
              </w:rPr>
              <w:t>、</w:t>
            </w:r>
            <w:r w:rsidR="005633A8" w:rsidRPr="005633A8">
              <w:rPr>
                <w:rFonts w:ascii="標楷體" w:hAnsi="新細明體"/>
                <w:sz w:val="24"/>
              </w:rPr>
              <w:t>重大財務業務行為</w:t>
            </w:r>
            <w:r w:rsidR="005633A8" w:rsidRPr="005633A8">
              <w:rPr>
                <w:rFonts w:ascii="標楷體" w:hAnsi="新細明體" w:hint="eastAsia"/>
                <w:sz w:val="24"/>
              </w:rPr>
              <w:t>(取得或處分資產、從事衍生性金融商品交易、為他人背書保證</w:t>
            </w:r>
            <w:r w:rsidR="005633A8" w:rsidRPr="005633A8">
              <w:rPr>
                <w:rFonts w:ascii="標楷體" w:hAnsi="新細明體"/>
                <w:sz w:val="24"/>
              </w:rPr>
              <w:t>及關係人交易之管理等</w:t>
            </w:r>
            <w:r w:rsidR="005633A8" w:rsidRPr="005633A8">
              <w:rPr>
                <w:rFonts w:ascii="標楷體" w:hAnsi="新細明體" w:hint="eastAsia"/>
                <w:sz w:val="24"/>
              </w:rPr>
              <w:t>)</w:t>
            </w:r>
            <w:r w:rsidR="005633A8" w:rsidRPr="005633A8">
              <w:rPr>
                <w:rFonts w:ascii="標楷體" w:hAnsi="新細明體"/>
                <w:sz w:val="24"/>
              </w:rPr>
              <w:t>之控制作業、</w:t>
            </w:r>
            <w:r w:rsidR="005633A8" w:rsidRPr="005633A8">
              <w:rPr>
                <w:rFonts w:ascii="標楷體" w:hAnsi="新細明體" w:hint="eastAsia"/>
                <w:sz w:val="24"/>
              </w:rPr>
              <w:t>對子公司之監督管理、</w:t>
            </w:r>
            <w:r w:rsidR="005633A8" w:rsidRPr="005633A8">
              <w:rPr>
                <w:rFonts w:ascii="標楷體" w:hAnsi="新細明體"/>
                <w:sz w:val="24"/>
              </w:rPr>
              <w:t>財務報表編製流程之管理</w:t>
            </w:r>
            <w:r w:rsidR="005633A8" w:rsidRPr="005633A8">
              <w:rPr>
                <w:rFonts w:ascii="標楷體" w:hAnsi="新細明體" w:hint="eastAsia"/>
                <w:sz w:val="24"/>
              </w:rPr>
              <w:t>（包括</w:t>
            </w:r>
            <w:r w:rsidR="005633A8" w:rsidRPr="005633A8">
              <w:rPr>
                <w:rFonts w:ascii="標楷體" w:hAnsi="新細明體"/>
                <w:sz w:val="24"/>
              </w:rPr>
              <w:t>適用國際財務報導準則之管理、會計專業判斷程序、會計政策與估計變動之流程等</w:t>
            </w:r>
            <w:r w:rsidR="005633A8" w:rsidRPr="005633A8">
              <w:rPr>
                <w:rFonts w:ascii="標楷體" w:hAnsi="新細明體" w:hint="eastAsia"/>
                <w:sz w:val="24"/>
              </w:rPr>
              <w:t>）、</w:t>
            </w:r>
            <w:r w:rsidR="005633A8" w:rsidRPr="005633A8">
              <w:rPr>
                <w:rFonts w:ascii="標楷體" w:hAnsi="新細明體"/>
                <w:sz w:val="24"/>
              </w:rPr>
              <w:t>充分瞭解客戶、短線交易防制、洗錢防制、利害關</w:t>
            </w:r>
            <w:r w:rsidR="005633A8" w:rsidRPr="005633A8">
              <w:rPr>
                <w:rFonts w:ascii="標楷體" w:hAnsi="新細明體"/>
                <w:sz w:val="24"/>
              </w:rPr>
              <w:lastRenderedPageBreak/>
              <w:t>係公司資料之管理、個人交易申報之管理、資通安全檢查</w:t>
            </w:r>
            <w:r w:rsidR="005633A8" w:rsidRPr="005633A8">
              <w:rPr>
                <w:rFonts w:ascii="標楷體" w:hAnsi="新細明體" w:hint="eastAsia"/>
                <w:sz w:val="24"/>
              </w:rPr>
              <w:t>、對金融消費者保護之管理等</w:t>
            </w:r>
            <w:r w:rsidR="005633A8" w:rsidRPr="005633A8">
              <w:rPr>
                <w:rFonts w:ascii="標楷體" w:hAnsi="新細明體"/>
                <w:sz w:val="24"/>
              </w:rPr>
              <w:t>列為每年年度稽核計畫之稽核項目。</w:t>
            </w:r>
          </w:p>
          <w:p w:rsidR="005633A8" w:rsidRPr="0029335A" w:rsidRDefault="005633A8" w:rsidP="005633A8">
            <w:pPr>
              <w:spacing w:line="400" w:lineRule="exact"/>
              <w:ind w:leftChars="350" w:left="1220" w:hangingChars="100" w:hanging="240"/>
              <w:rPr>
                <w:rFonts w:ascii="標楷體" w:hAnsi="標楷體"/>
                <w:sz w:val="24"/>
                <w:szCs w:val="24"/>
              </w:rPr>
            </w:pPr>
            <w:r>
              <w:rPr>
                <w:rFonts w:ascii="標楷體" w:hAnsi="標楷體" w:hint="eastAsia"/>
                <w:sz w:val="24"/>
              </w:rPr>
              <w:t>…</w:t>
            </w:r>
          </w:p>
          <w:p w:rsidR="005633A8" w:rsidRDefault="005633A8" w:rsidP="0063281D">
            <w:pPr>
              <w:spacing w:line="400" w:lineRule="exact"/>
              <w:ind w:leftChars="172" w:left="962" w:hangingChars="200" w:hanging="480"/>
              <w:rPr>
                <w:rFonts w:ascii="標楷體" w:hAnsi="標楷體"/>
                <w:sz w:val="24"/>
                <w:szCs w:val="24"/>
              </w:rPr>
            </w:pPr>
          </w:p>
          <w:p w:rsidR="00291E5D" w:rsidRPr="0029335A" w:rsidRDefault="00291E5D" w:rsidP="0063281D">
            <w:pPr>
              <w:spacing w:line="400" w:lineRule="exact"/>
              <w:ind w:leftChars="172" w:left="962" w:hangingChars="200" w:hanging="480"/>
              <w:rPr>
                <w:rFonts w:ascii="標楷體" w:hAnsi="標楷體"/>
                <w:sz w:val="24"/>
                <w:szCs w:val="24"/>
              </w:rPr>
            </w:pPr>
            <w:r w:rsidRPr="0029335A">
              <w:rPr>
                <w:rFonts w:ascii="標楷體" w:hAnsi="標楷體" w:hint="eastAsia"/>
                <w:sz w:val="24"/>
                <w:szCs w:val="24"/>
              </w:rPr>
              <w:t>(</w:t>
            </w:r>
            <w:r w:rsidR="005633A8">
              <w:rPr>
                <w:rFonts w:ascii="標楷體" w:hAnsi="標楷體" w:hint="eastAsia"/>
                <w:sz w:val="24"/>
                <w:szCs w:val="24"/>
              </w:rPr>
              <w:t>九</w:t>
            </w:r>
            <w:r w:rsidRPr="0029335A">
              <w:rPr>
                <w:rFonts w:ascii="標楷體" w:hAnsi="標楷體" w:hint="eastAsia"/>
                <w:sz w:val="24"/>
                <w:szCs w:val="24"/>
              </w:rPr>
              <w:t>)</w:t>
            </w:r>
            <w:r w:rsidR="005633A8" w:rsidRPr="005633A8">
              <w:rPr>
                <w:rFonts w:ascii="標楷體" w:hint="eastAsia"/>
                <w:sz w:val="24"/>
              </w:rPr>
              <w:t>稽核報告及追蹤報告陳核後，應</w:t>
            </w:r>
            <w:r w:rsidR="005633A8" w:rsidRPr="005633A8">
              <w:rPr>
                <w:rFonts w:ascii="標楷體"/>
                <w:sz w:val="24"/>
              </w:rPr>
              <w:t>於稽核項目完成之次月底前交付各監察人查閱。</w:t>
            </w:r>
            <w:r w:rsidR="005633A8" w:rsidRPr="005633A8">
              <w:rPr>
                <w:rFonts w:ascii="標楷體" w:hint="eastAsia"/>
                <w:sz w:val="24"/>
              </w:rPr>
              <w:t>內部稽核人員如發現重大違規情事或公司有受重大損失之虞時，應立即作成報告陳核，</w:t>
            </w:r>
            <w:r w:rsidR="005633A8" w:rsidRPr="005633A8">
              <w:rPr>
                <w:rFonts w:ascii="標楷體"/>
                <w:sz w:val="24"/>
              </w:rPr>
              <w:t>並通知各監察人</w:t>
            </w:r>
            <w:r w:rsidR="005633A8" w:rsidRPr="005633A8">
              <w:rPr>
                <w:rFonts w:ascii="標楷體" w:hint="eastAsia"/>
                <w:sz w:val="24"/>
              </w:rPr>
              <w:t>。</w:t>
            </w:r>
            <w:r w:rsidR="005633A8" w:rsidRPr="005633A8">
              <w:rPr>
                <w:rFonts w:ascii="標楷體" w:hAnsi="新細明體" w:hint="eastAsia"/>
                <w:sz w:val="24"/>
              </w:rPr>
              <w:t>如對前揭缺失事項所提改進建議不為管理階層採納，將肇致公司重大損失者，亦應作成報告陳核及通知各監察人，並通報主管機關。</w:t>
            </w:r>
            <w:r w:rsidR="005633A8" w:rsidRPr="005633A8">
              <w:rPr>
                <w:rFonts w:ascii="標楷體" w:hint="eastAsia"/>
                <w:sz w:val="24"/>
              </w:rPr>
              <w:t>設有獨立董事者，應一併交付或通知獨立董事</w:t>
            </w:r>
            <w:r w:rsidRPr="0029335A">
              <w:rPr>
                <w:rFonts w:ascii="標楷體" w:hAnsi="標楷體" w:hint="eastAsia"/>
                <w:sz w:val="24"/>
                <w:szCs w:val="24"/>
              </w:rPr>
              <w:t>。</w:t>
            </w:r>
          </w:p>
          <w:p w:rsidR="00291E5D" w:rsidRPr="0029335A" w:rsidRDefault="00291E5D" w:rsidP="0063281D">
            <w:pPr>
              <w:spacing w:line="400" w:lineRule="exact"/>
              <w:ind w:leftChars="172" w:left="962" w:hangingChars="200" w:hanging="480"/>
              <w:rPr>
                <w:rFonts w:ascii="標楷體" w:hAnsi="標楷體"/>
                <w:sz w:val="24"/>
                <w:szCs w:val="24"/>
              </w:rPr>
            </w:pPr>
          </w:p>
          <w:p w:rsidR="005D6E3B" w:rsidRDefault="005D6E3B" w:rsidP="005D6E3B">
            <w:pPr>
              <w:snapToGrid w:val="0"/>
              <w:spacing w:line="400" w:lineRule="exact"/>
              <w:ind w:left="713" w:hangingChars="297" w:hanging="713"/>
              <w:jc w:val="both"/>
              <w:rPr>
                <w:rFonts w:ascii="標楷體" w:hAnsi="標楷體"/>
                <w:sz w:val="24"/>
                <w:szCs w:val="24"/>
              </w:rPr>
            </w:pPr>
            <w:r w:rsidRPr="00880997">
              <w:rPr>
                <w:rFonts w:ascii="Arial" w:hAnsi="Arial" w:cs="Arial" w:hint="eastAsia"/>
                <w:sz w:val="24"/>
                <w:szCs w:val="24"/>
              </w:rPr>
              <w:t>（新增）</w:t>
            </w: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5D6E3B" w:rsidRDefault="005D6E3B" w:rsidP="0063281D">
            <w:pPr>
              <w:spacing w:line="400" w:lineRule="exact"/>
              <w:ind w:leftChars="172" w:left="962" w:hangingChars="200" w:hanging="480"/>
              <w:rPr>
                <w:rFonts w:ascii="標楷體" w:hAnsi="標楷體"/>
                <w:sz w:val="24"/>
                <w:szCs w:val="24"/>
              </w:rPr>
            </w:pPr>
          </w:p>
          <w:p w:rsidR="00291E5D" w:rsidRPr="0029335A" w:rsidRDefault="00291E5D" w:rsidP="005D6E3B">
            <w:pPr>
              <w:spacing w:line="400" w:lineRule="exact"/>
              <w:ind w:leftChars="172" w:left="962" w:hangingChars="200" w:hanging="480"/>
              <w:rPr>
                <w:rFonts w:ascii="標楷體" w:hAnsi="標楷體"/>
                <w:sz w:val="24"/>
                <w:szCs w:val="24"/>
              </w:rPr>
            </w:pPr>
            <w:r w:rsidRPr="005D6E3B">
              <w:rPr>
                <w:rFonts w:ascii="標楷體" w:hAnsi="標楷體" w:hint="eastAsia"/>
                <w:sz w:val="24"/>
                <w:szCs w:val="24"/>
                <w:u w:val="single"/>
              </w:rPr>
              <w:t>(</w:t>
            </w:r>
            <w:r w:rsidR="005D6E3B" w:rsidRPr="005D6E3B">
              <w:rPr>
                <w:rFonts w:ascii="標楷體" w:hAnsi="標楷體" w:hint="eastAsia"/>
                <w:sz w:val="24"/>
                <w:szCs w:val="24"/>
                <w:u w:val="single"/>
              </w:rPr>
              <w:t>十</w:t>
            </w:r>
            <w:r w:rsidRPr="005D6E3B">
              <w:rPr>
                <w:rFonts w:ascii="標楷體" w:hAnsi="標楷體" w:hint="eastAsia"/>
                <w:sz w:val="24"/>
                <w:szCs w:val="24"/>
                <w:u w:val="single"/>
              </w:rPr>
              <w:t>)</w:t>
            </w:r>
            <w:r w:rsidR="005D6E3B" w:rsidRPr="005D6E3B">
              <w:rPr>
                <w:rFonts w:ascii="標楷體" w:hint="eastAsia"/>
                <w:sz w:val="24"/>
              </w:rPr>
              <w:t>分公司稽核報告應至少每月一</w:t>
            </w:r>
            <w:r w:rsidR="005D6E3B">
              <w:rPr>
                <w:rFonts w:ascii="標楷體" w:hint="eastAsia"/>
                <w:sz w:val="24"/>
              </w:rPr>
              <w:t>次由總公司稽核主管彙整陳核最高主管（董事長或董事會授權之主管）</w:t>
            </w:r>
            <w:r w:rsidRPr="005D6E3B">
              <w:rPr>
                <w:rFonts w:ascii="標楷體" w:hAnsi="標楷體" w:hint="eastAsia"/>
                <w:sz w:val="22"/>
                <w:szCs w:val="24"/>
              </w:rPr>
              <w:t>。</w:t>
            </w:r>
          </w:p>
          <w:p w:rsidR="005D6E3B" w:rsidRPr="00965EB2" w:rsidRDefault="005D6E3B" w:rsidP="005D6E3B">
            <w:pPr>
              <w:spacing w:line="400" w:lineRule="exact"/>
              <w:ind w:leftChars="172" w:left="962" w:hangingChars="200" w:hanging="480"/>
              <w:rPr>
                <w:rFonts w:ascii="標楷體" w:hAnsi="新細明體"/>
                <w:sz w:val="24"/>
              </w:rPr>
            </w:pPr>
            <w:r w:rsidRPr="005D6E3B">
              <w:rPr>
                <w:rFonts w:ascii="標楷體" w:hAnsi="新細明體" w:hint="eastAsia"/>
                <w:sz w:val="24"/>
                <w:u w:val="single"/>
              </w:rPr>
              <w:t>(十一)</w:t>
            </w:r>
            <w:r w:rsidRPr="00965EB2">
              <w:rPr>
                <w:rFonts w:ascii="標楷體" w:hAnsi="新細明體" w:hint="eastAsia"/>
                <w:sz w:val="24"/>
              </w:rPr>
              <w:t>辦理申報備查事項</w:t>
            </w:r>
          </w:p>
          <w:p w:rsidR="0090170D" w:rsidRPr="0029335A" w:rsidRDefault="0090170D" w:rsidP="004D19F9">
            <w:pPr>
              <w:snapToGrid w:val="0"/>
              <w:spacing w:line="400" w:lineRule="exact"/>
              <w:jc w:val="both"/>
              <w:rPr>
                <w:rFonts w:ascii="標楷體" w:hAnsi="標楷體"/>
                <w:sz w:val="24"/>
                <w:szCs w:val="24"/>
              </w:rPr>
            </w:pPr>
          </w:p>
        </w:tc>
        <w:tc>
          <w:tcPr>
            <w:tcW w:w="2295" w:type="dxa"/>
          </w:tcPr>
          <w:p w:rsidR="00291E5D" w:rsidRPr="00880997" w:rsidRDefault="00291E5D"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5633A8" w:rsidRDefault="005633A8"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r w:rsidRPr="00880997">
              <w:rPr>
                <w:rFonts w:ascii="標楷體" w:hAnsi="新細明體" w:hint="eastAsia"/>
                <w:sz w:val="24"/>
              </w:rPr>
              <w:t>配合「證券暨期貨市</w:t>
            </w:r>
            <w:r w:rsidRPr="00880997">
              <w:rPr>
                <w:rFonts w:ascii="標楷體" w:hAnsi="新細明體" w:hint="eastAsia"/>
                <w:sz w:val="24"/>
              </w:rPr>
              <w:lastRenderedPageBreak/>
              <w:t>場各服務事業建立內部控制制度處理準則</w:t>
            </w:r>
          </w:p>
          <w:p w:rsidR="00E37348" w:rsidRPr="008C0237" w:rsidRDefault="00291E5D" w:rsidP="0063281D">
            <w:pPr>
              <w:spacing w:line="400" w:lineRule="exact"/>
              <w:ind w:left="-57" w:right="-57"/>
              <w:rPr>
                <w:rFonts w:ascii="標楷體" w:hAnsi="標楷體"/>
                <w:sz w:val="24"/>
                <w:szCs w:val="24"/>
              </w:rPr>
            </w:pPr>
            <w:r w:rsidRPr="00880997">
              <w:rPr>
                <w:rFonts w:ascii="標楷體" w:hAnsi="新細明體" w:hint="eastAsia"/>
                <w:sz w:val="24"/>
              </w:rPr>
              <w:t>」第十</w:t>
            </w:r>
            <w:r w:rsidR="005633A8">
              <w:rPr>
                <w:rFonts w:ascii="標楷體" w:hAnsi="新細明體" w:hint="eastAsia"/>
                <w:sz w:val="24"/>
              </w:rPr>
              <w:t>四</w:t>
            </w:r>
            <w:r w:rsidR="005633A8" w:rsidRPr="00880997">
              <w:rPr>
                <w:rFonts w:ascii="標楷體" w:hAnsi="新細明體" w:hint="eastAsia"/>
                <w:sz w:val="24"/>
              </w:rPr>
              <w:t>條</w:t>
            </w:r>
            <w:r w:rsidRPr="00880997">
              <w:rPr>
                <w:rFonts w:ascii="標楷體" w:hAnsi="新細明體" w:hint="eastAsia"/>
                <w:sz w:val="24"/>
              </w:rPr>
              <w:t>修正</w:t>
            </w:r>
            <w:r w:rsidR="00E37348" w:rsidRPr="008C0237">
              <w:rPr>
                <w:rFonts w:hint="eastAsia"/>
                <w:sz w:val="24"/>
                <w:szCs w:val="24"/>
              </w:rPr>
              <w:t>，增訂年度稽核計畫應包含</w:t>
            </w:r>
            <w:r w:rsidR="00E37348" w:rsidRPr="008C0237">
              <w:rPr>
                <w:rFonts w:ascii="標楷體" w:hAnsi="標楷體" w:hint="eastAsia"/>
                <w:sz w:val="24"/>
                <w:szCs w:val="24"/>
              </w:rPr>
              <w:t>法令規章遵循事項</w:t>
            </w:r>
          </w:p>
          <w:p w:rsidR="00291E5D" w:rsidRPr="00880997" w:rsidRDefault="00E37348" w:rsidP="0063281D">
            <w:pPr>
              <w:spacing w:line="400" w:lineRule="exact"/>
              <w:ind w:left="-57" w:right="-57"/>
              <w:rPr>
                <w:rFonts w:ascii="標楷體" w:hAnsi="新細明體"/>
                <w:sz w:val="24"/>
              </w:rPr>
            </w:pPr>
            <w:r w:rsidRPr="008C0237">
              <w:rPr>
                <w:rFonts w:ascii="標楷體" w:hAnsi="標楷體" w:hint="eastAsia"/>
                <w:sz w:val="24"/>
                <w:szCs w:val="24"/>
              </w:rPr>
              <w:t>。</w:t>
            </w:r>
          </w:p>
          <w:p w:rsidR="00291E5D" w:rsidRPr="00880997" w:rsidRDefault="00291E5D" w:rsidP="0063281D">
            <w:pPr>
              <w:spacing w:line="400" w:lineRule="exact"/>
              <w:ind w:left="-57" w:right="-57"/>
              <w:rPr>
                <w:rFonts w:ascii="標楷體" w:hAnsi="新細明體"/>
                <w:sz w:val="24"/>
              </w:rPr>
            </w:pPr>
            <w:r w:rsidRPr="00880997">
              <w:rPr>
                <w:rFonts w:ascii="標楷體" w:hAnsi="新細明體" w:hint="eastAsia"/>
                <w:sz w:val="24"/>
              </w:rPr>
              <w:t>配合「證券暨期貨市場各服務事業建立內部控制制度處理準則</w:t>
            </w:r>
          </w:p>
          <w:p w:rsidR="00291E5D" w:rsidRPr="00E37348" w:rsidRDefault="00291E5D" w:rsidP="0063281D">
            <w:pPr>
              <w:spacing w:line="400" w:lineRule="exact"/>
              <w:ind w:left="-57" w:right="-57"/>
              <w:rPr>
                <w:rFonts w:ascii="標楷體" w:hAnsi="新細明體"/>
                <w:sz w:val="24"/>
              </w:rPr>
            </w:pPr>
            <w:r w:rsidRPr="00880997">
              <w:rPr>
                <w:rFonts w:ascii="標楷體" w:hAnsi="新細明體" w:hint="eastAsia"/>
                <w:sz w:val="24"/>
              </w:rPr>
              <w:t>」第十</w:t>
            </w:r>
            <w:r w:rsidR="005633A8">
              <w:rPr>
                <w:rFonts w:ascii="標楷體" w:hAnsi="新細明體" w:hint="eastAsia"/>
                <w:sz w:val="24"/>
              </w:rPr>
              <w:t>六</w:t>
            </w:r>
            <w:r w:rsidRPr="00880997">
              <w:rPr>
                <w:rFonts w:ascii="標楷體" w:hAnsi="新細明體" w:hint="eastAsia"/>
                <w:sz w:val="24"/>
              </w:rPr>
              <w:t>條修正</w:t>
            </w:r>
            <w:r w:rsidR="00E37348">
              <w:rPr>
                <w:rFonts w:ascii="標楷體" w:hAnsi="新細明體" w:hint="eastAsia"/>
                <w:sz w:val="24"/>
              </w:rPr>
              <w:t>，</w:t>
            </w:r>
            <w:r w:rsidR="00301691" w:rsidRPr="008C0237">
              <w:rPr>
                <w:rFonts w:ascii="標楷體" w:hAnsi="標楷體" w:hint="eastAsia"/>
                <w:sz w:val="24"/>
                <w:szCs w:val="24"/>
              </w:rPr>
              <w:t>增訂</w:t>
            </w:r>
            <w:r w:rsidR="007A5612" w:rsidRPr="008C0237">
              <w:rPr>
                <w:rFonts w:ascii="標楷體" w:hAnsi="標楷體" w:hint="eastAsia"/>
                <w:sz w:val="24"/>
                <w:szCs w:val="24"/>
              </w:rPr>
              <w:t>(十)</w:t>
            </w:r>
            <w:r w:rsidR="00301691" w:rsidRPr="008C0237">
              <w:rPr>
                <w:rFonts w:ascii="標楷體" w:hAnsi="標楷體" w:hint="eastAsia"/>
                <w:sz w:val="24"/>
                <w:szCs w:val="24"/>
              </w:rPr>
              <w:t>檢查報告之通報機制及除重大違規情事或期貨</w:t>
            </w:r>
            <w:r w:rsidR="007A5612" w:rsidRPr="008C0237">
              <w:rPr>
                <w:rFonts w:ascii="標楷體" w:hAnsi="標楷體" w:hint="eastAsia"/>
                <w:sz w:val="24"/>
                <w:szCs w:val="24"/>
              </w:rPr>
              <w:t>信託事業</w:t>
            </w:r>
            <w:r w:rsidR="00301691" w:rsidRPr="008C0237">
              <w:rPr>
                <w:rFonts w:ascii="標楷體" w:hAnsi="標楷體" w:hint="eastAsia"/>
                <w:sz w:val="24"/>
                <w:szCs w:val="24"/>
              </w:rPr>
              <w:t>有受重大損失之虞外之重大事件，內部稽核亦應建立即時通報機制之規範。</w:t>
            </w: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291E5D" w:rsidP="0063281D">
            <w:pPr>
              <w:spacing w:line="400" w:lineRule="exact"/>
              <w:ind w:left="-57" w:right="-57"/>
              <w:rPr>
                <w:rFonts w:ascii="標楷體" w:hAnsi="新細明體"/>
                <w:sz w:val="24"/>
              </w:rPr>
            </w:pPr>
          </w:p>
          <w:p w:rsidR="00291E5D" w:rsidRPr="00880997" w:rsidRDefault="00377321" w:rsidP="004D19F9">
            <w:pPr>
              <w:spacing w:line="400" w:lineRule="exact"/>
              <w:ind w:left="-57" w:right="-57"/>
              <w:rPr>
                <w:rFonts w:ascii="標楷體" w:hAnsi="新細明體"/>
                <w:sz w:val="24"/>
              </w:rPr>
            </w:pPr>
            <w:r w:rsidRPr="00AD2880">
              <w:rPr>
                <w:rFonts w:ascii="標楷體" w:hAnsi="新細明體" w:hint="eastAsia"/>
                <w:sz w:val="24"/>
              </w:rPr>
              <w:t>修正標號</w:t>
            </w:r>
          </w:p>
        </w:tc>
      </w:tr>
    </w:tbl>
    <w:p w:rsidR="00340253" w:rsidRDefault="00340253" w:rsidP="002C47D2">
      <w:pPr>
        <w:spacing w:after="120" w:line="400" w:lineRule="exact"/>
        <w:jc w:val="both"/>
        <w:rPr>
          <w:rFonts w:ascii="標楷體"/>
          <w:b/>
          <w:bCs/>
          <w:szCs w:val="32"/>
        </w:rPr>
        <w:sectPr w:rsidR="00340253" w:rsidSect="00D65B93">
          <w:pgSz w:w="16838" w:h="11906" w:orient="landscape" w:code="9"/>
          <w:pgMar w:top="1021" w:right="851" w:bottom="964" w:left="1021" w:header="850" w:footer="567" w:gutter="0"/>
          <w:cols w:space="425"/>
          <w:docGrid w:type="lines" w:linePitch="381"/>
        </w:sectPr>
      </w:pPr>
    </w:p>
    <w:p w:rsidR="00C44A17" w:rsidRPr="00340253" w:rsidRDefault="00C44A17" w:rsidP="00340253">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340253" w:rsidRPr="00965EB2" w:rsidTr="007E1A76">
        <w:trPr>
          <w:tblHeader/>
        </w:trPr>
        <w:tc>
          <w:tcPr>
            <w:tcW w:w="1200" w:type="dxa"/>
            <w:tcBorders>
              <w:top w:val="single" w:sz="4" w:space="0" w:color="auto"/>
            </w:tcBorders>
            <w:vAlign w:val="center"/>
          </w:tcPr>
          <w:p w:rsidR="00340253" w:rsidRPr="00965EB2" w:rsidRDefault="00340253" w:rsidP="007E1A76">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340253" w:rsidRPr="00965EB2" w:rsidRDefault="00340253" w:rsidP="007E1A76">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340253" w:rsidRPr="00965EB2" w:rsidRDefault="00340253" w:rsidP="007E1A76">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340253" w:rsidRPr="00965EB2" w:rsidRDefault="00340253" w:rsidP="007E1A76">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340253" w:rsidRPr="00880997" w:rsidRDefault="00340253" w:rsidP="007E1A76">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340253" w:rsidRPr="00965EB2" w:rsidTr="007E1A76">
        <w:trPr>
          <w:trHeight w:val="8748"/>
        </w:trPr>
        <w:tc>
          <w:tcPr>
            <w:tcW w:w="1200" w:type="dxa"/>
          </w:tcPr>
          <w:p w:rsidR="00340253" w:rsidRPr="00535D89" w:rsidRDefault="00340253" w:rsidP="007E1A76">
            <w:pPr>
              <w:snapToGrid w:val="0"/>
              <w:spacing w:line="400" w:lineRule="exact"/>
              <w:ind w:left="-57" w:right="-57"/>
              <w:jc w:val="both"/>
              <w:rPr>
                <w:rFonts w:ascii="Arial" w:hAnsi="Arial" w:cs="Arial"/>
                <w:sz w:val="24"/>
                <w:szCs w:val="24"/>
              </w:rPr>
            </w:pPr>
            <w:r w:rsidRPr="00535D89">
              <w:rPr>
                <w:rFonts w:ascii="Arial" w:hAnsi="Arial" w:cs="Arial"/>
                <w:sz w:val="24"/>
                <w:szCs w:val="24"/>
              </w:rPr>
              <w:t>A</w:t>
            </w:r>
            <w:r>
              <w:rPr>
                <w:rFonts w:ascii="Arial" w:hAnsi="Arial" w:cs="Arial" w:hint="eastAsia"/>
                <w:sz w:val="24"/>
                <w:szCs w:val="24"/>
              </w:rPr>
              <w:t>B</w:t>
            </w:r>
            <w:r w:rsidRPr="00535D89">
              <w:rPr>
                <w:rFonts w:ascii="Arial" w:hAnsi="Arial" w:cs="Arial"/>
                <w:sz w:val="24"/>
                <w:szCs w:val="24"/>
              </w:rPr>
              <w:t>-1</w:t>
            </w:r>
            <w:r>
              <w:rPr>
                <w:rFonts w:ascii="Arial" w:hAnsi="Arial" w:cs="Arial" w:hint="eastAsia"/>
                <w:sz w:val="24"/>
                <w:szCs w:val="24"/>
              </w:rPr>
              <w:t>15</w:t>
            </w:r>
            <w:r w:rsidRPr="00535D89">
              <w:rPr>
                <w:rFonts w:ascii="Arial" w:hAnsi="Arial" w:cs="Arial" w:hint="eastAsia"/>
                <w:sz w:val="24"/>
                <w:szCs w:val="24"/>
              </w:rPr>
              <w:t>00</w:t>
            </w: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40253" w:rsidRDefault="00340253" w:rsidP="007E1A76">
            <w:pPr>
              <w:snapToGrid w:val="0"/>
              <w:spacing w:line="400" w:lineRule="exact"/>
              <w:ind w:left="-57" w:right="-57"/>
              <w:jc w:val="both"/>
              <w:rPr>
                <w:rFonts w:ascii="標楷體" w:hAnsi="新細明體" w:cs="標楷體"/>
                <w:color w:val="000000"/>
                <w:sz w:val="24"/>
                <w:szCs w:val="24"/>
              </w:rPr>
            </w:pPr>
          </w:p>
          <w:p w:rsidR="003D2B6A" w:rsidRDefault="003D2B6A" w:rsidP="007E1A76">
            <w:pPr>
              <w:snapToGrid w:val="0"/>
              <w:spacing w:line="400" w:lineRule="exact"/>
              <w:ind w:left="-57" w:right="-57"/>
              <w:jc w:val="both"/>
              <w:rPr>
                <w:rFonts w:ascii="Arial" w:hAnsi="Arial" w:cs="Arial"/>
                <w:sz w:val="24"/>
                <w:szCs w:val="24"/>
              </w:rPr>
            </w:pPr>
            <w:r w:rsidRPr="00535D89">
              <w:rPr>
                <w:rFonts w:ascii="Arial" w:hAnsi="Arial" w:cs="Arial"/>
                <w:sz w:val="24"/>
                <w:szCs w:val="24"/>
              </w:rPr>
              <w:lastRenderedPageBreak/>
              <w:t>A</w:t>
            </w:r>
            <w:r>
              <w:rPr>
                <w:rFonts w:ascii="Arial" w:hAnsi="Arial" w:cs="Arial" w:hint="eastAsia"/>
                <w:sz w:val="24"/>
                <w:szCs w:val="24"/>
              </w:rPr>
              <w:t>B</w:t>
            </w:r>
            <w:r w:rsidRPr="00535D89">
              <w:rPr>
                <w:rFonts w:ascii="Arial" w:hAnsi="Arial" w:cs="Arial"/>
                <w:sz w:val="24"/>
                <w:szCs w:val="24"/>
              </w:rPr>
              <w:t>-1</w:t>
            </w:r>
            <w:r>
              <w:rPr>
                <w:rFonts w:ascii="Arial" w:hAnsi="Arial" w:cs="Arial" w:hint="eastAsia"/>
                <w:sz w:val="24"/>
                <w:szCs w:val="24"/>
              </w:rPr>
              <w:t>15</w:t>
            </w:r>
            <w:r w:rsidRPr="00535D89">
              <w:rPr>
                <w:rFonts w:ascii="Arial" w:hAnsi="Arial" w:cs="Arial" w:hint="eastAsia"/>
                <w:sz w:val="24"/>
                <w:szCs w:val="24"/>
              </w:rPr>
              <w:t>00</w:t>
            </w: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Pr="00965EB2" w:rsidRDefault="003D2B6A" w:rsidP="003D2B6A">
            <w:pPr>
              <w:snapToGrid w:val="0"/>
              <w:spacing w:line="400" w:lineRule="exact"/>
              <w:ind w:left="-57" w:right="-57"/>
              <w:jc w:val="both"/>
              <w:rPr>
                <w:rFonts w:ascii="Arial" w:hAnsi="Arial" w:cs="Arial"/>
                <w:sz w:val="24"/>
                <w:szCs w:val="24"/>
              </w:rPr>
            </w:pPr>
          </w:p>
          <w:p w:rsidR="003D2B6A" w:rsidRDefault="003D2B6A" w:rsidP="003D2B6A">
            <w:pPr>
              <w:snapToGrid w:val="0"/>
              <w:spacing w:line="400" w:lineRule="exact"/>
              <w:ind w:left="-57" w:right="-57"/>
              <w:jc w:val="both"/>
              <w:rPr>
                <w:rFonts w:ascii="標楷體" w:hAnsi="新細明體" w:cs="標楷體"/>
                <w:color w:val="000000"/>
                <w:sz w:val="24"/>
                <w:szCs w:val="24"/>
              </w:rPr>
            </w:pPr>
          </w:p>
          <w:p w:rsidR="003D2B6A" w:rsidRDefault="003D2B6A" w:rsidP="003D2B6A">
            <w:pPr>
              <w:snapToGrid w:val="0"/>
              <w:spacing w:line="400" w:lineRule="exact"/>
              <w:ind w:left="-57" w:right="-57"/>
              <w:jc w:val="both"/>
              <w:rPr>
                <w:rFonts w:ascii="Arial" w:hAnsi="Arial" w:cs="Arial"/>
                <w:sz w:val="24"/>
                <w:szCs w:val="24"/>
              </w:rPr>
            </w:pPr>
            <w:r w:rsidRPr="00535D89">
              <w:rPr>
                <w:rFonts w:ascii="Arial" w:hAnsi="Arial" w:cs="Arial"/>
                <w:sz w:val="24"/>
                <w:szCs w:val="24"/>
              </w:rPr>
              <w:lastRenderedPageBreak/>
              <w:t>A</w:t>
            </w:r>
            <w:r>
              <w:rPr>
                <w:rFonts w:ascii="Arial" w:hAnsi="Arial" w:cs="Arial" w:hint="eastAsia"/>
                <w:sz w:val="24"/>
                <w:szCs w:val="24"/>
              </w:rPr>
              <w:t>B</w:t>
            </w:r>
            <w:r w:rsidRPr="00535D89">
              <w:rPr>
                <w:rFonts w:ascii="Arial" w:hAnsi="Arial" w:cs="Arial"/>
                <w:sz w:val="24"/>
                <w:szCs w:val="24"/>
              </w:rPr>
              <w:t>-1</w:t>
            </w:r>
            <w:r>
              <w:rPr>
                <w:rFonts w:ascii="Arial" w:hAnsi="Arial" w:cs="Arial" w:hint="eastAsia"/>
                <w:sz w:val="24"/>
                <w:szCs w:val="24"/>
              </w:rPr>
              <w:t>15</w:t>
            </w:r>
            <w:r w:rsidRPr="00535D89">
              <w:rPr>
                <w:rFonts w:ascii="Arial" w:hAnsi="Arial" w:cs="Arial" w:hint="eastAsia"/>
                <w:sz w:val="24"/>
                <w:szCs w:val="24"/>
              </w:rPr>
              <w:t>00</w:t>
            </w:r>
          </w:p>
          <w:p w:rsidR="003D2B6A" w:rsidRPr="00965EB2" w:rsidRDefault="003D2B6A" w:rsidP="007E1A76">
            <w:pPr>
              <w:snapToGrid w:val="0"/>
              <w:spacing w:line="400" w:lineRule="exact"/>
              <w:ind w:left="-57" w:right="-57"/>
              <w:jc w:val="both"/>
              <w:rPr>
                <w:rFonts w:ascii="標楷體" w:hAnsi="新細明體" w:cs="標楷體"/>
                <w:color w:val="000000"/>
                <w:sz w:val="24"/>
                <w:szCs w:val="24"/>
              </w:rPr>
            </w:pPr>
          </w:p>
        </w:tc>
        <w:tc>
          <w:tcPr>
            <w:tcW w:w="1530" w:type="dxa"/>
          </w:tcPr>
          <w:p w:rsidR="00340253" w:rsidRPr="00965EB2" w:rsidRDefault="00340253" w:rsidP="00340253">
            <w:pPr>
              <w:spacing w:line="400" w:lineRule="exact"/>
              <w:ind w:left="28" w:right="28"/>
              <w:rPr>
                <w:rFonts w:ascii="Arial" w:hAnsi="Arial" w:cs="Arial"/>
                <w:sz w:val="24"/>
                <w:szCs w:val="24"/>
              </w:rPr>
            </w:pPr>
            <w:r w:rsidRPr="00965EB2">
              <w:rPr>
                <w:rFonts w:ascii="Arial" w:hAnsi="標楷體" w:cs="Arial" w:hint="eastAsia"/>
                <w:sz w:val="24"/>
                <w:szCs w:val="24"/>
              </w:rPr>
              <w:lastRenderedPageBreak/>
              <w:t>洗錢防制作業</w:t>
            </w:r>
            <w:r w:rsidRPr="00965EB2">
              <w:rPr>
                <w:rFonts w:ascii="Arial" w:hAnsi="標楷體" w:cs="Arial"/>
                <w:sz w:val="24"/>
                <w:szCs w:val="24"/>
              </w:rPr>
              <w:t>之稽核</w:t>
            </w:r>
          </w:p>
          <w:p w:rsidR="00340253" w:rsidRPr="00965EB2" w:rsidRDefault="00340253" w:rsidP="00340253">
            <w:pPr>
              <w:snapToGrid w:val="0"/>
              <w:spacing w:line="400" w:lineRule="exact"/>
              <w:jc w:val="both"/>
              <w:rPr>
                <w:rFonts w:ascii="Arial" w:hAnsi="Arial" w:cs="Arial"/>
                <w:sz w:val="24"/>
                <w:szCs w:val="24"/>
              </w:rPr>
            </w:pPr>
          </w:p>
          <w:p w:rsidR="00340253" w:rsidRPr="00965EB2" w:rsidRDefault="00340253" w:rsidP="00340253">
            <w:pPr>
              <w:snapToGrid w:val="0"/>
              <w:spacing w:line="400" w:lineRule="exact"/>
              <w:jc w:val="both"/>
              <w:rPr>
                <w:rFonts w:ascii="Arial" w:hAnsi="Arial" w:cs="Arial"/>
                <w:sz w:val="24"/>
                <w:szCs w:val="24"/>
              </w:rPr>
            </w:pPr>
          </w:p>
          <w:p w:rsidR="00340253" w:rsidRPr="00965EB2" w:rsidRDefault="00340253" w:rsidP="00340253">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340253" w:rsidRPr="00965EB2" w:rsidRDefault="00340253" w:rsidP="00340253">
            <w:pPr>
              <w:snapToGrid w:val="0"/>
              <w:spacing w:line="400" w:lineRule="exact"/>
              <w:jc w:val="both"/>
              <w:rPr>
                <w:rFonts w:ascii="Arial" w:hAnsi="Arial" w:cs="Arial"/>
                <w:sz w:val="24"/>
                <w:szCs w:val="24"/>
              </w:rPr>
            </w:pPr>
            <w:r w:rsidRPr="00965EB2">
              <w:rPr>
                <w:rFonts w:ascii="Arial" w:hAnsi="Arial" w:cs="Arial"/>
                <w:sz w:val="24"/>
                <w:szCs w:val="24"/>
              </w:rPr>
              <w:t>不定期：每</w:t>
            </w:r>
            <w:r w:rsidRPr="00965EB2">
              <w:rPr>
                <w:rFonts w:ascii="Arial" w:hAnsi="Arial" w:cs="Arial" w:hint="eastAsia"/>
                <w:sz w:val="24"/>
                <w:szCs w:val="24"/>
              </w:rPr>
              <w:t>月</w:t>
            </w:r>
            <w:r w:rsidRPr="00965EB2">
              <w:rPr>
                <w:rFonts w:ascii="Arial" w:hAnsi="Arial" w:cs="Arial"/>
                <w:sz w:val="24"/>
                <w:szCs w:val="24"/>
              </w:rPr>
              <w:t>查核</w:t>
            </w: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FA0433">
            <w:pPr>
              <w:snapToGrid w:val="0"/>
              <w:spacing w:line="400" w:lineRule="exact"/>
              <w:jc w:val="both"/>
              <w:rPr>
                <w:rFonts w:ascii="Arial" w:hAnsi="Arial" w:cs="Arial"/>
                <w:sz w:val="24"/>
                <w:szCs w:val="24"/>
              </w:rPr>
            </w:pPr>
            <w:r w:rsidRPr="00FA0433">
              <w:rPr>
                <w:rFonts w:ascii="Arial" w:hAnsi="Arial" w:cs="Arial" w:hint="eastAsia"/>
                <w:sz w:val="24"/>
                <w:szCs w:val="24"/>
              </w:rPr>
              <w:lastRenderedPageBreak/>
              <w:t>洗錢防制作業</w:t>
            </w:r>
            <w:r w:rsidRPr="00FA0433">
              <w:rPr>
                <w:rFonts w:ascii="Arial" w:hAnsi="Arial" w:cs="Arial"/>
                <w:sz w:val="24"/>
                <w:szCs w:val="24"/>
              </w:rPr>
              <w:t>之稽核</w:t>
            </w: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3D2B6A" w:rsidRPr="00965EB2" w:rsidRDefault="003D2B6A" w:rsidP="003D2B6A">
            <w:pPr>
              <w:snapToGrid w:val="0"/>
              <w:spacing w:line="400" w:lineRule="exact"/>
              <w:jc w:val="both"/>
              <w:rPr>
                <w:rFonts w:ascii="Arial" w:hAnsi="Arial" w:cs="Arial"/>
                <w:sz w:val="24"/>
                <w:szCs w:val="24"/>
              </w:rPr>
            </w:pPr>
            <w:r w:rsidRPr="00965EB2">
              <w:rPr>
                <w:rFonts w:ascii="Arial" w:hAnsi="Arial" w:cs="Arial"/>
                <w:sz w:val="24"/>
                <w:szCs w:val="24"/>
              </w:rPr>
              <w:t>不定期：每</w:t>
            </w:r>
            <w:r w:rsidRPr="00965EB2">
              <w:rPr>
                <w:rFonts w:ascii="Arial" w:hAnsi="Arial" w:cs="Arial" w:hint="eastAsia"/>
                <w:sz w:val="24"/>
                <w:szCs w:val="24"/>
              </w:rPr>
              <w:t>月</w:t>
            </w:r>
            <w:r w:rsidRPr="00965EB2">
              <w:rPr>
                <w:rFonts w:ascii="Arial" w:hAnsi="Arial" w:cs="Arial"/>
                <w:sz w:val="24"/>
                <w:szCs w:val="24"/>
              </w:rPr>
              <w:t>查核</w:t>
            </w: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FA0433">
            <w:pPr>
              <w:snapToGrid w:val="0"/>
              <w:spacing w:line="400" w:lineRule="exact"/>
              <w:jc w:val="both"/>
              <w:rPr>
                <w:rFonts w:ascii="Arial" w:hAnsi="Arial" w:cs="Arial"/>
                <w:sz w:val="24"/>
                <w:szCs w:val="24"/>
              </w:rPr>
            </w:pPr>
            <w:r w:rsidRPr="00FA0433">
              <w:rPr>
                <w:rFonts w:ascii="Arial" w:hAnsi="Arial" w:cs="Arial" w:hint="eastAsia"/>
                <w:sz w:val="24"/>
                <w:szCs w:val="24"/>
              </w:rPr>
              <w:lastRenderedPageBreak/>
              <w:t>洗錢防制作業</w:t>
            </w:r>
            <w:r w:rsidRPr="00FA0433">
              <w:rPr>
                <w:rFonts w:ascii="Arial" w:hAnsi="Arial" w:cs="Arial"/>
                <w:sz w:val="24"/>
                <w:szCs w:val="24"/>
              </w:rPr>
              <w:t>之稽核</w:t>
            </w: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p>
          <w:p w:rsidR="003D2B6A" w:rsidRPr="00965EB2" w:rsidRDefault="003D2B6A" w:rsidP="003D2B6A">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340253" w:rsidRPr="003D2B6A" w:rsidRDefault="003D2B6A" w:rsidP="00FA0433">
            <w:pPr>
              <w:snapToGrid w:val="0"/>
              <w:spacing w:line="400" w:lineRule="exact"/>
              <w:jc w:val="both"/>
              <w:rPr>
                <w:rFonts w:ascii="Arial" w:hAnsi="Arial" w:cs="Arial"/>
                <w:sz w:val="24"/>
                <w:szCs w:val="24"/>
              </w:rPr>
            </w:pPr>
            <w:r w:rsidRPr="00965EB2">
              <w:rPr>
                <w:rFonts w:ascii="Arial" w:hAnsi="Arial" w:cs="Arial"/>
                <w:sz w:val="24"/>
                <w:szCs w:val="24"/>
              </w:rPr>
              <w:t>不定期：每</w:t>
            </w:r>
            <w:r w:rsidRPr="00965EB2">
              <w:rPr>
                <w:rFonts w:ascii="Arial" w:hAnsi="Arial" w:cs="Arial" w:hint="eastAsia"/>
                <w:sz w:val="24"/>
                <w:szCs w:val="24"/>
              </w:rPr>
              <w:t>月</w:t>
            </w:r>
            <w:r w:rsidRPr="00965EB2">
              <w:rPr>
                <w:rFonts w:ascii="Arial" w:hAnsi="Arial" w:cs="Arial"/>
                <w:sz w:val="24"/>
                <w:szCs w:val="24"/>
              </w:rPr>
              <w:t>查核</w:t>
            </w:r>
          </w:p>
        </w:tc>
        <w:tc>
          <w:tcPr>
            <w:tcW w:w="5100" w:type="dxa"/>
          </w:tcPr>
          <w:p w:rsidR="00EA5DCB" w:rsidRPr="00EA5DCB" w:rsidRDefault="00EA5DCB" w:rsidP="00EA5DCB">
            <w:pPr>
              <w:spacing w:line="400" w:lineRule="exact"/>
              <w:ind w:left="28" w:right="28"/>
              <w:rPr>
                <w:rFonts w:ascii="Arial" w:hAnsi="Arial" w:cs="Arial"/>
                <w:sz w:val="24"/>
                <w:szCs w:val="24"/>
              </w:rPr>
            </w:pPr>
            <w:r w:rsidRPr="00EA5DCB">
              <w:rPr>
                <w:rFonts w:ascii="Arial" w:hAnsi="標楷體" w:cs="Arial"/>
                <w:sz w:val="24"/>
                <w:szCs w:val="24"/>
              </w:rPr>
              <w:lastRenderedPageBreak/>
              <w:t>法令規章：</w:t>
            </w:r>
          </w:p>
          <w:p w:rsidR="00EA5DCB" w:rsidRPr="00EA5DCB" w:rsidRDefault="004C5DFD" w:rsidP="004C5DFD">
            <w:pPr>
              <w:widowControl/>
              <w:spacing w:line="400" w:lineRule="exact"/>
              <w:ind w:left="28" w:right="28"/>
              <w:rPr>
                <w:rFonts w:ascii="Arial" w:hAnsi="Arial" w:cs="Arial"/>
                <w:bCs/>
                <w:sz w:val="24"/>
                <w:szCs w:val="24"/>
              </w:rPr>
            </w:pPr>
            <w:r>
              <w:rPr>
                <w:rFonts w:ascii="Arial" w:hAnsi="Arial" w:cs="Arial" w:hint="eastAsia"/>
                <w:bCs/>
                <w:sz w:val="24"/>
                <w:szCs w:val="24"/>
              </w:rPr>
              <w:t>1.</w:t>
            </w:r>
            <w:r w:rsidR="00EA5DCB" w:rsidRPr="00EA5DCB">
              <w:rPr>
                <w:rFonts w:ascii="Arial" w:hAnsi="Arial" w:cs="Arial" w:hint="eastAsia"/>
                <w:bCs/>
                <w:sz w:val="24"/>
                <w:szCs w:val="24"/>
              </w:rPr>
              <w:t>洗錢防制法</w:t>
            </w:r>
            <w:r w:rsidR="00EA5DCB" w:rsidRPr="00EA5DCB">
              <w:rPr>
                <w:rFonts w:ascii="標楷體" w:hAnsi="標楷體" w:cs="Arial" w:hint="eastAsia"/>
                <w:color w:val="0000FF"/>
                <w:kern w:val="0"/>
                <w:sz w:val="24"/>
                <w:szCs w:val="26"/>
                <w:u w:val="single"/>
              </w:rPr>
              <w:t>、</w:t>
            </w:r>
            <w:proofErr w:type="gramStart"/>
            <w:r w:rsidR="00EA5DCB" w:rsidRPr="00EA5DCB">
              <w:rPr>
                <w:rFonts w:ascii="標楷體" w:hAnsi="標楷體" w:cs="Arial" w:hint="eastAsia"/>
                <w:color w:val="0000FF"/>
                <w:kern w:val="0"/>
                <w:sz w:val="24"/>
                <w:szCs w:val="26"/>
                <w:u w:val="single"/>
              </w:rPr>
              <w:t>資恐防</w:t>
            </w:r>
            <w:proofErr w:type="gramEnd"/>
            <w:r w:rsidR="00EA5DCB" w:rsidRPr="00EA5DCB">
              <w:rPr>
                <w:rFonts w:ascii="標楷體" w:hAnsi="標楷體" w:cs="Arial" w:hint="eastAsia"/>
                <w:color w:val="0000FF"/>
                <w:kern w:val="0"/>
                <w:sz w:val="24"/>
                <w:szCs w:val="26"/>
                <w:u w:val="single"/>
              </w:rPr>
              <w:t>制法</w:t>
            </w:r>
          </w:p>
          <w:p w:rsidR="00EA5DCB" w:rsidRPr="00EA5DCB" w:rsidRDefault="004C5DFD" w:rsidP="004C5DFD">
            <w:pPr>
              <w:widowControl/>
              <w:spacing w:line="400" w:lineRule="exact"/>
              <w:ind w:left="28" w:right="28"/>
              <w:rPr>
                <w:rFonts w:ascii="Arial" w:hAnsi="Arial" w:cs="Arial"/>
                <w:bCs/>
                <w:sz w:val="24"/>
                <w:szCs w:val="24"/>
              </w:rPr>
            </w:pPr>
            <w:r>
              <w:rPr>
                <w:rFonts w:ascii="Arial" w:hAnsi="Arial" w:cs="Arial" w:hint="eastAsia"/>
                <w:bCs/>
                <w:sz w:val="24"/>
                <w:szCs w:val="24"/>
              </w:rPr>
              <w:t>2.</w:t>
            </w:r>
            <w:r w:rsidR="00EA5DCB" w:rsidRPr="00EA5DCB">
              <w:rPr>
                <w:rFonts w:ascii="Arial" w:hAnsi="Arial" w:cs="Arial" w:hint="eastAsia"/>
                <w:bCs/>
                <w:sz w:val="24"/>
                <w:szCs w:val="24"/>
              </w:rPr>
              <w:t>期貨信託事業管理規則第</w:t>
            </w:r>
            <w:r w:rsidR="00EA5DCB" w:rsidRPr="00EA5DCB">
              <w:rPr>
                <w:rFonts w:ascii="Arial" w:hAnsi="Arial" w:cs="Arial" w:hint="eastAsia"/>
                <w:bCs/>
                <w:sz w:val="24"/>
                <w:szCs w:val="24"/>
              </w:rPr>
              <w:t>33</w:t>
            </w:r>
            <w:r w:rsidR="00EA5DCB" w:rsidRPr="00EA5DCB">
              <w:rPr>
                <w:rFonts w:ascii="Arial" w:hAnsi="Arial" w:cs="Arial" w:hint="eastAsia"/>
                <w:bCs/>
                <w:sz w:val="24"/>
                <w:szCs w:val="24"/>
              </w:rPr>
              <w:t>條</w:t>
            </w:r>
          </w:p>
          <w:p w:rsidR="00EA5DCB" w:rsidRPr="00EA5DCB" w:rsidRDefault="004C5DFD" w:rsidP="004C5DFD">
            <w:pPr>
              <w:widowControl/>
              <w:spacing w:line="400" w:lineRule="exact"/>
              <w:ind w:left="308" w:right="28" w:hanging="280"/>
              <w:rPr>
                <w:rFonts w:ascii="標楷體" w:hAnsi="標楷體" w:cs="Arial"/>
                <w:bCs/>
                <w:sz w:val="24"/>
                <w:szCs w:val="24"/>
              </w:rPr>
            </w:pPr>
            <w:r w:rsidRPr="00430095">
              <w:rPr>
                <w:rFonts w:ascii="Arial" w:hAnsi="Arial" w:cs="Arial"/>
                <w:kern w:val="0"/>
                <w:sz w:val="24"/>
                <w:szCs w:val="26"/>
                <w:u w:val="single"/>
              </w:rPr>
              <w:t>3.</w:t>
            </w:r>
            <w:r w:rsidR="00EA5DCB" w:rsidRPr="00EA5DCB">
              <w:rPr>
                <w:rFonts w:ascii="標楷體" w:hAnsi="標楷體" w:cs="Arial" w:hint="eastAsia"/>
                <w:color w:val="0000FF"/>
                <w:kern w:val="0"/>
                <w:sz w:val="24"/>
                <w:szCs w:val="26"/>
                <w:u w:val="single"/>
              </w:rPr>
              <w:t>證券</w:t>
            </w:r>
            <w:proofErr w:type="gramStart"/>
            <w:r w:rsidR="00EA5DCB" w:rsidRPr="00EA5DCB">
              <w:rPr>
                <w:rFonts w:ascii="標楷體" w:hAnsi="標楷體" w:cs="Arial" w:hint="eastAsia"/>
                <w:color w:val="0000FF"/>
                <w:kern w:val="0"/>
                <w:sz w:val="24"/>
                <w:szCs w:val="26"/>
                <w:u w:val="single"/>
              </w:rPr>
              <w:t>期貨業防制</w:t>
            </w:r>
            <w:proofErr w:type="gramEnd"/>
            <w:r w:rsidR="00EA5DCB" w:rsidRPr="00EA5DCB">
              <w:rPr>
                <w:rFonts w:ascii="標楷體" w:hAnsi="標楷體" w:cs="Arial" w:hint="eastAsia"/>
                <w:color w:val="0000FF"/>
                <w:kern w:val="0"/>
                <w:sz w:val="24"/>
                <w:szCs w:val="26"/>
                <w:u w:val="single"/>
              </w:rPr>
              <w:t>洗錢</w:t>
            </w:r>
            <w:r w:rsidR="00EA5DCB" w:rsidRPr="00EA5DCB">
              <w:rPr>
                <w:rFonts w:ascii="標楷體" w:hAnsi="標楷體" w:cs="Arial"/>
                <w:color w:val="0000FF"/>
                <w:kern w:val="0"/>
                <w:sz w:val="24"/>
                <w:szCs w:val="26"/>
                <w:u w:val="single"/>
              </w:rPr>
              <w:t>及打擊</w:t>
            </w:r>
            <w:proofErr w:type="gramStart"/>
            <w:r w:rsidR="00EA5DCB" w:rsidRPr="00EA5DCB">
              <w:rPr>
                <w:rFonts w:ascii="標楷體" w:hAnsi="標楷體" w:cs="Arial"/>
                <w:color w:val="0000FF"/>
                <w:kern w:val="0"/>
                <w:sz w:val="24"/>
                <w:szCs w:val="26"/>
                <w:u w:val="single"/>
              </w:rPr>
              <w:t>資恐</w:t>
            </w:r>
            <w:r w:rsidR="00EA5DCB" w:rsidRPr="00EA5DCB">
              <w:rPr>
                <w:rFonts w:ascii="標楷體" w:hAnsi="標楷體" w:cs="Arial" w:hint="eastAsia"/>
                <w:color w:val="0000FF"/>
                <w:kern w:val="0"/>
                <w:sz w:val="24"/>
                <w:szCs w:val="26"/>
                <w:u w:val="single"/>
              </w:rPr>
              <w:t>內部</w:t>
            </w:r>
            <w:proofErr w:type="gramEnd"/>
            <w:r w:rsidR="00EA5DCB" w:rsidRPr="00EA5DCB">
              <w:rPr>
                <w:rFonts w:ascii="標楷體" w:hAnsi="標楷體" w:cs="Arial" w:hint="eastAsia"/>
                <w:color w:val="0000FF"/>
                <w:kern w:val="0"/>
                <w:sz w:val="24"/>
                <w:szCs w:val="26"/>
                <w:u w:val="single"/>
              </w:rPr>
              <w:t>控制要點</w:t>
            </w:r>
          </w:p>
          <w:p w:rsidR="00EA5DCB" w:rsidRPr="00EA5DCB" w:rsidRDefault="004C5DFD" w:rsidP="004C5DFD">
            <w:pPr>
              <w:widowControl/>
              <w:spacing w:line="400" w:lineRule="exact"/>
              <w:ind w:left="28" w:right="28"/>
              <w:rPr>
                <w:rFonts w:ascii="標楷體" w:hAnsi="標楷體" w:cs="Arial"/>
                <w:bCs/>
                <w:sz w:val="24"/>
                <w:szCs w:val="24"/>
              </w:rPr>
            </w:pPr>
            <w:r w:rsidRPr="00430095">
              <w:rPr>
                <w:rFonts w:ascii="Arial" w:hAnsi="Arial" w:cs="Arial" w:hint="eastAsia"/>
                <w:kern w:val="0"/>
                <w:sz w:val="24"/>
                <w:szCs w:val="26"/>
                <w:u w:val="single"/>
              </w:rPr>
              <w:t>4.</w:t>
            </w:r>
            <w:r w:rsidR="00EA5DCB" w:rsidRPr="00EA5DCB">
              <w:rPr>
                <w:rFonts w:ascii="標楷體" w:hAnsi="標楷體" w:cs="Arial" w:hint="eastAsia"/>
                <w:color w:val="0000FF"/>
                <w:kern w:val="0"/>
                <w:sz w:val="24"/>
                <w:szCs w:val="26"/>
                <w:u w:val="single"/>
              </w:rPr>
              <w:t>金融機構防制洗錢辦法</w:t>
            </w:r>
          </w:p>
          <w:p w:rsidR="00EA5DCB" w:rsidRPr="00EA5DCB" w:rsidRDefault="004C5DFD" w:rsidP="004C5DFD">
            <w:pPr>
              <w:widowControl/>
              <w:spacing w:line="400" w:lineRule="exact"/>
              <w:ind w:left="240" w:right="28" w:hangingChars="100" w:hanging="240"/>
              <w:rPr>
                <w:rFonts w:ascii="Arial" w:hAnsi="Arial" w:cs="Arial"/>
                <w:sz w:val="24"/>
                <w:szCs w:val="24"/>
              </w:rPr>
            </w:pPr>
            <w:r w:rsidRPr="00430095">
              <w:rPr>
                <w:rFonts w:ascii="Arial" w:hAnsi="Arial" w:cs="Arial" w:hint="eastAsia"/>
                <w:sz w:val="24"/>
                <w:szCs w:val="24"/>
                <w:u w:val="single"/>
              </w:rPr>
              <w:t>5.</w:t>
            </w:r>
            <w:r w:rsidR="00EA5DCB" w:rsidRPr="00EA5DCB">
              <w:rPr>
                <w:rFonts w:ascii="Arial" w:hAnsi="Arial" w:cs="Arial" w:hint="eastAsia"/>
                <w:sz w:val="24"/>
                <w:szCs w:val="24"/>
              </w:rPr>
              <w:t>期貨信託事業暨期貨經理事業防制洗錢</w:t>
            </w:r>
            <w:r w:rsidR="00EA5DCB" w:rsidRPr="00EA5DCB">
              <w:rPr>
                <w:rFonts w:ascii="Arial" w:hAnsi="Arial" w:cs="Arial"/>
                <w:sz w:val="24"/>
                <w:szCs w:val="24"/>
              </w:rPr>
              <w:t>及</w:t>
            </w:r>
            <w:proofErr w:type="gramStart"/>
            <w:r w:rsidR="00EA5DCB" w:rsidRPr="00EA5DCB">
              <w:rPr>
                <w:rFonts w:ascii="Arial" w:hAnsi="Arial" w:cs="Arial"/>
                <w:sz w:val="24"/>
                <w:szCs w:val="24"/>
              </w:rPr>
              <w:t>打擊資恐</w:t>
            </w:r>
            <w:r w:rsidR="00EA5DCB" w:rsidRPr="00EA5DCB">
              <w:rPr>
                <w:rFonts w:ascii="Arial" w:hAnsi="Arial" w:cs="Arial" w:hint="eastAsia"/>
                <w:sz w:val="24"/>
                <w:szCs w:val="24"/>
              </w:rPr>
              <w:t>注意事項</w:t>
            </w:r>
            <w:proofErr w:type="gramEnd"/>
            <w:r w:rsidR="00EA5DCB" w:rsidRPr="00EA5DCB">
              <w:rPr>
                <w:rFonts w:ascii="Arial" w:hAnsi="Arial" w:cs="Arial" w:hint="eastAsia"/>
                <w:sz w:val="24"/>
                <w:szCs w:val="24"/>
              </w:rPr>
              <w:t>範本</w:t>
            </w:r>
          </w:p>
          <w:p w:rsidR="00EA5DCB" w:rsidRPr="00EA5DCB" w:rsidRDefault="004C5DFD" w:rsidP="004C5DFD">
            <w:pPr>
              <w:spacing w:line="400" w:lineRule="exact"/>
              <w:ind w:left="240" w:hangingChars="100" w:hanging="240"/>
              <w:rPr>
                <w:rFonts w:ascii="Arial" w:hAnsi="Arial" w:cs="Arial"/>
                <w:sz w:val="24"/>
                <w:szCs w:val="24"/>
              </w:rPr>
            </w:pPr>
            <w:r w:rsidRPr="00430095">
              <w:rPr>
                <w:rFonts w:ascii="Arial" w:hAnsi="Arial" w:cs="Arial" w:hint="eastAsia"/>
                <w:sz w:val="24"/>
                <w:szCs w:val="24"/>
                <w:u w:val="single"/>
              </w:rPr>
              <w:t>6.</w:t>
            </w:r>
            <w:r w:rsidR="00EA5DCB" w:rsidRPr="00EA5DCB">
              <w:rPr>
                <w:rFonts w:ascii="Arial" w:hAnsi="Arial" w:cs="Arial"/>
                <w:sz w:val="24"/>
                <w:szCs w:val="24"/>
              </w:rPr>
              <w:t>期貨信託事業暨期貨經理事業評估洗錢</w:t>
            </w:r>
            <w:proofErr w:type="gramStart"/>
            <w:r w:rsidR="00EA5DCB" w:rsidRPr="00EA5DCB">
              <w:rPr>
                <w:rFonts w:ascii="Arial" w:hAnsi="Arial" w:cs="Arial"/>
                <w:sz w:val="24"/>
                <w:szCs w:val="24"/>
              </w:rPr>
              <w:t>及資恐風險</w:t>
            </w:r>
            <w:proofErr w:type="gramEnd"/>
            <w:r w:rsidR="00EA5DCB" w:rsidRPr="00EA5DCB">
              <w:rPr>
                <w:rFonts w:ascii="Arial" w:hAnsi="Arial" w:cs="Arial"/>
                <w:sz w:val="24"/>
                <w:szCs w:val="24"/>
              </w:rPr>
              <w:t>及</w:t>
            </w:r>
            <w:proofErr w:type="gramStart"/>
            <w:r w:rsidR="00EA5DCB" w:rsidRPr="00EA5DCB">
              <w:rPr>
                <w:rFonts w:ascii="Arial" w:hAnsi="Arial" w:cs="Arial"/>
                <w:sz w:val="24"/>
                <w:szCs w:val="24"/>
              </w:rPr>
              <w:t>訂定相關防</w:t>
            </w:r>
            <w:proofErr w:type="gramEnd"/>
            <w:r w:rsidR="00EA5DCB" w:rsidRPr="00EA5DCB">
              <w:rPr>
                <w:rFonts w:ascii="Arial" w:hAnsi="Arial" w:cs="Arial"/>
                <w:sz w:val="24"/>
                <w:szCs w:val="24"/>
              </w:rPr>
              <w:t>制計畫指引</w:t>
            </w:r>
          </w:p>
          <w:p w:rsidR="00EA5DCB" w:rsidRDefault="00EA5DCB" w:rsidP="007E1A76">
            <w:pPr>
              <w:snapToGrid w:val="0"/>
              <w:spacing w:line="400" w:lineRule="exact"/>
              <w:jc w:val="both"/>
              <w:rPr>
                <w:rFonts w:ascii="標楷體" w:hAnsi="標楷體" w:cs="標楷體"/>
                <w:sz w:val="24"/>
                <w:szCs w:val="24"/>
              </w:rPr>
            </w:pPr>
          </w:p>
          <w:p w:rsidR="00430095" w:rsidRDefault="00430095" w:rsidP="007E1A76">
            <w:pPr>
              <w:snapToGrid w:val="0"/>
              <w:spacing w:line="400" w:lineRule="exact"/>
              <w:jc w:val="both"/>
              <w:rPr>
                <w:rFonts w:ascii="標楷體" w:hAnsi="標楷體" w:cs="標楷體"/>
                <w:sz w:val="24"/>
                <w:szCs w:val="24"/>
              </w:rPr>
            </w:pPr>
          </w:p>
          <w:p w:rsidR="00430095" w:rsidRDefault="00430095" w:rsidP="007E1A76">
            <w:pPr>
              <w:snapToGrid w:val="0"/>
              <w:spacing w:line="400" w:lineRule="exact"/>
              <w:jc w:val="both"/>
              <w:rPr>
                <w:rFonts w:ascii="標楷體" w:hAnsi="標楷體" w:cs="標楷體"/>
                <w:sz w:val="24"/>
                <w:szCs w:val="24"/>
              </w:rPr>
            </w:pPr>
          </w:p>
          <w:p w:rsidR="00430095" w:rsidRDefault="00430095" w:rsidP="007E1A76">
            <w:pPr>
              <w:snapToGrid w:val="0"/>
              <w:spacing w:line="400" w:lineRule="exact"/>
              <w:jc w:val="both"/>
              <w:rPr>
                <w:rFonts w:ascii="標楷體" w:hAnsi="標楷體" w:cs="標楷體"/>
                <w:sz w:val="24"/>
                <w:szCs w:val="24"/>
              </w:rPr>
            </w:pPr>
          </w:p>
          <w:p w:rsidR="00430095" w:rsidRPr="00EA5DCB" w:rsidRDefault="00430095" w:rsidP="007E1A76">
            <w:pPr>
              <w:snapToGrid w:val="0"/>
              <w:spacing w:line="400" w:lineRule="exact"/>
              <w:jc w:val="both"/>
              <w:rPr>
                <w:rFonts w:ascii="標楷體" w:hAnsi="標楷體" w:cs="標楷體"/>
                <w:sz w:val="24"/>
                <w:szCs w:val="24"/>
              </w:rPr>
            </w:pPr>
          </w:p>
          <w:p w:rsidR="00340253" w:rsidRPr="00E10FE0" w:rsidRDefault="00340253" w:rsidP="007E1A76">
            <w:pPr>
              <w:snapToGrid w:val="0"/>
              <w:spacing w:line="400" w:lineRule="exact"/>
              <w:jc w:val="both"/>
              <w:rPr>
                <w:rFonts w:ascii="標楷體" w:hAnsi="新細明體"/>
                <w:sz w:val="24"/>
                <w:szCs w:val="24"/>
              </w:rPr>
            </w:pPr>
            <w:r w:rsidRPr="004D19F9">
              <w:rPr>
                <w:rFonts w:ascii="標楷體" w:hAnsi="標楷體" w:cs="標楷體"/>
                <w:sz w:val="24"/>
                <w:szCs w:val="24"/>
              </w:rPr>
              <w:t>作業程序(方法)及稽核重點</w:t>
            </w:r>
            <w:r w:rsidRPr="00E10FE0">
              <w:rPr>
                <w:rFonts w:ascii="標楷體" w:hAnsi="標楷體" w:cs="標楷體"/>
                <w:sz w:val="24"/>
                <w:szCs w:val="24"/>
              </w:rPr>
              <w:t>：</w:t>
            </w:r>
          </w:p>
          <w:p w:rsidR="004D19F9" w:rsidRPr="00786237" w:rsidRDefault="004D19F9" w:rsidP="004D19F9">
            <w:pPr>
              <w:spacing w:line="400" w:lineRule="exact"/>
              <w:ind w:left="480" w:hangingChars="200" w:hanging="480"/>
              <w:jc w:val="both"/>
              <w:rPr>
                <w:rFonts w:ascii="標楷體" w:hAnsi="標楷體" w:cs="Arial"/>
                <w:color w:val="0000FF"/>
                <w:kern w:val="0"/>
                <w:sz w:val="24"/>
                <w:szCs w:val="26"/>
                <w:u w:val="single"/>
              </w:rPr>
            </w:pPr>
            <w:r w:rsidRPr="003D2B6A">
              <w:rPr>
                <w:rFonts w:ascii="標楷體" w:hAnsi="標楷體" w:cs="Arial"/>
                <w:color w:val="0000FF"/>
                <w:kern w:val="0"/>
                <w:sz w:val="24"/>
                <w:szCs w:val="26"/>
              </w:rPr>
              <w:t>一、</w:t>
            </w:r>
            <w:r w:rsidRPr="00786237">
              <w:rPr>
                <w:rFonts w:ascii="標楷體" w:hAnsi="標楷體" w:cs="Arial"/>
                <w:color w:val="0000FF"/>
                <w:kern w:val="0"/>
                <w:sz w:val="24"/>
                <w:szCs w:val="26"/>
                <w:u w:val="single"/>
              </w:rPr>
              <w:t>達「洗錢防制法」規定金額(目前為新臺幣五十萬元，含等值外幣)以上(含同一營業日同一交易帳戶數筆款項之合計數)之現金交易，是否確認客戶身分並留存</w:t>
            </w:r>
            <w:r w:rsidRPr="00786237">
              <w:rPr>
                <w:rFonts w:ascii="標楷體" w:hAnsi="標楷體" w:cs="Arial" w:hint="eastAsia"/>
                <w:color w:val="0000FF"/>
                <w:kern w:val="0"/>
                <w:sz w:val="24"/>
                <w:szCs w:val="26"/>
                <w:u w:val="single"/>
              </w:rPr>
              <w:t>相關</w:t>
            </w:r>
            <w:r w:rsidRPr="00786237">
              <w:rPr>
                <w:rFonts w:ascii="標楷體" w:hAnsi="標楷體" w:cs="Arial"/>
                <w:color w:val="0000FF"/>
                <w:kern w:val="0"/>
                <w:sz w:val="24"/>
                <w:szCs w:val="26"/>
                <w:u w:val="single"/>
              </w:rPr>
              <w:t>紀錄憑證</w:t>
            </w:r>
            <w:r w:rsidRPr="00786237">
              <w:rPr>
                <w:rFonts w:ascii="標楷體" w:hAnsi="標楷體" w:cs="Arial" w:hint="eastAsia"/>
                <w:color w:val="0000FF"/>
                <w:kern w:val="0"/>
                <w:sz w:val="24"/>
                <w:szCs w:val="26"/>
                <w:u w:val="single"/>
              </w:rPr>
              <w:t>，是否於交易完成後五</w:t>
            </w:r>
            <w:proofErr w:type="gramStart"/>
            <w:r w:rsidRPr="00786237">
              <w:rPr>
                <w:rFonts w:ascii="標楷體" w:hAnsi="標楷體" w:cs="Arial" w:hint="eastAsia"/>
                <w:color w:val="0000FF"/>
                <w:kern w:val="0"/>
                <w:sz w:val="24"/>
                <w:szCs w:val="26"/>
                <w:u w:val="single"/>
              </w:rPr>
              <w:t>個</w:t>
            </w:r>
            <w:proofErr w:type="gramEnd"/>
            <w:r w:rsidRPr="00786237">
              <w:rPr>
                <w:rFonts w:ascii="標楷體" w:hAnsi="標楷體" w:cs="Arial" w:hint="eastAsia"/>
                <w:color w:val="0000FF"/>
                <w:kern w:val="0"/>
                <w:sz w:val="24"/>
                <w:szCs w:val="26"/>
                <w:u w:val="single"/>
              </w:rPr>
              <w:t>營業日內，向法務部調查局申報</w:t>
            </w:r>
            <w:r w:rsidRPr="00786237">
              <w:rPr>
                <w:rFonts w:ascii="標楷體" w:hAnsi="標楷體" w:cs="Arial"/>
                <w:color w:val="0000FF"/>
                <w:kern w:val="0"/>
                <w:sz w:val="24"/>
                <w:szCs w:val="26"/>
                <w:u w:val="single"/>
              </w:rPr>
              <w:t>。</w:t>
            </w:r>
          </w:p>
          <w:p w:rsidR="004D19F9" w:rsidRPr="00786237" w:rsidRDefault="004D19F9" w:rsidP="004D19F9">
            <w:pPr>
              <w:spacing w:line="400" w:lineRule="exact"/>
              <w:ind w:left="480" w:hangingChars="200" w:hanging="480"/>
              <w:jc w:val="both"/>
              <w:rPr>
                <w:rFonts w:ascii="標楷體" w:hAnsi="標楷體" w:cs="Arial"/>
                <w:color w:val="0000FF"/>
                <w:kern w:val="0"/>
                <w:sz w:val="24"/>
                <w:szCs w:val="26"/>
                <w:u w:val="single"/>
              </w:rPr>
            </w:pPr>
            <w:r w:rsidRPr="00786237">
              <w:rPr>
                <w:rFonts w:ascii="標楷體" w:hAnsi="標楷體" w:cs="Arial"/>
                <w:color w:val="0000FF"/>
                <w:kern w:val="0"/>
                <w:sz w:val="24"/>
                <w:szCs w:val="26"/>
                <w:u w:val="single"/>
              </w:rPr>
              <w:t>二、對疑似洗錢</w:t>
            </w:r>
            <w:proofErr w:type="gramStart"/>
            <w:r w:rsidRPr="00786237">
              <w:rPr>
                <w:rFonts w:ascii="標楷體" w:hAnsi="標楷體" w:cs="Arial" w:hint="eastAsia"/>
                <w:color w:val="0000FF"/>
                <w:kern w:val="0"/>
                <w:sz w:val="24"/>
                <w:szCs w:val="26"/>
                <w:u w:val="single"/>
              </w:rPr>
              <w:t>或資恐</w:t>
            </w:r>
            <w:r w:rsidRPr="00786237">
              <w:rPr>
                <w:rFonts w:ascii="標楷體" w:hAnsi="標楷體" w:cs="Arial"/>
                <w:color w:val="0000FF"/>
                <w:kern w:val="0"/>
                <w:sz w:val="24"/>
                <w:szCs w:val="26"/>
                <w:u w:val="single"/>
              </w:rPr>
              <w:t>之</w:t>
            </w:r>
            <w:proofErr w:type="gramEnd"/>
            <w:r w:rsidRPr="00786237">
              <w:rPr>
                <w:rFonts w:ascii="標楷體" w:hAnsi="標楷體" w:cs="Arial"/>
                <w:color w:val="0000FF"/>
                <w:kern w:val="0"/>
                <w:sz w:val="24"/>
                <w:szCs w:val="26"/>
                <w:u w:val="single"/>
              </w:rPr>
              <w:t>交易，</w:t>
            </w:r>
            <w:r w:rsidRPr="00786237">
              <w:rPr>
                <w:rFonts w:ascii="標楷體" w:hAnsi="標楷體" w:cs="Arial" w:hint="eastAsia"/>
                <w:color w:val="0000FF"/>
                <w:kern w:val="0"/>
                <w:sz w:val="24"/>
                <w:szCs w:val="26"/>
                <w:u w:val="single"/>
              </w:rPr>
              <w:t>是否</w:t>
            </w:r>
            <w:r w:rsidRPr="00786237">
              <w:rPr>
                <w:rFonts w:ascii="標楷體" w:hAnsi="標楷體" w:cs="Arial"/>
                <w:color w:val="0000FF"/>
                <w:kern w:val="0"/>
                <w:sz w:val="24"/>
                <w:szCs w:val="26"/>
                <w:u w:val="single"/>
              </w:rPr>
              <w:t>依「金融</w:t>
            </w:r>
            <w:r w:rsidRPr="00786237">
              <w:rPr>
                <w:rFonts w:ascii="標楷體" w:hAnsi="標楷體" w:cs="Arial"/>
                <w:color w:val="0000FF"/>
                <w:kern w:val="0"/>
                <w:sz w:val="24"/>
                <w:szCs w:val="26"/>
                <w:u w:val="single"/>
              </w:rPr>
              <w:lastRenderedPageBreak/>
              <w:t>機構</w:t>
            </w:r>
            <w:r w:rsidRPr="00786237">
              <w:rPr>
                <w:rFonts w:ascii="標楷體" w:hAnsi="標楷體" w:cs="Arial" w:hint="eastAsia"/>
                <w:color w:val="0000FF"/>
                <w:kern w:val="0"/>
                <w:sz w:val="24"/>
                <w:szCs w:val="26"/>
                <w:u w:val="single"/>
              </w:rPr>
              <w:t>防制洗錢</w:t>
            </w:r>
            <w:r w:rsidRPr="00786237">
              <w:rPr>
                <w:rFonts w:ascii="標楷體" w:hAnsi="標楷體" w:cs="Arial"/>
                <w:color w:val="0000FF"/>
                <w:kern w:val="0"/>
                <w:sz w:val="24"/>
                <w:szCs w:val="26"/>
                <w:u w:val="single"/>
              </w:rPr>
              <w:t>辦法」第</w:t>
            </w:r>
            <w:r w:rsidRPr="00786237">
              <w:rPr>
                <w:rFonts w:ascii="標楷體" w:hAnsi="標楷體" w:cs="Arial" w:hint="eastAsia"/>
                <w:color w:val="0000FF"/>
                <w:kern w:val="0"/>
                <w:sz w:val="24"/>
                <w:szCs w:val="26"/>
                <w:u w:val="single"/>
              </w:rPr>
              <w:t>十五</w:t>
            </w:r>
            <w:r w:rsidRPr="00786237">
              <w:rPr>
                <w:rFonts w:ascii="標楷體" w:hAnsi="標楷體" w:cs="Arial"/>
                <w:color w:val="0000FF"/>
                <w:kern w:val="0"/>
                <w:sz w:val="24"/>
                <w:szCs w:val="26"/>
                <w:u w:val="single"/>
              </w:rPr>
              <w:t>條規定向法務部調查局申報。</w:t>
            </w:r>
          </w:p>
          <w:p w:rsidR="004D19F9" w:rsidRPr="00786237" w:rsidRDefault="004D19F9" w:rsidP="004D19F9">
            <w:pPr>
              <w:spacing w:line="400" w:lineRule="exact"/>
              <w:ind w:left="480" w:hangingChars="200" w:hanging="480"/>
              <w:jc w:val="both"/>
              <w:rPr>
                <w:rFonts w:ascii="標楷體" w:hAnsi="標楷體" w:cs="Arial"/>
                <w:color w:val="0000FF"/>
                <w:kern w:val="0"/>
                <w:sz w:val="24"/>
                <w:szCs w:val="26"/>
                <w:u w:val="single"/>
              </w:rPr>
            </w:pPr>
            <w:r w:rsidRPr="00786237">
              <w:rPr>
                <w:rFonts w:ascii="標楷體" w:hAnsi="標楷體" w:cs="Arial"/>
                <w:color w:val="0000FF"/>
                <w:kern w:val="0"/>
                <w:sz w:val="24"/>
                <w:szCs w:val="26"/>
                <w:u w:val="single"/>
              </w:rPr>
              <w:t>三、</w:t>
            </w:r>
            <w:r w:rsidRPr="00786237">
              <w:rPr>
                <w:rFonts w:ascii="標楷體" w:hAnsi="標楷體" w:cs="Arial" w:hint="eastAsia"/>
                <w:color w:val="0000FF"/>
                <w:kern w:val="0"/>
                <w:sz w:val="24"/>
                <w:szCs w:val="26"/>
                <w:u w:val="single"/>
              </w:rPr>
              <w:t>對於完整之監控型態(含期貨公會所發布之「</w:t>
            </w:r>
            <w:r w:rsidR="00363CE5" w:rsidRPr="00692BDF">
              <w:rPr>
                <w:rFonts w:ascii="標楷體" w:hAnsi="標楷體" w:cs="Arial"/>
                <w:color w:val="0000FF"/>
                <w:kern w:val="0"/>
                <w:sz w:val="24"/>
                <w:szCs w:val="26"/>
                <w:u w:val="single"/>
              </w:rPr>
              <w:t>期貨信託事業暨期貨經理事業</w:t>
            </w:r>
            <w:r w:rsidRPr="00786237">
              <w:rPr>
                <w:rFonts w:ascii="標楷體" w:hAnsi="標楷體" w:cs="Arial" w:hint="eastAsia"/>
                <w:color w:val="0000FF"/>
                <w:kern w:val="0"/>
                <w:sz w:val="24"/>
                <w:szCs w:val="26"/>
                <w:u w:val="single"/>
              </w:rPr>
              <w:t>疑似洗錢</w:t>
            </w:r>
            <w:proofErr w:type="gramStart"/>
            <w:r w:rsidRPr="00786237">
              <w:rPr>
                <w:rFonts w:ascii="標楷體" w:hAnsi="標楷體" w:cs="Arial" w:hint="eastAsia"/>
                <w:color w:val="0000FF"/>
                <w:kern w:val="0"/>
                <w:sz w:val="24"/>
                <w:szCs w:val="26"/>
                <w:u w:val="single"/>
              </w:rPr>
              <w:t>或資恐交易</w:t>
            </w:r>
            <w:proofErr w:type="gramEnd"/>
            <w:r w:rsidRPr="00786237">
              <w:rPr>
                <w:rFonts w:ascii="標楷體" w:hAnsi="標楷體" w:cs="Arial" w:hint="eastAsia"/>
                <w:color w:val="0000FF"/>
                <w:kern w:val="0"/>
                <w:sz w:val="24"/>
                <w:szCs w:val="26"/>
                <w:u w:val="single"/>
              </w:rPr>
              <w:t>樣態」及參照公司本身之洗錢</w:t>
            </w:r>
            <w:proofErr w:type="gramStart"/>
            <w:r w:rsidRPr="00786237">
              <w:rPr>
                <w:rFonts w:ascii="標楷體" w:hAnsi="標楷體" w:cs="Arial" w:hint="eastAsia"/>
                <w:color w:val="0000FF"/>
                <w:kern w:val="0"/>
                <w:sz w:val="24"/>
                <w:szCs w:val="26"/>
                <w:u w:val="single"/>
              </w:rPr>
              <w:t>及資恐風險</w:t>
            </w:r>
            <w:proofErr w:type="gramEnd"/>
            <w:r w:rsidRPr="00786237">
              <w:rPr>
                <w:rFonts w:ascii="標楷體" w:hAnsi="標楷體" w:cs="Arial" w:hint="eastAsia"/>
                <w:color w:val="0000FF"/>
                <w:kern w:val="0"/>
                <w:sz w:val="24"/>
                <w:szCs w:val="26"/>
                <w:u w:val="single"/>
              </w:rPr>
              <w:t>評估或日常交易資訊，增列相關之監控樣態)或其他情形，認定有疑似洗錢</w:t>
            </w:r>
            <w:proofErr w:type="gramStart"/>
            <w:r w:rsidRPr="00786237">
              <w:rPr>
                <w:rFonts w:ascii="標楷體" w:hAnsi="標楷體" w:cs="Arial" w:hint="eastAsia"/>
                <w:color w:val="0000FF"/>
                <w:kern w:val="0"/>
                <w:sz w:val="24"/>
                <w:szCs w:val="26"/>
                <w:u w:val="single"/>
              </w:rPr>
              <w:t>或資恐交易</w:t>
            </w:r>
            <w:proofErr w:type="gramEnd"/>
            <w:r w:rsidRPr="00786237">
              <w:rPr>
                <w:rFonts w:ascii="標楷體" w:hAnsi="標楷體" w:cs="Arial" w:hint="eastAsia"/>
                <w:color w:val="0000FF"/>
                <w:kern w:val="0"/>
                <w:sz w:val="24"/>
                <w:szCs w:val="26"/>
                <w:u w:val="single"/>
              </w:rPr>
              <w:t>者，不論金額多寡，</w:t>
            </w:r>
            <w:proofErr w:type="gramStart"/>
            <w:r w:rsidRPr="00786237">
              <w:rPr>
                <w:rFonts w:ascii="標楷體" w:hAnsi="標楷體" w:cs="Arial" w:hint="eastAsia"/>
                <w:color w:val="0000FF"/>
                <w:kern w:val="0"/>
                <w:sz w:val="24"/>
                <w:szCs w:val="26"/>
                <w:u w:val="single"/>
              </w:rPr>
              <w:t>是否均向法務部</w:t>
            </w:r>
            <w:proofErr w:type="gramEnd"/>
            <w:r w:rsidRPr="00786237">
              <w:rPr>
                <w:rFonts w:ascii="標楷體" w:hAnsi="標楷體" w:cs="Arial" w:hint="eastAsia"/>
                <w:color w:val="0000FF"/>
                <w:kern w:val="0"/>
                <w:sz w:val="24"/>
                <w:szCs w:val="26"/>
                <w:u w:val="single"/>
              </w:rPr>
              <w:t>調查局申報。</w:t>
            </w:r>
            <w:r w:rsidRPr="00786237">
              <w:rPr>
                <w:rFonts w:ascii="標楷體" w:hAnsi="標楷體" w:cs="Arial"/>
                <w:color w:val="0000FF"/>
                <w:kern w:val="0"/>
                <w:sz w:val="24"/>
                <w:szCs w:val="26"/>
                <w:u w:val="single"/>
              </w:rPr>
              <w:t>交易未完成</w:t>
            </w:r>
            <w:r w:rsidRPr="00786237">
              <w:rPr>
                <w:rFonts w:ascii="標楷體" w:hAnsi="標楷體" w:cs="Arial" w:hint="eastAsia"/>
                <w:color w:val="0000FF"/>
                <w:kern w:val="0"/>
                <w:sz w:val="24"/>
                <w:szCs w:val="26"/>
                <w:u w:val="single"/>
              </w:rPr>
              <w:t>者</w:t>
            </w:r>
            <w:r w:rsidRPr="00786237">
              <w:rPr>
                <w:rFonts w:ascii="標楷體" w:hAnsi="標楷體" w:cs="Arial"/>
                <w:color w:val="0000FF"/>
                <w:kern w:val="0"/>
                <w:sz w:val="24"/>
                <w:szCs w:val="26"/>
                <w:u w:val="single"/>
              </w:rPr>
              <w:t>，</w:t>
            </w:r>
            <w:r w:rsidRPr="00786237">
              <w:rPr>
                <w:rFonts w:ascii="標楷體" w:hAnsi="標楷體" w:cs="Arial" w:hint="eastAsia"/>
                <w:color w:val="0000FF"/>
                <w:kern w:val="0"/>
                <w:sz w:val="24"/>
                <w:szCs w:val="26"/>
                <w:u w:val="single"/>
              </w:rPr>
              <w:t>是否</w:t>
            </w:r>
            <w:r w:rsidRPr="00786237">
              <w:rPr>
                <w:rFonts w:ascii="標楷體" w:hAnsi="標楷體" w:cs="Arial"/>
                <w:color w:val="0000FF"/>
                <w:kern w:val="0"/>
                <w:sz w:val="24"/>
                <w:szCs w:val="26"/>
                <w:u w:val="single"/>
              </w:rPr>
              <w:t>亦依上開規定申報。</w:t>
            </w:r>
          </w:p>
          <w:p w:rsidR="00340253" w:rsidRPr="00965EB2" w:rsidRDefault="00340253" w:rsidP="004D19F9">
            <w:pPr>
              <w:spacing w:line="400" w:lineRule="exact"/>
              <w:ind w:left="560" w:hangingChars="200" w:hanging="560"/>
              <w:jc w:val="both"/>
              <w:rPr>
                <w:rFonts w:hAnsi="新細明體"/>
                <w:color w:val="000000"/>
              </w:rPr>
            </w:pPr>
          </w:p>
        </w:tc>
        <w:tc>
          <w:tcPr>
            <w:tcW w:w="5100" w:type="dxa"/>
          </w:tcPr>
          <w:p w:rsidR="00EA5DCB" w:rsidRPr="00EA5DCB" w:rsidRDefault="00EA5DCB" w:rsidP="00EA5DCB">
            <w:pPr>
              <w:spacing w:line="400" w:lineRule="exact"/>
              <w:ind w:left="28" w:right="28"/>
              <w:rPr>
                <w:rFonts w:ascii="Arial" w:hAnsi="Arial" w:cs="Arial"/>
                <w:sz w:val="24"/>
                <w:szCs w:val="24"/>
              </w:rPr>
            </w:pPr>
            <w:r w:rsidRPr="00EA5DCB">
              <w:rPr>
                <w:rFonts w:ascii="Arial" w:hAnsi="標楷體" w:cs="Arial"/>
                <w:sz w:val="24"/>
                <w:szCs w:val="24"/>
              </w:rPr>
              <w:lastRenderedPageBreak/>
              <w:t>法令規章：</w:t>
            </w:r>
          </w:p>
          <w:p w:rsidR="00EA5DCB" w:rsidRPr="00EA5DCB" w:rsidRDefault="004C5DFD" w:rsidP="004C5DFD">
            <w:pPr>
              <w:spacing w:line="400" w:lineRule="exact"/>
              <w:ind w:left="28" w:right="28"/>
              <w:rPr>
                <w:rFonts w:ascii="Arial" w:hAnsi="Arial" w:cs="Arial"/>
                <w:bCs/>
                <w:sz w:val="24"/>
                <w:szCs w:val="24"/>
              </w:rPr>
            </w:pPr>
            <w:r>
              <w:rPr>
                <w:rFonts w:ascii="Arial" w:hAnsi="Arial" w:cs="Arial" w:hint="eastAsia"/>
                <w:bCs/>
                <w:sz w:val="24"/>
                <w:szCs w:val="24"/>
              </w:rPr>
              <w:t>1.</w:t>
            </w:r>
            <w:r w:rsidR="00EA5DCB" w:rsidRPr="00EA5DCB">
              <w:rPr>
                <w:rFonts w:ascii="Arial" w:hAnsi="Arial" w:cs="Arial" w:hint="eastAsia"/>
                <w:bCs/>
                <w:sz w:val="24"/>
                <w:szCs w:val="24"/>
              </w:rPr>
              <w:t>洗錢防制法</w:t>
            </w:r>
            <w:r w:rsidR="00EA5DCB" w:rsidRPr="00EA5DCB">
              <w:rPr>
                <w:rFonts w:ascii="Arial" w:hAnsi="Arial" w:cs="Arial" w:hint="eastAsia"/>
                <w:bCs/>
                <w:sz w:val="24"/>
                <w:szCs w:val="24"/>
                <w:u w:val="single"/>
              </w:rPr>
              <w:t>第</w:t>
            </w:r>
            <w:r w:rsidR="00EA5DCB" w:rsidRPr="00EA5DCB">
              <w:rPr>
                <w:rFonts w:ascii="Arial" w:hAnsi="Arial" w:cs="Arial" w:hint="eastAsia"/>
                <w:bCs/>
                <w:sz w:val="24"/>
                <w:szCs w:val="24"/>
                <w:u w:val="single"/>
              </w:rPr>
              <w:t>6</w:t>
            </w:r>
            <w:r w:rsidR="00EA5DCB" w:rsidRPr="00EA5DCB">
              <w:rPr>
                <w:rFonts w:ascii="Arial" w:hAnsi="Arial" w:cs="Arial" w:hint="eastAsia"/>
                <w:bCs/>
                <w:sz w:val="24"/>
                <w:szCs w:val="24"/>
                <w:u w:val="single"/>
              </w:rPr>
              <w:t>條</w:t>
            </w:r>
          </w:p>
          <w:p w:rsidR="00EA5DCB" w:rsidRPr="00EA5DCB" w:rsidRDefault="004C5DFD" w:rsidP="004C5DFD">
            <w:pPr>
              <w:spacing w:line="400" w:lineRule="exact"/>
              <w:ind w:left="28" w:right="28"/>
              <w:rPr>
                <w:rFonts w:ascii="Arial" w:hAnsi="Arial" w:cs="Arial"/>
                <w:bCs/>
                <w:sz w:val="24"/>
                <w:szCs w:val="24"/>
              </w:rPr>
            </w:pPr>
            <w:r>
              <w:rPr>
                <w:rFonts w:ascii="Arial" w:hAnsi="Arial" w:cs="Arial" w:hint="eastAsia"/>
                <w:bCs/>
                <w:sz w:val="24"/>
                <w:szCs w:val="24"/>
              </w:rPr>
              <w:t>2.</w:t>
            </w:r>
            <w:r w:rsidR="00EA5DCB" w:rsidRPr="00EA5DCB">
              <w:rPr>
                <w:rFonts w:ascii="Arial" w:hAnsi="Arial" w:cs="Arial" w:hint="eastAsia"/>
                <w:bCs/>
                <w:sz w:val="24"/>
                <w:szCs w:val="24"/>
              </w:rPr>
              <w:t>期貨信託事業管理規則第</w:t>
            </w:r>
            <w:r w:rsidR="00EA5DCB" w:rsidRPr="00EA5DCB">
              <w:rPr>
                <w:rFonts w:ascii="Arial" w:hAnsi="Arial" w:cs="Arial" w:hint="eastAsia"/>
                <w:bCs/>
                <w:sz w:val="24"/>
                <w:szCs w:val="24"/>
              </w:rPr>
              <w:t>33</w:t>
            </w:r>
            <w:r w:rsidR="00EA5DCB" w:rsidRPr="00EA5DCB">
              <w:rPr>
                <w:rFonts w:ascii="Arial" w:hAnsi="Arial" w:cs="Arial" w:hint="eastAsia"/>
                <w:bCs/>
                <w:sz w:val="24"/>
                <w:szCs w:val="24"/>
              </w:rPr>
              <w:t>條</w:t>
            </w:r>
          </w:p>
          <w:p w:rsidR="00EA5DCB" w:rsidRPr="00EA5DCB" w:rsidRDefault="004C5DFD" w:rsidP="004C5DFD">
            <w:pPr>
              <w:spacing w:line="400" w:lineRule="exact"/>
              <w:ind w:left="28" w:right="28"/>
              <w:rPr>
                <w:rFonts w:ascii="Arial" w:hAnsi="Arial" w:cs="Arial"/>
                <w:bCs/>
                <w:sz w:val="24"/>
                <w:szCs w:val="24"/>
                <w:u w:val="single"/>
              </w:rPr>
            </w:pPr>
            <w:r w:rsidRPr="00430095">
              <w:rPr>
                <w:rFonts w:ascii="Arial" w:hAnsi="Arial" w:cs="Arial" w:hint="eastAsia"/>
                <w:bCs/>
                <w:sz w:val="24"/>
                <w:szCs w:val="24"/>
                <w:u w:val="single"/>
              </w:rPr>
              <w:t>3.</w:t>
            </w:r>
            <w:r w:rsidR="00EA5DCB" w:rsidRPr="00EA5DCB">
              <w:rPr>
                <w:rFonts w:ascii="Arial" w:hAnsi="Arial" w:cs="Arial" w:hint="eastAsia"/>
                <w:bCs/>
                <w:sz w:val="24"/>
                <w:szCs w:val="24"/>
                <w:u w:val="single"/>
              </w:rPr>
              <w:t>期貨信託基金管理辦法第</w:t>
            </w:r>
            <w:r w:rsidR="00EA5DCB" w:rsidRPr="00EA5DCB">
              <w:rPr>
                <w:rFonts w:ascii="Arial" w:hAnsi="Arial" w:cs="Arial" w:hint="eastAsia"/>
                <w:bCs/>
                <w:sz w:val="24"/>
                <w:szCs w:val="24"/>
                <w:u w:val="single"/>
              </w:rPr>
              <w:t>31</w:t>
            </w:r>
            <w:r w:rsidR="00EA5DCB" w:rsidRPr="00EA5DCB">
              <w:rPr>
                <w:rFonts w:ascii="Arial" w:hAnsi="Arial" w:cs="Arial" w:hint="eastAsia"/>
                <w:bCs/>
                <w:sz w:val="24"/>
                <w:szCs w:val="24"/>
                <w:u w:val="single"/>
              </w:rPr>
              <w:t>條</w:t>
            </w:r>
          </w:p>
          <w:p w:rsidR="00EA5DCB" w:rsidRPr="004C5DFD" w:rsidRDefault="004C5DFD" w:rsidP="004C5DFD">
            <w:pPr>
              <w:widowControl/>
              <w:spacing w:line="400" w:lineRule="exact"/>
              <w:ind w:left="240" w:right="28" w:hangingChars="100" w:hanging="240"/>
              <w:rPr>
                <w:rFonts w:ascii="Arial" w:hAnsi="Arial" w:cs="Arial"/>
                <w:sz w:val="24"/>
                <w:szCs w:val="24"/>
                <w:u w:val="single"/>
              </w:rPr>
            </w:pPr>
            <w:r w:rsidRPr="00430095">
              <w:rPr>
                <w:rFonts w:ascii="Arial" w:hAnsi="Arial" w:cs="Arial" w:hint="eastAsia"/>
                <w:sz w:val="24"/>
                <w:szCs w:val="24"/>
                <w:u w:val="single"/>
              </w:rPr>
              <w:t>4.</w:t>
            </w:r>
            <w:r w:rsidR="00EA5DCB" w:rsidRPr="004C5DFD">
              <w:rPr>
                <w:rFonts w:ascii="Arial" w:hAnsi="Arial" w:cs="Arial" w:hint="eastAsia"/>
                <w:sz w:val="24"/>
                <w:szCs w:val="24"/>
                <w:u w:val="single"/>
              </w:rPr>
              <w:t>證券商防制洗錢注意事項範本第五點第</w:t>
            </w:r>
            <w:r w:rsidR="00EA5DCB" w:rsidRPr="004C5DFD">
              <w:rPr>
                <w:rFonts w:ascii="Arial" w:hAnsi="Arial" w:cs="Arial"/>
                <w:sz w:val="24"/>
                <w:szCs w:val="24"/>
                <w:u w:val="single"/>
              </w:rPr>
              <w:t>(</w:t>
            </w:r>
            <w:r w:rsidR="00EA5DCB" w:rsidRPr="004C5DFD">
              <w:rPr>
                <w:rFonts w:ascii="Arial" w:hAnsi="Arial" w:cs="Arial" w:hint="eastAsia"/>
                <w:sz w:val="24"/>
                <w:szCs w:val="24"/>
                <w:u w:val="single"/>
              </w:rPr>
              <w:t>二</w:t>
            </w:r>
            <w:r w:rsidR="00EA5DCB" w:rsidRPr="004C5DFD">
              <w:rPr>
                <w:rFonts w:ascii="Arial" w:hAnsi="Arial" w:cs="Arial"/>
                <w:sz w:val="24"/>
                <w:szCs w:val="24"/>
                <w:u w:val="single"/>
              </w:rPr>
              <w:t>)</w:t>
            </w:r>
            <w:r w:rsidR="00EA5DCB" w:rsidRPr="004C5DFD">
              <w:rPr>
                <w:rFonts w:ascii="Arial" w:hAnsi="Arial" w:cs="Arial" w:hint="eastAsia"/>
                <w:sz w:val="24"/>
                <w:szCs w:val="24"/>
                <w:u w:val="single"/>
              </w:rPr>
              <w:t>項第</w:t>
            </w:r>
            <w:r w:rsidR="00EA5DCB" w:rsidRPr="004C5DFD">
              <w:rPr>
                <w:rFonts w:ascii="Arial" w:hAnsi="Arial" w:cs="Arial" w:hint="eastAsia"/>
                <w:sz w:val="24"/>
                <w:szCs w:val="24"/>
                <w:u w:val="single"/>
              </w:rPr>
              <w:t>4</w:t>
            </w:r>
            <w:r w:rsidR="00EA5DCB" w:rsidRPr="004C5DFD">
              <w:rPr>
                <w:rFonts w:ascii="Arial" w:hAnsi="Arial" w:cs="Arial" w:hint="eastAsia"/>
                <w:sz w:val="24"/>
                <w:szCs w:val="24"/>
                <w:u w:val="single"/>
              </w:rPr>
              <w:t>款規定</w:t>
            </w:r>
          </w:p>
          <w:p w:rsidR="00EA5DCB" w:rsidRPr="004C5DFD" w:rsidRDefault="004C5DFD" w:rsidP="004C5DFD">
            <w:pPr>
              <w:widowControl/>
              <w:spacing w:line="400" w:lineRule="exact"/>
              <w:ind w:left="240" w:right="28" w:hangingChars="100" w:hanging="240"/>
              <w:rPr>
                <w:rFonts w:ascii="Arial" w:hAnsi="Arial" w:cs="Arial"/>
                <w:sz w:val="24"/>
                <w:szCs w:val="24"/>
              </w:rPr>
            </w:pPr>
            <w:r w:rsidRPr="00430095">
              <w:rPr>
                <w:rFonts w:ascii="Arial" w:hAnsi="Arial" w:cs="Arial" w:hint="eastAsia"/>
                <w:sz w:val="24"/>
                <w:szCs w:val="24"/>
                <w:u w:val="single"/>
              </w:rPr>
              <w:t>5.</w:t>
            </w:r>
            <w:r w:rsidR="00EA5DCB" w:rsidRPr="004C5DFD">
              <w:rPr>
                <w:rFonts w:ascii="Arial" w:hAnsi="Arial" w:cs="Arial" w:hint="eastAsia"/>
                <w:sz w:val="24"/>
                <w:szCs w:val="24"/>
                <w:u w:val="single"/>
              </w:rPr>
              <w:t>銀行防制洗錢注意事項範本第二點第</w:t>
            </w:r>
            <w:r w:rsidR="00EA5DCB" w:rsidRPr="004C5DFD">
              <w:rPr>
                <w:rFonts w:ascii="Arial" w:hAnsi="Arial" w:cs="Arial"/>
                <w:sz w:val="24"/>
                <w:szCs w:val="24"/>
                <w:u w:val="single"/>
              </w:rPr>
              <w:t>(</w:t>
            </w:r>
            <w:r w:rsidR="00EA5DCB" w:rsidRPr="004C5DFD">
              <w:rPr>
                <w:rFonts w:ascii="Arial" w:hAnsi="Arial" w:cs="Arial" w:hint="eastAsia"/>
                <w:sz w:val="24"/>
                <w:szCs w:val="24"/>
                <w:u w:val="single"/>
              </w:rPr>
              <w:t>二</w:t>
            </w:r>
            <w:r w:rsidR="00EA5DCB" w:rsidRPr="004C5DFD">
              <w:rPr>
                <w:rFonts w:ascii="Arial" w:hAnsi="Arial" w:cs="Arial"/>
                <w:sz w:val="24"/>
                <w:szCs w:val="24"/>
                <w:u w:val="single"/>
              </w:rPr>
              <w:t>)</w:t>
            </w:r>
            <w:r w:rsidR="00EA5DCB" w:rsidRPr="004C5DFD">
              <w:rPr>
                <w:rFonts w:ascii="Arial" w:hAnsi="Arial" w:cs="Arial" w:hint="eastAsia"/>
                <w:sz w:val="24"/>
                <w:szCs w:val="24"/>
                <w:u w:val="single"/>
              </w:rPr>
              <w:t>項第</w:t>
            </w:r>
            <w:r w:rsidR="00EA5DCB" w:rsidRPr="004C5DFD">
              <w:rPr>
                <w:rFonts w:ascii="Arial" w:hAnsi="Arial" w:cs="Arial" w:hint="eastAsia"/>
                <w:sz w:val="24"/>
                <w:szCs w:val="24"/>
                <w:u w:val="single"/>
              </w:rPr>
              <w:t>1</w:t>
            </w:r>
            <w:r w:rsidR="00EA5DCB" w:rsidRPr="004C5DFD">
              <w:rPr>
                <w:rFonts w:ascii="Arial" w:hAnsi="Arial" w:cs="Arial" w:hint="eastAsia"/>
                <w:sz w:val="24"/>
                <w:szCs w:val="24"/>
                <w:u w:val="single"/>
              </w:rPr>
              <w:t>款規定</w:t>
            </w:r>
          </w:p>
          <w:p w:rsidR="00EA5DCB" w:rsidRPr="004C5DFD" w:rsidRDefault="004C5DFD" w:rsidP="004C5DFD">
            <w:pPr>
              <w:widowControl/>
              <w:spacing w:line="400" w:lineRule="exact"/>
              <w:ind w:left="240" w:right="28" w:hangingChars="100" w:hanging="240"/>
              <w:rPr>
                <w:rFonts w:ascii="Arial" w:hAnsi="Arial" w:cs="Arial"/>
                <w:sz w:val="24"/>
                <w:szCs w:val="24"/>
              </w:rPr>
            </w:pPr>
            <w:r w:rsidRPr="00430095">
              <w:rPr>
                <w:rFonts w:ascii="Arial" w:hAnsi="Arial" w:cs="Arial" w:hint="eastAsia"/>
                <w:sz w:val="24"/>
                <w:szCs w:val="24"/>
                <w:u w:val="single"/>
              </w:rPr>
              <w:t>6.</w:t>
            </w:r>
            <w:r w:rsidR="00EA5DCB" w:rsidRPr="004C5DFD">
              <w:rPr>
                <w:rFonts w:ascii="Arial" w:hAnsi="Arial" w:cs="Arial" w:hint="eastAsia"/>
                <w:sz w:val="24"/>
                <w:szCs w:val="24"/>
              </w:rPr>
              <w:t>期貨信託事業防制洗錢</w:t>
            </w:r>
            <w:r w:rsidR="00EA5DCB" w:rsidRPr="004C5DFD">
              <w:rPr>
                <w:rFonts w:ascii="Arial" w:hAnsi="Arial" w:cs="Arial"/>
                <w:sz w:val="24"/>
                <w:szCs w:val="24"/>
              </w:rPr>
              <w:t>暨期貨經理事業防制洗錢及打擊資</w:t>
            </w:r>
            <w:r w:rsidR="00EA5DCB" w:rsidRPr="004C5DFD">
              <w:rPr>
                <w:rFonts w:ascii="Arial" w:hAnsi="Arial" w:cs="Arial"/>
                <w:sz w:val="24"/>
                <w:szCs w:val="24"/>
                <w:u w:val="single"/>
              </w:rPr>
              <w:t>助</w:t>
            </w:r>
            <w:r w:rsidR="00EA5DCB" w:rsidRPr="004C5DFD">
              <w:rPr>
                <w:rFonts w:ascii="Arial" w:hAnsi="Arial" w:cs="Arial"/>
                <w:sz w:val="24"/>
                <w:szCs w:val="24"/>
              </w:rPr>
              <w:t>恐</w:t>
            </w:r>
            <w:r w:rsidR="00EA5DCB" w:rsidRPr="004C5DFD">
              <w:rPr>
                <w:rFonts w:ascii="Arial" w:hAnsi="Arial" w:cs="Arial"/>
                <w:sz w:val="24"/>
                <w:szCs w:val="24"/>
                <w:u w:val="single"/>
              </w:rPr>
              <w:t>怖主義</w:t>
            </w:r>
            <w:r w:rsidR="00EA5DCB" w:rsidRPr="004C5DFD">
              <w:rPr>
                <w:rFonts w:ascii="Arial" w:hAnsi="Arial" w:cs="Arial" w:hint="eastAsia"/>
                <w:sz w:val="24"/>
                <w:szCs w:val="24"/>
              </w:rPr>
              <w:t>注意事項範本</w:t>
            </w:r>
          </w:p>
          <w:p w:rsidR="00EA5DCB" w:rsidRPr="004C5DFD" w:rsidRDefault="004C5DFD" w:rsidP="004C5DFD">
            <w:pPr>
              <w:widowControl/>
              <w:spacing w:line="400" w:lineRule="exact"/>
              <w:ind w:left="240" w:right="28" w:hangingChars="100" w:hanging="240"/>
              <w:rPr>
                <w:rFonts w:ascii="Arial" w:hAnsi="Arial" w:cs="Arial"/>
                <w:sz w:val="24"/>
                <w:szCs w:val="24"/>
                <w:u w:val="single"/>
              </w:rPr>
            </w:pPr>
            <w:r w:rsidRPr="004C5DFD">
              <w:rPr>
                <w:rFonts w:ascii="Arial" w:hAnsi="Arial" w:cs="Arial" w:hint="eastAsia"/>
                <w:sz w:val="24"/>
                <w:szCs w:val="24"/>
                <w:u w:val="single"/>
              </w:rPr>
              <w:t>7.</w:t>
            </w:r>
            <w:r w:rsidR="00EA5DCB" w:rsidRPr="004C5DFD">
              <w:rPr>
                <w:rFonts w:ascii="Arial" w:hAnsi="Arial" w:cs="Arial" w:hint="eastAsia"/>
                <w:sz w:val="24"/>
                <w:szCs w:val="24"/>
                <w:u w:val="single"/>
              </w:rPr>
              <w:t>期貨信託基金金開說明書應行記載事項準則第</w:t>
            </w:r>
            <w:r w:rsidR="00EA5DCB" w:rsidRPr="004C5DFD">
              <w:rPr>
                <w:rFonts w:ascii="Arial" w:hAnsi="Arial" w:cs="Arial" w:hint="eastAsia"/>
                <w:sz w:val="24"/>
                <w:szCs w:val="24"/>
                <w:u w:val="single"/>
              </w:rPr>
              <w:t>12</w:t>
            </w:r>
            <w:r w:rsidR="00EA5DCB" w:rsidRPr="004C5DFD">
              <w:rPr>
                <w:rFonts w:ascii="Arial" w:hAnsi="Arial" w:cs="Arial" w:hint="eastAsia"/>
                <w:sz w:val="24"/>
                <w:szCs w:val="24"/>
                <w:u w:val="single"/>
              </w:rPr>
              <w:t>條</w:t>
            </w:r>
          </w:p>
          <w:p w:rsidR="00EA5DCB" w:rsidRPr="00EA5DCB" w:rsidRDefault="004C5DFD" w:rsidP="004C5DFD">
            <w:pPr>
              <w:widowControl/>
              <w:spacing w:line="400" w:lineRule="exact"/>
              <w:ind w:left="240" w:right="28" w:hangingChars="100" w:hanging="240"/>
              <w:rPr>
                <w:rFonts w:ascii="標楷體" w:hAnsi="標楷體" w:cs="Arial"/>
                <w:bCs/>
                <w:sz w:val="24"/>
                <w:szCs w:val="24"/>
              </w:rPr>
            </w:pPr>
            <w:r w:rsidRPr="004C5DFD">
              <w:rPr>
                <w:rFonts w:ascii="Arial" w:hAnsi="Arial" w:cs="Arial" w:hint="eastAsia"/>
                <w:sz w:val="24"/>
                <w:szCs w:val="24"/>
                <w:u w:val="single"/>
              </w:rPr>
              <w:t>8</w:t>
            </w:r>
            <w:r w:rsidRPr="004C5DFD">
              <w:rPr>
                <w:rFonts w:ascii="Arial" w:hAnsi="Arial" w:cs="Arial" w:hint="eastAsia"/>
                <w:bCs/>
                <w:sz w:val="24"/>
                <w:szCs w:val="24"/>
                <w:u w:val="single"/>
              </w:rPr>
              <w:t>.</w:t>
            </w:r>
            <w:r w:rsidR="00EA5DCB" w:rsidRPr="00EA5DCB">
              <w:rPr>
                <w:rFonts w:ascii="標楷體" w:hAnsi="標楷體" w:cs="Arial"/>
                <w:sz w:val="24"/>
                <w:szCs w:val="24"/>
              </w:rPr>
              <w:t>期貨信託事業暨期貨經理事業評估洗錢及資</w:t>
            </w:r>
            <w:r w:rsidR="00EA5DCB" w:rsidRPr="004C5DFD">
              <w:rPr>
                <w:rFonts w:ascii="標楷體" w:hAnsi="標楷體" w:cs="Arial"/>
                <w:sz w:val="24"/>
                <w:szCs w:val="24"/>
                <w:u w:val="single"/>
              </w:rPr>
              <w:t>助</w:t>
            </w:r>
            <w:r w:rsidR="00EA5DCB" w:rsidRPr="00EA5DCB">
              <w:rPr>
                <w:rFonts w:ascii="標楷體" w:hAnsi="標楷體" w:cs="Arial"/>
                <w:sz w:val="24"/>
                <w:szCs w:val="24"/>
              </w:rPr>
              <w:t>恐</w:t>
            </w:r>
            <w:r w:rsidR="00EA5DCB" w:rsidRPr="004C5DFD">
              <w:rPr>
                <w:rFonts w:ascii="標楷體" w:hAnsi="標楷體" w:cs="Arial"/>
                <w:sz w:val="24"/>
                <w:szCs w:val="24"/>
                <w:u w:val="single"/>
              </w:rPr>
              <w:t>怖主義</w:t>
            </w:r>
            <w:r w:rsidR="00EA5DCB" w:rsidRPr="00EA5DCB">
              <w:rPr>
                <w:rFonts w:ascii="標楷體" w:hAnsi="標楷體" w:cs="Arial"/>
                <w:sz w:val="24"/>
                <w:szCs w:val="24"/>
              </w:rPr>
              <w:t>風險及</w:t>
            </w:r>
            <w:proofErr w:type="gramStart"/>
            <w:r w:rsidR="00EA5DCB" w:rsidRPr="00EA5DCB">
              <w:rPr>
                <w:rFonts w:ascii="標楷體" w:hAnsi="標楷體" w:cs="Arial"/>
                <w:sz w:val="24"/>
                <w:szCs w:val="24"/>
              </w:rPr>
              <w:t>訂定相關防</w:t>
            </w:r>
            <w:proofErr w:type="gramEnd"/>
            <w:r w:rsidR="00EA5DCB" w:rsidRPr="00EA5DCB">
              <w:rPr>
                <w:rFonts w:ascii="標楷體" w:hAnsi="標楷體" w:cs="Arial"/>
                <w:sz w:val="24"/>
                <w:szCs w:val="24"/>
              </w:rPr>
              <w:t>制計畫指引</w:t>
            </w:r>
          </w:p>
          <w:p w:rsidR="00EA5DCB" w:rsidRPr="00EA5DCB" w:rsidRDefault="00EA5DCB" w:rsidP="007E1A76">
            <w:pPr>
              <w:snapToGrid w:val="0"/>
              <w:spacing w:line="400" w:lineRule="exact"/>
              <w:jc w:val="both"/>
              <w:rPr>
                <w:rFonts w:ascii="標楷體" w:hAnsi="標楷體" w:cs="標楷體"/>
                <w:sz w:val="24"/>
                <w:szCs w:val="24"/>
              </w:rPr>
            </w:pPr>
          </w:p>
          <w:p w:rsidR="00340253" w:rsidRPr="00E10FE0" w:rsidRDefault="00340253" w:rsidP="007E1A76">
            <w:pPr>
              <w:snapToGrid w:val="0"/>
              <w:spacing w:line="400" w:lineRule="exact"/>
              <w:jc w:val="both"/>
              <w:rPr>
                <w:rFonts w:ascii="標楷體" w:hAnsi="新細明體"/>
                <w:sz w:val="24"/>
                <w:szCs w:val="24"/>
              </w:rPr>
            </w:pPr>
            <w:r w:rsidRPr="00E10FE0">
              <w:rPr>
                <w:rFonts w:ascii="標楷體" w:hAnsi="標楷體" w:cs="標楷體"/>
                <w:sz w:val="24"/>
                <w:szCs w:val="24"/>
              </w:rPr>
              <w:t>作業程序(方法)及稽核重點：</w:t>
            </w:r>
          </w:p>
          <w:p w:rsidR="00786237" w:rsidRPr="003D2B6A" w:rsidRDefault="00786237" w:rsidP="00786237">
            <w:pPr>
              <w:spacing w:line="400" w:lineRule="exact"/>
              <w:ind w:left="480" w:right="-24" w:hangingChars="200" w:hanging="480"/>
              <w:jc w:val="both"/>
              <w:rPr>
                <w:rFonts w:ascii="標楷體" w:hAnsi="標楷體" w:cs="Arial"/>
                <w:sz w:val="24"/>
                <w:szCs w:val="24"/>
                <w:u w:val="single"/>
              </w:rPr>
            </w:pPr>
            <w:r w:rsidRPr="00786237">
              <w:rPr>
                <w:rFonts w:ascii="標楷體" w:hAnsi="標楷體" w:cs="Arial" w:hint="eastAsia"/>
                <w:kern w:val="0"/>
                <w:sz w:val="24"/>
              </w:rPr>
              <w:t>一、</w:t>
            </w:r>
            <w:r w:rsidRPr="003D2B6A">
              <w:rPr>
                <w:rFonts w:ascii="標楷體" w:hAnsi="標楷體" w:cs="Arial"/>
                <w:kern w:val="0"/>
                <w:sz w:val="24"/>
                <w:u w:val="single"/>
              </w:rPr>
              <w:t>受理客戶第一次申購基金受益憑證時，</w:t>
            </w:r>
            <w:r w:rsidRPr="003D2B6A">
              <w:rPr>
                <w:rFonts w:ascii="標楷體" w:hAnsi="標楷體" w:cs="Arial" w:hint="eastAsia"/>
                <w:kern w:val="0"/>
                <w:sz w:val="24"/>
                <w:u w:val="single"/>
              </w:rPr>
              <w:t>是否依開戶及審查程序驗證客戶身分。</w:t>
            </w:r>
            <w:r w:rsidRPr="003D2B6A">
              <w:rPr>
                <w:rFonts w:ascii="標楷體" w:hAnsi="標楷體" w:cs="Arial"/>
                <w:kern w:val="0"/>
                <w:sz w:val="24"/>
                <w:u w:val="single"/>
              </w:rPr>
              <w:t>客戶係以臨櫃交付現金方式辦理申</w:t>
            </w:r>
            <w:r w:rsidRPr="003D2B6A">
              <w:rPr>
                <w:rFonts w:ascii="標楷體" w:hAnsi="標楷體" w:cs="Arial" w:hint="eastAsia"/>
                <w:kern w:val="0"/>
                <w:sz w:val="24"/>
                <w:u w:val="single"/>
              </w:rPr>
              <w:t>購</w:t>
            </w:r>
            <w:r w:rsidRPr="003D2B6A">
              <w:rPr>
                <w:rFonts w:ascii="標楷體" w:hAnsi="標楷體" w:cs="Arial"/>
                <w:kern w:val="0"/>
                <w:sz w:val="24"/>
                <w:u w:val="single"/>
              </w:rPr>
              <w:t>時，</w:t>
            </w:r>
            <w:r w:rsidRPr="003D2B6A">
              <w:rPr>
                <w:rFonts w:ascii="標楷體" w:hAnsi="標楷體" w:cs="Arial" w:hint="eastAsia"/>
                <w:kern w:val="0"/>
                <w:sz w:val="24"/>
                <w:u w:val="single"/>
              </w:rPr>
              <w:t>是否</w:t>
            </w:r>
            <w:r w:rsidRPr="003D2B6A">
              <w:rPr>
                <w:rFonts w:ascii="標楷體" w:hAnsi="標楷體" w:cs="Arial"/>
                <w:kern w:val="0"/>
                <w:sz w:val="24"/>
                <w:u w:val="single"/>
              </w:rPr>
              <w:t>實施雙重身分證明文件查核及留存該身分證明文件，並依規定</w:t>
            </w:r>
            <w:r w:rsidRPr="003D2B6A">
              <w:rPr>
                <w:rFonts w:ascii="標楷體" w:hAnsi="標楷體" w:cs="Arial" w:hint="eastAsia"/>
                <w:kern w:val="0"/>
                <w:sz w:val="24"/>
                <w:u w:val="single"/>
              </w:rPr>
              <w:t>檢驗客戶</w:t>
            </w:r>
            <w:r w:rsidRPr="003D2B6A">
              <w:rPr>
                <w:rFonts w:ascii="標楷體" w:hAnsi="標楷體" w:cs="Arial"/>
                <w:kern w:val="0"/>
                <w:sz w:val="24"/>
                <w:u w:val="single"/>
              </w:rPr>
              <w:t>提供</w:t>
            </w:r>
            <w:r w:rsidRPr="003D2B6A">
              <w:rPr>
                <w:rFonts w:ascii="標楷體" w:hAnsi="標楷體" w:cs="Arial" w:hint="eastAsia"/>
                <w:kern w:val="0"/>
                <w:sz w:val="24"/>
                <w:u w:val="single"/>
              </w:rPr>
              <w:t>所需</w:t>
            </w:r>
            <w:r w:rsidRPr="003D2B6A">
              <w:rPr>
                <w:rFonts w:ascii="標楷體" w:hAnsi="標楷體" w:cs="Arial"/>
                <w:kern w:val="0"/>
                <w:sz w:val="24"/>
                <w:u w:val="single"/>
              </w:rPr>
              <w:t>證件</w:t>
            </w:r>
            <w:r w:rsidRPr="003D2B6A">
              <w:rPr>
                <w:rFonts w:ascii="標楷體" w:hAnsi="標楷體" w:cs="Arial" w:hint="eastAsia"/>
                <w:kern w:val="0"/>
                <w:sz w:val="24"/>
                <w:u w:val="single"/>
              </w:rPr>
              <w:t>。</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二、</w:t>
            </w:r>
            <w:r w:rsidRPr="003D2B6A">
              <w:rPr>
                <w:rFonts w:ascii="標楷體" w:hAnsi="標楷體"/>
                <w:bCs/>
                <w:sz w:val="24"/>
                <w:u w:val="single"/>
              </w:rPr>
              <w:t>對於新台幣</w:t>
            </w:r>
            <w:r w:rsidRPr="003D2B6A">
              <w:rPr>
                <w:rFonts w:ascii="標楷體" w:hAnsi="標楷體" w:hint="eastAsia"/>
                <w:bCs/>
                <w:sz w:val="24"/>
                <w:u w:val="single"/>
              </w:rPr>
              <w:t>五十</w:t>
            </w:r>
            <w:r w:rsidRPr="003D2B6A">
              <w:rPr>
                <w:rFonts w:ascii="標楷體" w:hAnsi="標楷體"/>
                <w:bCs/>
                <w:sz w:val="24"/>
                <w:u w:val="single"/>
              </w:rPr>
              <w:t>萬元(含等值外幣)以上之</w:t>
            </w:r>
            <w:r w:rsidRPr="003D2B6A">
              <w:rPr>
                <w:rFonts w:ascii="標楷體" w:hAnsi="標楷體"/>
                <w:bCs/>
                <w:sz w:val="24"/>
                <w:u w:val="single"/>
              </w:rPr>
              <w:lastRenderedPageBreak/>
              <w:t>單筆申購價款並以現金方式交易或有其他疑似洗錢之虞</w:t>
            </w:r>
            <w:r w:rsidRPr="003D2B6A">
              <w:rPr>
                <w:rFonts w:ascii="標楷體" w:hAnsi="標楷體" w:hint="eastAsia"/>
                <w:bCs/>
                <w:sz w:val="24"/>
                <w:u w:val="single"/>
              </w:rPr>
              <w:t>之</w:t>
            </w:r>
            <w:r w:rsidRPr="003D2B6A">
              <w:rPr>
                <w:rFonts w:ascii="標楷體" w:hAnsi="標楷體"/>
                <w:bCs/>
                <w:sz w:val="24"/>
                <w:u w:val="single"/>
              </w:rPr>
              <w:t>客戶，</w:t>
            </w:r>
            <w:r w:rsidRPr="003D2B6A">
              <w:rPr>
                <w:rFonts w:ascii="標楷體" w:hAnsi="標楷體" w:cs="Arial" w:hint="eastAsia"/>
                <w:kern w:val="0"/>
                <w:sz w:val="24"/>
                <w:u w:val="single"/>
              </w:rPr>
              <w:t>是否</w:t>
            </w:r>
            <w:r w:rsidRPr="003D2B6A">
              <w:rPr>
                <w:rFonts w:ascii="標楷體" w:hAnsi="標楷體"/>
                <w:bCs/>
                <w:sz w:val="24"/>
                <w:u w:val="single"/>
              </w:rPr>
              <w:t>再次確認該客戶身分，並留存確認紀錄及交易紀錄憑證。</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三、</w:t>
            </w:r>
            <w:r w:rsidRPr="003D2B6A">
              <w:rPr>
                <w:rFonts w:ascii="標楷體" w:hAnsi="標楷體"/>
                <w:bCs/>
                <w:sz w:val="24"/>
                <w:u w:val="single"/>
              </w:rPr>
              <w:t>對於客戶新台幣</w:t>
            </w:r>
            <w:r w:rsidRPr="003D2B6A">
              <w:rPr>
                <w:rFonts w:ascii="標楷體" w:hAnsi="標楷體" w:hint="eastAsia"/>
                <w:bCs/>
                <w:sz w:val="24"/>
                <w:u w:val="single"/>
              </w:rPr>
              <w:t>五十</w:t>
            </w:r>
            <w:r w:rsidRPr="003D2B6A">
              <w:rPr>
                <w:rFonts w:ascii="標楷體" w:hAnsi="標楷體"/>
                <w:bCs/>
                <w:sz w:val="24"/>
                <w:u w:val="single"/>
              </w:rPr>
              <w:t>萬元(含等值外幣)以上之單筆現金交易，</w:t>
            </w:r>
            <w:r w:rsidRPr="003D2B6A">
              <w:rPr>
                <w:rFonts w:ascii="標楷體" w:hAnsi="標楷體" w:cs="Arial" w:hint="eastAsia"/>
                <w:kern w:val="0"/>
                <w:sz w:val="24"/>
                <w:u w:val="single"/>
              </w:rPr>
              <w:t>是否</w:t>
            </w:r>
            <w:r w:rsidRPr="003D2B6A">
              <w:rPr>
                <w:rFonts w:ascii="標楷體" w:hAnsi="標楷體"/>
                <w:bCs/>
                <w:sz w:val="24"/>
                <w:u w:val="single"/>
              </w:rPr>
              <w:t>保存足以瞭解交易全貌之交易紀錄憑證、確認及申報紀錄至少五年。對於疑似洗錢</w:t>
            </w:r>
            <w:r w:rsidRPr="003D2B6A">
              <w:rPr>
                <w:rFonts w:ascii="標楷體" w:hAnsi="標楷體" w:hint="eastAsia"/>
                <w:bCs/>
                <w:sz w:val="24"/>
                <w:u w:val="single"/>
              </w:rPr>
              <w:t>或資助恐怖主義</w:t>
            </w:r>
            <w:r w:rsidRPr="003D2B6A">
              <w:rPr>
                <w:rFonts w:ascii="標楷體" w:hAnsi="標楷體"/>
                <w:bCs/>
                <w:sz w:val="24"/>
                <w:u w:val="single"/>
              </w:rPr>
              <w:t>之交易，</w:t>
            </w:r>
            <w:r w:rsidRPr="003D2B6A">
              <w:rPr>
                <w:rFonts w:ascii="標楷體" w:hAnsi="標楷體" w:cs="Arial" w:hint="eastAsia"/>
                <w:kern w:val="0"/>
                <w:sz w:val="24"/>
                <w:u w:val="single"/>
              </w:rPr>
              <w:t>是否</w:t>
            </w:r>
            <w:r w:rsidRPr="003D2B6A">
              <w:rPr>
                <w:rFonts w:ascii="標楷體" w:hAnsi="標楷體"/>
                <w:bCs/>
                <w:sz w:val="24"/>
                <w:u w:val="single"/>
              </w:rPr>
              <w:t>保存足以瞭解交易全貌之交易憑證、確認及申報紀錄至少五年</w:t>
            </w:r>
            <w:r w:rsidRPr="003D2B6A">
              <w:rPr>
                <w:rFonts w:ascii="標楷體" w:hAnsi="標楷體" w:hint="eastAsia"/>
                <w:bCs/>
                <w:sz w:val="24"/>
                <w:u w:val="single"/>
              </w:rPr>
              <w:t>；</w:t>
            </w:r>
            <w:r w:rsidRPr="003D2B6A">
              <w:rPr>
                <w:rFonts w:ascii="標楷體" w:hAnsi="標楷體"/>
                <w:bCs/>
                <w:sz w:val="24"/>
                <w:u w:val="single"/>
              </w:rPr>
              <w:t>遇依法進行調查中之案件，若相關確認紀錄及交易紀錄憑證已屆保存年限，在其結案前，</w:t>
            </w:r>
            <w:r w:rsidRPr="003D2B6A">
              <w:rPr>
                <w:rFonts w:ascii="標楷體" w:hAnsi="標楷體" w:cs="Arial" w:hint="eastAsia"/>
                <w:kern w:val="0"/>
                <w:sz w:val="24"/>
                <w:u w:val="single"/>
              </w:rPr>
              <w:t>是否</w:t>
            </w:r>
            <w:r w:rsidRPr="003D2B6A">
              <w:rPr>
                <w:rFonts w:ascii="標楷體" w:hAnsi="標楷體"/>
                <w:bCs/>
                <w:sz w:val="24"/>
                <w:u w:val="single"/>
              </w:rPr>
              <w:t>仍繼續妥善保存</w:t>
            </w:r>
            <w:r w:rsidRPr="003D2B6A">
              <w:rPr>
                <w:rFonts w:ascii="標楷體" w:hAnsi="標楷體" w:cs="Arial" w:hint="eastAsia"/>
                <w:kern w:val="0"/>
                <w:sz w:val="24"/>
                <w:u w:val="single"/>
              </w:rPr>
              <w:t>未</w:t>
            </w:r>
            <w:r w:rsidRPr="003D2B6A">
              <w:rPr>
                <w:rFonts w:ascii="標楷體" w:hAnsi="標楷體"/>
                <w:bCs/>
                <w:sz w:val="24"/>
                <w:u w:val="single"/>
              </w:rPr>
              <w:t>予以銷毀。</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四、</w:t>
            </w:r>
            <w:r w:rsidRPr="003D2B6A">
              <w:rPr>
                <w:rFonts w:ascii="標楷體" w:hAnsi="標楷體"/>
                <w:bCs/>
                <w:sz w:val="24"/>
                <w:u w:val="single"/>
              </w:rPr>
              <w:t>客戶有</w:t>
            </w:r>
            <w:r w:rsidRPr="003D2B6A">
              <w:rPr>
                <w:rFonts w:ascii="標楷體" w:hAnsi="標楷體" w:hint="eastAsia"/>
                <w:bCs/>
                <w:sz w:val="24"/>
                <w:u w:val="single"/>
              </w:rPr>
              <w:t>疑似洗錢</w:t>
            </w:r>
            <w:r w:rsidRPr="003D2B6A">
              <w:rPr>
                <w:rFonts w:ascii="標楷體" w:hAnsi="標楷體"/>
                <w:bCs/>
                <w:sz w:val="24"/>
                <w:u w:val="single"/>
              </w:rPr>
              <w:t>情形者，</w:t>
            </w:r>
            <w:r w:rsidRPr="003D2B6A">
              <w:rPr>
                <w:rFonts w:ascii="標楷體" w:hAnsi="標楷體" w:cs="Arial" w:hint="eastAsia"/>
                <w:kern w:val="0"/>
                <w:sz w:val="24"/>
                <w:u w:val="single"/>
              </w:rPr>
              <w:t>是否</w:t>
            </w:r>
            <w:proofErr w:type="gramStart"/>
            <w:r w:rsidRPr="003D2B6A">
              <w:rPr>
                <w:rFonts w:ascii="標楷體" w:hAnsi="標楷體"/>
                <w:bCs/>
                <w:sz w:val="24"/>
                <w:u w:val="single"/>
              </w:rPr>
              <w:t>婉</w:t>
            </w:r>
            <w:proofErr w:type="gramEnd"/>
            <w:r w:rsidRPr="003D2B6A">
              <w:rPr>
                <w:rFonts w:ascii="標楷體" w:hAnsi="標楷體"/>
                <w:bCs/>
                <w:sz w:val="24"/>
                <w:u w:val="single"/>
              </w:rPr>
              <w:t>拒受理其申購，並報告專責督導主管</w:t>
            </w:r>
            <w:r w:rsidRPr="003D2B6A">
              <w:rPr>
                <w:rFonts w:ascii="標楷體" w:hAnsi="標楷體" w:hint="eastAsia"/>
                <w:bCs/>
                <w:sz w:val="24"/>
                <w:u w:val="single"/>
              </w:rPr>
              <w:t>。</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五、</w:t>
            </w:r>
            <w:r w:rsidRPr="003D2B6A">
              <w:rPr>
                <w:rFonts w:ascii="標楷體" w:hAnsi="標楷體"/>
                <w:bCs/>
                <w:sz w:val="24"/>
                <w:u w:val="single"/>
              </w:rPr>
              <w:t>與客戶建立業務關係時或懷疑客戶資料不足以確認身分時，</w:t>
            </w:r>
            <w:r w:rsidRPr="003D2B6A">
              <w:rPr>
                <w:rFonts w:ascii="標楷體" w:hAnsi="標楷體" w:cs="Arial" w:hint="eastAsia"/>
                <w:kern w:val="0"/>
                <w:sz w:val="24"/>
                <w:u w:val="single"/>
              </w:rPr>
              <w:t>是否</w:t>
            </w:r>
            <w:r w:rsidRPr="003D2B6A">
              <w:rPr>
                <w:rFonts w:ascii="標楷體" w:hAnsi="標楷體"/>
                <w:bCs/>
                <w:sz w:val="24"/>
                <w:u w:val="single"/>
              </w:rPr>
              <w:t>從政府核發或其他辨認文件確認客戶身分並加以記錄。</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六、</w:t>
            </w:r>
            <w:r w:rsidRPr="003D2B6A">
              <w:rPr>
                <w:rFonts w:ascii="標楷體" w:hAnsi="標楷體"/>
                <w:bCs/>
                <w:sz w:val="24"/>
                <w:u w:val="single"/>
              </w:rPr>
              <w:t>經辦人員</w:t>
            </w:r>
            <w:r w:rsidRPr="003D2B6A">
              <w:rPr>
                <w:rFonts w:ascii="標楷體" w:hAnsi="標楷體" w:cs="Arial" w:hint="eastAsia"/>
                <w:kern w:val="0"/>
                <w:sz w:val="24"/>
                <w:u w:val="single"/>
              </w:rPr>
              <w:t>是否</w:t>
            </w:r>
            <w:r w:rsidRPr="003D2B6A">
              <w:rPr>
                <w:rFonts w:ascii="標楷體" w:hAnsi="標楷體"/>
                <w:bCs/>
                <w:sz w:val="24"/>
                <w:u w:val="single"/>
              </w:rPr>
              <w:t>將新台幣</w:t>
            </w:r>
            <w:r w:rsidRPr="003D2B6A">
              <w:rPr>
                <w:rFonts w:ascii="標楷體" w:hAnsi="標楷體" w:hint="eastAsia"/>
                <w:bCs/>
                <w:sz w:val="24"/>
                <w:u w:val="single"/>
              </w:rPr>
              <w:t>五十</w:t>
            </w:r>
            <w:r w:rsidRPr="003D2B6A">
              <w:rPr>
                <w:rFonts w:ascii="標楷體" w:hAnsi="標楷體"/>
                <w:bCs/>
                <w:sz w:val="24"/>
                <w:u w:val="single"/>
              </w:rPr>
              <w:t>萬元(含等值外幣)以上之單筆現金交易，於</w:t>
            </w:r>
            <w:r w:rsidRPr="003D2B6A">
              <w:rPr>
                <w:rFonts w:ascii="標楷體" w:hAnsi="標楷體" w:hint="eastAsia"/>
                <w:bCs/>
                <w:sz w:val="24"/>
                <w:u w:val="single"/>
              </w:rPr>
              <w:t>交易完成後五</w:t>
            </w:r>
            <w:proofErr w:type="gramStart"/>
            <w:r w:rsidRPr="003D2B6A">
              <w:rPr>
                <w:rFonts w:ascii="標楷體" w:hAnsi="標楷體" w:hint="eastAsia"/>
                <w:bCs/>
                <w:sz w:val="24"/>
                <w:u w:val="single"/>
              </w:rPr>
              <w:t>個</w:t>
            </w:r>
            <w:proofErr w:type="gramEnd"/>
            <w:r w:rsidRPr="003D2B6A">
              <w:rPr>
                <w:rFonts w:ascii="標楷體" w:hAnsi="標楷體" w:hint="eastAsia"/>
                <w:bCs/>
                <w:sz w:val="24"/>
                <w:u w:val="single"/>
              </w:rPr>
              <w:t>營業日內以媒體申報方式，經由總公司向法務部調查局申報。無法以媒體方式申報而有正當理由者，得報經法務部調查局同意後，以書面申報之。</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lastRenderedPageBreak/>
              <w:t>七、</w:t>
            </w:r>
            <w:r w:rsidRPr="003D2B6A">
              <w:rPr>
                <w:rFonts w:ascii="標楷體" w:hAnsi="標楷體"/>
                <w:bCs/>
                <w:sz w:val="24"/>
                <w:u w:val="single"/>
              </w:rPr>
              <w:t>當</w:t>
            </w:r>
            <w:r w:rsidRPr="003D2B6A">
              <w:rPr>
                <w:rFonts w:ascii="標楷體" w:hAnsi="標楷體" w:hint="eastAsia"/>
                <w:bCs/>
                <w:sz w:val="24"/>
                <w:u w:val="single"/>
              </w:rPr>
              <w:t>期貨信託事業</w:t>
            </w:r>
            <w:r w:rsidRPr="003D2B6A">
              <w:rPr>
                <w:rFonts w:ascii="標楷體" w:hAnsi="標楷體"/>
                <w:bCs/>
                <w:sz w:val="24"/>
                <w:u w:val="single"/>
              </w:rPr>
              <w:t>經辦人員發現有異常交易之情形或有洗錢之疑慮時，</w:t>
            </w:r>
            <w:r w:rsidRPr="003D2B6A">
              <w:rPr>
                <w:rFonts w:ascii="標楷體" w:hAnsi="標楷體" w:cs="Arial" w:hint="eastAsia"/>
                <w:kern w:val="0"/>
                <w:sz w:val="24"/>
                <w:u w:val="single"/>
              </w:rPr>
              <w:t>是否</w:t>
            </w:r>
            <w:r w:rsidRPr="003D2B6A">
              <w:rPr>
                <w:rFonts w:ascii="標楷體" w:hAnsi="標楷體"/>
                <w:bCs/>
                <w:sz w:val="24"/>
                <w:u w:val="single"/>
              </w:rPr>
              <w:t>立即陳報專責督導主管。專責督導主管接獲</w:t>
            </w:r>
            <w:r w:rsidRPr="003D2B6A">
              <w:rPr>
                <w:rFonts w:ascii="標楷體" w:hAnsi="標楷體" w:hint="eastAsia"/>
                <w:bCs/>
                <w:sz w:val="24"/>
                <w:u w:val="single"/>
              </w:rPr>
              <w:t>該</w:t>
            </w:r>
            <w:r w:rsidRPr="003D2B6A">
              <w:rPr>
                <w:rFonts w:ascii="標楷體" w:hAnsi="標楷體"/>
                <w:bCs/>
                <w:sz w:val="24"/>
                <w:u w:val="single"/>
              </w:rPr>
              <w:t>陳報，</w:t>
            </w:r>
            <w:r w:rsidRPr="003D2B6A">
              <w:rPr>
                <w:rFonts w:ascii="標楷體" w:hAnsi="標楷體" w:cs="Arial" w:hint="eastAsia"/>
                <w:kern w:val="0"/>
                <w:sz w:val="24"/>
                <w:u w:val="single"/>
              </w:rPr>
              <w:t>是否</w:t>
            </w:r>
            <w:r w:rsidRPr="003D2B6A">
              <w:rPr>
                <w:rFonts w:ascii="標楷體" w:hAnsi="標楷體"/>
                <w:bCs/>
                <w:sz w:val="24"/>
                <w:u w:val="single"/>
              </w:rPr>
              <w:t>儘速裁決是否確屬應行申報事項，若裁定為應行申報事項，</w:t>
            </w:r>
            <w:r w:rsidRPr="003D2B6A">
              <w:rPr>
                <w:rFonts w:ascii="標楷體" w:hAnsi="標楷體" w:cs="Arial" w:hint="eastAsia"/>
                <w:kern w:val="0"/>
                <w:sz w:val="24"/>
                <w:u w:val="single"/>
              </w:rPr>
              <w:t>是否</w:t>
            </w:r>
            <w:r w:rsidRPr="003D2B6A">
              <w:rPr>
                <w:rFonts w:ascii="標楷體" w:hAnsi="標楷體"/>
                <w:bCs/>
                <w:sz w:val="24"/>
                <w:u w:val="single"/>
              </w:rPr>
              <w:t>立即指示原經辦人員填具申報書。</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八、</w:t>
            </w:r>
            <w:r w:rsidRPr="003D2B6A">
              <w:rPr>
                <w:rFonts w:ascii="標楷體" w:hAnsi="標楷體"/>
                <w:bCs/>
                <w:sz w:val="24"/>
                <w:u w:val="single"/>
              </w:rPr>
              <w:t>總機構</w:t>
            </w:r>
            <w:r w:rsidRPr="003D2B6A">
              <w:rPr>
                <w:rFonts w:ascii="標楷體" w:hAnsi="標楷體" w:cs="Arial" w:hint="eastAsia"/>
                <w:kern w:val="0"/>
                <w:sz w:val="24"/>
                <w:u w:val="single"/>
              </w:rPr>
              <w:t>是否</w:t>
            </w:r>
            <w:r w:rsidRPr="003D2B6A">
              <w:rPr>
                <w:rFonts w:ascii="標楷體" w:hAnsi="標楷體"/>
                <w:bCs/>
                <w:sz w:val="24"/>
                <w:u w:val="single"/>
              </w:rPr>
              <w:t>就</w:t>
            </w:r>
            <w:r w:rsidRPr="003D2B6A">
              <w:rPr>
                <w:rFonts w:ascii="標楷體" w:hAnsi="標楷體" w:hint="eastAsia"/>
                <w:bCs/>
                <w:sz w:val="24"/>
                <w:u w:val="single"/>
              </w:rPr>
              <w:t>自訂</w:t>
            </w:r>
            <w:r w:rsidRPr="003D2B6A">
              <w:rPr>
                <w:rFonts w:ascii="標楷體" w:hAnsi="標楷體"/>
                <w:bCs/>
                <w:sz w:val="24"/>
                <w:u w:val="single"/>
              </w:rPr>
              <w:t>之</w:t>
            </w:r>
            <w:r w:rsidRPr="003D2B6A">
              <w:rPr>
                <w:rFonts w:ascii="標楷體" w:hAnsi="標楷體" w:hint="eastAsia"/>
                <w:bCs/>
                <w:sz w:val="24"/>
                <w:u w:val="single"/>
              </w:rPr>
              <w:t>「</w:t>
            </w:r>
            <w:r w:rsidRPr="003D2B6A">
              <w:rPr>
                <w:rFonts w:ascii="標楷體" w:hAnsi="標楷體"/>
                <w:bCs/>
                <w:sz w:val="24"/>
                <w:u w:val="single"/>
              </w:rPr>
              <w:t>防制洗錢</w:t>
            </w:r>
            <w:r w:rsidRPr="003D2B6A">
              <w:rPr>
                <w:rFonts w:ascii="標楷體" w:hAnsi="標楷體"/>
                <w:sz w:val="24"/>
                <w:u w:val="single"/>
              </w:rPr>
              <w:t>及打擊資助恐怖主義</w:t>
            </w:r>
            <w:r w:rsidRPr="003D2B6A">
              <w:rPr>
                <w:rFonts w:ascii="標楷體" w:hAnsi="標楷體"/>
                <w:bCs/>
                <w:sz w:val="24"/>
                <w:u w:val="single"/>
              </w:rPr>
              <w:t>注意事項</w:t>
            </w:r>
            <w:r w:rsidRPr="003D2B6A">
              <w:rPr>
                <w:rFonts w:ascii="標楷體" w:hAnsi="標楷體" w:hint="eastAsia"/>
                <w:bCs/>
                <w:sz w:val="24"/>
                <w:u w:val="single"/>
              </w:rPr>
              <w:t>」</w:t>
            </w:r>
            <w:r w:rsidRPr="003D2B6A">
              <w:rPr>
                <w:rFonts w:ascii="標楷體" w:hAnsi="標楷體"/>
                <w:bCs/>
                <w:sz w:val="24"/>
                <w:u w:val="single"/>
              </w:rPr>
              <w:t>定期檢討</w:t>
            </w:r>
            <w:r w:rsidRPr="003D2B6A">
              <w:rPr>
                <w:rFonts w:ascii="標楷體" w:hAnsi="標楷體" w:hint="eastAsia"/>
                <w:bCs/>
                <w:sz w:val="24"/>
                <w:u w:val="single"/>
              </w:rPr>
              <w:t>。</w:t>
            </w:r>
            <w:r w:rsidRPr="003D2B6A">
              <w:rPr>
                <w:rFonts w:ascii="標楷體" w:hAnsi="標楷體"/>
                <w:bCs/>
                <w:sz w:val="24"/>
                <w:u w:val="single"/>
              </w:rPr>
              <w:t>分支機構較多且分佈</w:t>
            </w:r>
            <w:proofErr w:type="gramStart"/>
            <w:r w:rsidRPr="003D2B6A">
              <w:rPr>
                <w:rFonts w:ascii="標楷體" w:hAnsi="標楷體"/>
                <w:bCs/>
                <w:sz w:val="24"/>
                <w:u w:val="single"/>
              </w:rPr>
              <w:t>較廣者</w:t>
            </w:r>
            <w:proofErr w:type="gramEnd"/>
            <w:r w:rsidRPr="003D2B6A">
              <w:rPr>
                <w:rFonts w:ascii="標楷體" w:hAnsi="標楷體"/>
                <w:bCs/>
                <w:sz w:val="24"/>
                <w:u w:val="single"/>
              </w:rPr>
              <w:t>，得召集有關人員分區舉辦防制洗錢作業檢討會議</w:t>
            </w:r>
            <w:r w:rsidRPr="003D2B6A">
              <w:rPr>
                <w:rFonts w:ascii="標楷體" w:hAnsi="標楷體" w:hint="eastAsia"/>
                <w:bCs/>
                <w:sz w:val="24"/>
                <w:u w:val="single"/>
              </w:rPr>
              <w:t>，</w:t>
            </w:r>
            <w:r w:rsidRPr="003D2B6A">
              <w:rPr>
                <w:rFonts w:ascii="標楷體" w:hAnsi="標楷體"/>
                <w:bCs/>
                <w:sz w:val="24"/>
                <w:u w:val="single"/>
              </w:rPr>
              <w:t>並作成紀錄。</w:t>
            </w:r>
          </w:p>
          <w:p w:rsidR="00786237" w:rsidRPr="003D2B6A" w:rsidRDefault="00786237" w:rsidP="00786237">
            <w:pPr>
              <w:spacing w:line="400" w:lineRule="exact"/>
              <w:ind w:left="480" w:hangingChars="200" w:hanging="480"/>
              <w:jc w:val="both"/>
              <w:rPr>
                <w:rFonts w:ascii="標楷體" w:hAnsi="標楷體"/>
                <w:bCs/>
                <w:sz w:val="24"/>
                <w:u w:val="single"/>
              </w:rPr>
            </w:pPr>
            <w:r w:rsidRPr="003D2B6A">
              <w:rPr>
                <w:rFonts w:ascii="標楷體" w:hAnsi="標楷體" w:hint="eastAsia"/>
                <w:bCs/>
                <w:sz w:val="24"/>
                <w:u w:val="single"/>
              </w:rPr>
              <w:t>九、</w:t>
            </w:r>
            <w:r w:rsidRPr="003D2B6A">
              <w:rPr>
                <w:rFonts w:ascii="標楷體" w:hAnsi="標楷體" w:cs="Arial" w:hint="eastAsia"/>
                <w:kern w:val="0"/>
                <w:sz w:val="24"/>
                <w:u w:val="single"/>
              </w:rPr>
              <w:t>是否</w:t>
            </w:r>
            <w:r w:rsidRPr="003D2B6A">
              <w:rPr>
                <w:rFonts w:ascii="標楷體" w:hAnsi="標楷體"/>
                <w:bCs/>
                <w:sz w:val="24"/>
                <w:u w:val="single"/>
              </w:rPr>
              <w:t>定期舉辦或參加防制洗錢之訓練課程</w:t>
            </w:r>
            <w:r w:rsidRPr="003D2B6A">
              <w:rPr>
                <w:rFonts w:ascii="標楷體" w:hAnsi="標楷體" w:hint="eastAsia"/>
                <w:bCs/>
                <w:sz w:val="24"/>
                <w:u w:val="single"/>
              </w:rPr>
              <w:t>。</w:t>
            </w:r>
          </w:p>
          <w:p w:rsidR="00340253" w:rsidRPr="00786237" w:rsidRDefault="00786237" w:rsidP="006E0012">
            <w:pPr>
              <w:spacing w:line="400" w:lineRule="exact"/>
              <w:ind w:left="480" w:hangingChars="200" w:hanging="480"/>
              <w:jc w:val="both"/>
              <w:rPr>
                <w:rFonts w:ascii="標楷體" w:hAnsi="標楷體"/>
                <w:bCs/>
                <w:sz w:val="24"/>
              </w:rPr>
            </w:pPr>
            <w:r w:rsidRPr="003D2B6A">
              <w:rPr>
                <w:rFonts w:ascii="標楷體" w:hAnsi="標楷體" w:hint="eastAsia"/>
                <w:bCs/>
                <w:sz w:val="24"/>
                <w:u w:val="single"/>
              </w:rPr>
              <w:t>十、</w:t>
            </w:r>
            <w:r w:rsidRPr="003D2B6A">
              <w:rPr>
                <w:rFonts w:ascii="標楷體" w:hAnsi="標楷體" w:cs="Arial" w:hint="eastAsia"/>
                <w:kern w:val="0"/>
                <w:sz w:val="24"/>
                <w:u w:val="single"/>
              </w:rPr>
              <w:t>是否</w:t>
            </w:r>
            <w:r w:rsidRPr="003D2B6A">
              <w:rPr>
                <w:rFonts w:ascii="標楷體" w:hAnsi="標楷體"/>
                <w:bCs/>
                <w:sz w:val="24"/>
                <w:u w:val="single"/>
              </w:rPr>
              <w:t>依</w:t>
            </w:r>
            <w:r w:rsidRPr="003D2B6A">
              <w:rPr>
                <w:rFonts w:ascii="標楷體" w:hAnsi="標楷體" w:hint="eastAsia"/>
                <w:bCs/>
                <w:sz w:val="24"/>
                <w:u w:val="single"/>
              </w:rPr>
              <w:t>期貨公會所定「</w:t>
            </w:r>
            <w:r w:rsidRPr="003D2B6A">
              <w:rPr>
                <w:rFonts w:ascii="標楷體" w:hAnsi="標楷體"/>
                <w:sz w:val="24"/>
                <w:u w:val="single"/>
              </w:rPr>
              <w:t>期貨信託事業暨期貨經理事業防制洗錢及打擊資助恐怖主義注意事項範本</w:t>
            </w:r>
            <w:r w:rsidRPr="003D2B6A">
              <w:rPr>
                <w:rFonts w:ascii="標楷體" w:hAnsi="標楷體" w:hint="eastAsia"/>
                <w:sz w:val="24"/>
                <w:u w:val="single"/>
              </w:rPr>
              <w:t>」(含「</w:t>
            </w:r>
            <w:r w:rsidRPr="003D2B6A">
              <w:rPr>
                <w:rFonts w:ascii="標楷體" w:hAnsi="標楷體" w:cs="Arial"/>
                <w:sz w:val="24"/>
                <w:szCs w:val="24"/>
                <w:u w:val="single"/>
              </w:rPr>
              <w:t>期貨信託事業暨期貨經理事業評估洗錢及資助恐怖主義風險及</w:t>
            </w:r>
            <w:proofErr w:type="gramStart"/>
            <w:r w:rsidRPr="003D2B6A">
              <w:rPr>
                <w:rFonts w:ascii="標楷體" w:hAnsi="標楷體" w:cs="Arial"/>
                <w:sz w:val="24"/>
                <w:szCs w:val="24"/>
                <w:u w:val="single"/>
              </w:rPr>
              <w:t>訂定相關防</w:t>
            </w:r>
            <w:proofErr w:type="gramEnd"/>
            <w:r w:rsidRPr="003D2B6A">
              <w:rPr>
                <w:rFonts w:ascii="標楷體" w:hAnsi="標楷體" w:cs="Arial"/>
                <w:sz w:val="24"/>
                <w:szCs w:val="24"/>
                <w:u w:val="single"/>
              </w:rPr>
              <w:t>制計畫指引</w:t>
            </w:r>
            <w:r w:rsidRPr="003D2B6A">
              <w:rPr>
                <w:rFonts w:ascii="標楷體" w:hAnsi="標楷體" w:hint="eastAsia"/>
                <w:sz w:val="24"/>
                <w:u w:val="single"/>
              </w:rPr>
              <w:t>」)中有關</w:t>
            </w:r>
            <w:r w:rsidRPr="003D2B6A">
              <w:rPr>
                <w:rFonts w:ascii="標楷體" w:hAnsi="標楷體"/>
                <w:sz w:val="24"/>
                <w:u w:val="single"/>
              </w:rPr>
              <w:t>期貨信託事</w:t>
            </w:r>
            <w:r w:rsidRPr="003D2B6A">
              <w:rPr>
                <w:rFonts w:ascii="標楷體" w:hAnsi="標楷體" w:hint="eastAsia"/>
                <w:sz w:val="24"/>
                <w:u w:val="single"/>
              </w:rPr>
              <w:t>業之規定，</w:t>
            </w:r>
            <w:r w:rsidRPr="003D2B6A">
              <w:rPr>
                <w:rFonts w:ascii="標楷體" w:hAnsi="標楷體" w:cs="Arial"/>
                <w:sz w:val="24"/>
                <w:u w:val="single"/>
              </w:rPr>
              <w:t>自訂「防制洗錢</w:t>
            </w:r>
            <w:r w:rsidRPr="003D2B6A">
              <w:rPr>
                <w:rFonts w:ascii="標楷體" w:hAnsi="標楷體" w:cs="Arial" w:hint="eastAsia"/>
                <w:sz w:val="24"/>
                <w:u w:val="single"/>
              </w:rPr>
              <w:t>及打擊資助恐怖主義</w:t>
            </w:r>
            <w:r w:rsidRPr="003D2B6A">
              <w:rPr>
                <w:rFonts w:ascii="標楷體" w:hAnsi="標楷體" w:cs="Arial"/>
                <w:sz w:val="24"/>
                <w:u w:val="single"/>
              </w:rPr>
              <w:t>注意事項」</w:t>
            </w:r>
            <w:r w:rsidRPr="003D2B6A">
              <w:rPr>
                <w:rFonts w:ascii="標楷體" w:hAnsi="標楷體" w:hint="eastAsia"/>
                <w:sz w:val="24"/>
                <w:u w:val="single"/>
              </w:rPr>
              <w:t>並</w:t>
            </w:r>
            <w:r w:rsidRPr="003D2B6A">
              <w:rPr>
                <w:rFonts w:ascii="標楷體" w:hAnsi="標楷體"/>
                <w:bCs/>
                <w:sz w:val="24"/>
                <w:u w:val="single"/>
              </w:rPr>
              <w:t>確實辦理。該注意事項</w:t>
            </w:r>
            <w:r w:rsidRPr="003D2B6A">
              <w:rPr>
                <w:rFonts w:ascii="標楷體" w:hAnsi="標楷體" w:cs="Arial" w:hint="eastAsia"/>
                <w:kern w:val="0"/>
                <w:sz w:val="24"/>
                <w:u w:val="single"/>
              </w:rPr>
              <w:t>是否</w:t>
            </w:r>
            <w:r w:rsidRPr="003D2B6A">
              <w:rPr>
                <w:rFonts w:ascii="標楷體" w:hAnsi="標楷體"/>
                <w:bCs/>
                <w:sz w:val="24"/>
                <w:u w:val="single"/>
              </w:rPr>
              <w:t>經董事會</w:t>
            </w:r>
            <w:r w:rsidRPr="003D2B6A">
              <w:rPr>
                <w:rFonts w:ascii="標楷體" w:hAnsi="標楷體" w:hint="eastAsia"/>
                <w:bCs/>
                <w:sz w:val="24"/>
                <w:u w:val="single"/>
              </w:rPr>
              <w:t>（</w:t>
            </w:r>
            <w:r w:rsidRPr="003D2B6A">
              <w:rPr>
                <w:rFonts w:ascii="標楷體" w:hAnsi="標楷體"/>
                <w:bCs/>
                <w:sz w:val="24"/>
                <w:u w:val="single"/>
              </w:rPr>
              <w:t>或分層授權之權責單位</w:t>
            </w:r>
            <w:r w:rsidRPr="003D2B6A">
              <w:rPr>
                <w:rFonts w:ascii="標楷體" w:hAnsi="標楷體" w:hint="eastAsia"/>
                <w:bCs/>
                <w:sz w:val="24"/>
                <w:u w:val="single"/>
              </w:rPr>
              <w:t>）</w:t>
            </w:r>
            <w:r w:rsidRPr="003D2B6A">
              <w:rPr>
                <w:rFonts w:ascii="標楷體" w:hAnsi="標楷體"/>
                <w:bCs/>
                <w:sz w:val="24"/>
                <w:u w:val="single"/>
              </w:rPr>
              <w:t>通過後實施，並呈報主管機關備查</w:t>
            </w:r>
            <w:r w:rsidRPr="003D2B6A">
              <w:rPr>
                <w:rFonts w:ascii="標楷體" w:hAnsi="標楷體" w:hint="eastAsia"/>
                <w:bCs/>
                <w:sz w:val="24"/>
                <w:u w:val="single"/>
              </w:rPr>
              <w:t>，</w:t>
            </w:r>
            <w:r w:rsidRPr="003D2B6A">
              <w:rPr>
                <w:rFonts w:ascii="標楷體" w:hAnsi="標楷體" w:hint="eastAsia"/>
                <w:sz w:val="24"/>
                <w:u w:val="single"/>
              </w:rPr>
              <w:t>且</w:t>
            </w:r>
            <w:r w:rsidRPr="003D2B6A">
              <w:rPr>
                <w:rFonts w:ascii="標楷體" w:hAnsi="標楷體" w:hint="eastAsia"/>
                <w:bCs/>
                <w:sz w:val="24"/>
                <w:u w:val="single"/>
              </w:rPr>
              <w:t>之後</w:t>
            </w:r>
            <w:r w:rsidRPr="003D2B6A">
              <w:rPr>
                <w:rFonts w:ascii="標楷體" w:hAnsi="標楷體"/>
                <w:bCs/>
                <w:sz w:val="24"/>
                <w:u w:val="single"/>
              </w:rPr>
              <w:t>每年檢討；修正時，</w:t>
            </w:r>
            <w:r w:rsidRPr="003D2B6A">
              <w:rPr>
                <w:rFonts w:ascii="標楷體" w:hAnsi="標楷體" w:hint="eastAsia"/>
                <w:bCs/>
                <w:sz w:val="24"/>
                <w:u w:val="single"/>
              </w:rPr>
              <w:t>是否亦依上開規定辦理。</w:t>
            </w:r>
          </w:p>
        </w:tc>
        <w:tc>
          <w:tcPr>
            <w:tcW w:w="2295" w:type="dxa"/>
          </w:tcPr>
          <w:p w:rsidR="00340253" w:rsidRDefault="00340253" w:rsidP="007E1A76">
            <w:pPr>
              <w:spacing w:line="400" w:lineRule="exact"/>
              <w:ind w:left="-57" w:right="-57"/>
              <w:rPr>
                <w:rFonts w:ascii="標楷體" w:hAnsi="標楷體"/>
                <w:spacing w:val="8"/>
                <w:sz w:val="24"/>
              </w:rPr>
            </w:pPr>
            <w:r w:rsidRPr="00880997">
              <w:rPr>
                <w:rFonts w:ascii="標楷體" w:hAnsi="標楷體"/>
                <w:spacing w:val="8"/>
                <w:sz w:val="24"/>
              </w:rPr>
              <w:lastRenderedPageBreak/>
              <w:t>配合C</w:t>
            </w:r>
            <w:r>
              <w:rPr>
                <w:rFonts w:ascii="標楷體" w:hAnsi="標楷體" w:hint="eastAsia"/>
                <w:spacing w:val="8"/>
                <w:sz w:val="24"/>
              </w:rPr>
              <w:t>B</w:t>
            </w:r>
            <w:r w:rsidRPr="00880997">
              <w:rPr>
                <w:rFonts w:ascii="標楷體" w:hAnsi="標楷體"/>
                <w:spacing w:val="8"/>
                <w:sz w:val="24"/>
              </w:rPr>
              <w:t>-</w:t>
            </w:r>
            <w:r w:rsidRPr="00880997">
              <w:rPr>
                <w:rFonts w:ascii="標楷體" w:hAnsi="標楷體" w:hint="eastAsia"/>
                <w:spacing w:val="8"/>
                <w:sz w:val="24"/>
              </w:rPr>
              <w:t>1</w:t>
            </w:r>
            <w:r w:rsidR="004D19F9">
              <w:rPr>
                <w:rFonts w:ascii="標楷體" w:hAnsi="標楷體" w:hint="eastAsia"/>
                <w:spacing w:val="8"/>
                <w:sz w:val="24"/>
              </w:rPr>
              <w:t>15</w:t>
            </w:r>
            <w:r w:rsidRPr="00880997">
              <w:rPr>
                <w:rFonts w:ascii="標楷體" w:hAnsi="標楷體" w:hint="eastAsia"/>
                <w:spacing w:val="8"/>
                <w:sz w:val="24"/>
              </w:rPr>
              <w:t>00</w:t>
            </w:r>
            <w:r>
              <w:rPr>
                <w:rFonts w:ascii="標楷體" w:hAnsi="標楷體" w:hint="eastAsia"/>
                <w:spacing w:val="8"/>
                <w:sz w:val="24"/>
              </w:rPr>
              <w:t>修正</w:t>
            </w:r>
            <w:r w:rsidRPr="00880997">
              <w:rPr>
                <w:rFonts w:ascii="標楷體" w:hAnsi="標楷體" w:hint="eastAsia"/>
                <w:spacing w:val="8"/>
                <w:sz w:val="24"/>
              </w:rPr>
              <w:t>本</w:t>
            </w:r>
            <w:r w:rsidRPr="00880997">
              <w:rPr>
                <w:rFonts w:ascii="標楷體" w:hAnsi="標楷體"/>
                <w:spacing w:val="8"/>
                <w:sz w:val="24"/>
              </w:rPr>
              <w:t>作業程序(方法)及稽核重點。</w:t>
            </w:r>
          </w:p>
          <w:p w:rsidR="00340253" w:rsidRPr="00880997" w:rsidRDefault="00340253" w:rsidP="007E1A76">
            <w:pPr>
              <w:spacing w:line="400" w:lineRule="exact"/>
              <w:ind w:left="-57" w:right="-57"/>
              <w:rPr>
                <w:rFonts w:ascii="標楷體" w:hAnsi="新細明體"/>
                <w:sz w:val="24"/>
              </w:rPr>
            </w:pPr>
          </w:p>
        </w:tc>
      </w:tr>
    </w:tbl>
    <w:p w:rsidR="004D19F9" w:rsidRDefault="004D19F9" w:rsidP="002C47D2">
      <w:pPr>
        <w:spacing w:after="120" w:line="400" w:lineRule="exact"/>
        <w:jc w:val="both"/>
        <w:rPr>
          <w:rFonts w:ascii="標楷體"/>
          <w:b/>
          <w:bCs/>
          <w:szCs w:val="32"/>
        </w:rPr>
        <w:sectPr w:rsidR="004D19F9" w:rsidSect="00D65B93">
          <w:pgSz w:w="16838" w:h="11906" w:orient="landscape" w:code="9"/>
          <w:pgMar w:top="1021" w:right="851" w:bottom="964" w:left="1021" w:header="850" w:footer="567" w:gutter="0"/>
          <w:cols w:space="425"/>
          <w:docGrid w:type="lines" w:linePitch="381"/>
        </w:sectPr>
      </w:pPr>
    </w:p>
    <w:p w:rsidR="00340253" w:rsidRPr="004D19F9" w:rsidRDefault="00340253" w:rsidP="004D19F9">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4D19F9" w:rsidRPr="00965EB2" w:rsidTr="000D4E62">
        <w:trPr>
          <w:tblHeader/>
        </w:trPr>
        <w:tc>
          <w:tcPr>
            <w:tcW w:w="1200" w:type="dxa"/>
            <w:tcBorders>
              <w:top w:val="single" w:sz="4" w:space="0" w:color="auto"/>
            </w:tcBorders>
            <w:vAlign w:val="center"/>
          </w:tcPr>
          <w:p w:rsidR="004D19F9" w:rsidRPr="00965EB2" w:rsidRDefault="004D19F9" w:rsidP="000D4E62">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4D19F9" w:rsidRPr="00965EB2" w:rsidRDefault="004D19F9" w:rsidP="000D4E62">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4D19F9" w:rsidRPr="00965EB2" w:rsidRDefault="004D19F9" w:rsidP="000D4E62">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4D19F9" w:rsidRPr="00965EB2" w:rsidRDefault="004D19F9" w:rsidP="000D4E62">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4D19F9" w:rsidRPr="00880997" w:rsidRDefault="004D19F9" w:rsidP="000D4E62">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4D19F9" w:rsidRPr="00965EB2" w:rsidTr="000D4E62">
        <w:trPr>
          <w:trHeight w:val="8748"/>
        </w:trPr>
        <w:tc>
          <w:tcPr>
            <w:tcW w:w="1200" w:type="dxa"/>
          </w:tcPr>
          <w:p w:rsidR="004D19F9" w:rsidRPr="003D2B6A" w:rsidRDefault="004D19F9" w:rsidP="000D4E62">
            <w:pPr>
              <w:snapToGrid w:val="0"/>
              <w:spacing w:line="400" w:lineRule="exact"/>
              <w:ind w:left="-57" w:right="-57"/>
              <w:jc w:val="both"/>
              <w:rPr>
                <w:rFonts w:ascii="Arial" w:hAnsi="Arial" w:cs="Arial"/>
                <w:color w:val="0000FF"/>
                <w:kern w:val="0"/>
                <w:sz w:val="24"/>
                <w:szCs w:val="26"/>
                <w:u w:val="single"/>
              </w:rPr>
            </w:pPr>
            <w:r w:rsidRPr="003D2B6A">
              <w:rPr>
                <w:rFonts w:ascii="Arial" w:hAnsi="Arial" w:cs="Arial"/>
                <w:color w:val="0000FF"/>
                <w:kern w:val="0"/>
                <w:sz w:val="24"/>
                <w:szCs w:val="26"/>
                <w:u w:val="single"/>
              </w:rPr>
              <w:t>AB-11500</w:t>
            </w: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Pr="00965EB2" w:rsidRDefault="008C4E8E" w:rsidP="008C4E8E">
            <w:pPr>
              <w:snapToGrid w:val="0"/>
              <w:spacing w:line="400" w:lineRule="exact"/>
              <w:ind w:left="-57" w:right="-57"/>
              <w:jc w:val="both"/>
              <w:rPr>
                <w:rFonts w:ascii="Arial" w:hAnsi="Arial" w:cs="Arial"/>
                <w:sz w:val="24"/>
                <w:szCs w:val="24"/>
              </w:rPr>
            </w:pPr>
          </w:p>
          <w:p w:rsidR="008C4E8E" w:rsidRDefault="008C4E8E" w:rsidP="008C4E8E">
            <w:pPr>
              <w:snapToGrid w:val="0"/>
              <w:spacing w:line="400" w:lineRule="exact"/>
              <w:ind w:left="-57" w:right="-57"/>
              <w:jc w:val="both"/>
              <w:rPr>
                <w:rFonts w:ascii="標楷體" w:hAnsi="新細明體" w:cs="標楷體"/>
                <w:color w:val="000000"/>
                <w:sz w:val="24"/>
                <w:szCs w:val="24"/>
              </w:rPr>
            </w:pPr>
          </w:p>
          <w:p w:rsidR="00FA0433" w:rsidRPr="003D2B6A" w:rsidRDefault="00FA0433" w:rsidP="00FA0433">
            <w:pPr>
              <w:snapToGrid w:val="0"/>
              <w:spacing w:line="400" w:lineRule="exact"/>
              <w:ind w:left="-57" w:right="-57"/>
              <w:jc w:val="both"/>
              <w:rPr>
                <w:rFonts w:ascii="Arial" w:hAnsi="Arial" w:cs="Arial"/>
                <w:color w:val="0000FF"/>
                <w:kern w:val="0"/>
                <w:sz w:val="24"/>
                <w:szCs w:val="26"/>
                <w:u w:val="single"/>
              </w:rPr>
            </w:pPr>
            <w:r w:rsidRPr="003D2B6A">
              <w:rPr>
                <w:rFonts w:ascii="Arial" w:hAnsi="Arial" w:cs="Arial"/>
                <w:color w:val="0000FF"/>
                <w:kern w:val="0"/>
                <w:sz w:val="24"/>
                <w:szCs w:val="26"/>
                <w:u w:val="single"/>
              </w:rPr>
              <w:lastRenderedPageBreak/>
              <w:t>AB-11500</w:t>
            </w:r>
          </w:p>
          <w:p w:rsidR="004D19F9" w:rsidRPr="00965EB2" w:rsidRDefault="004D19F9" w:rsidP="000D4E62">
            <w:pPr>
              <w:snapToGrid w:val="0"/>
              <w:spacing w:line="400" w:lineRule="exact"/>
              <w:ind w:left="-57" w:right="-57"/>
              <w:jc w:val="both"/>
              <w:rPr>
                <w:rFonts w:ascii="標楷體" w:hAnsi="新細明體" w:cs="標楷體"/>
                <w:color w:val="000000"/>
                <w:sz w:val="24"/>
                <w:szCs w:val="24"/>
              </w:rPr>
            </w:pPr>
          </w:p>
        </w:tc>
        <w:tc>
          <w:tcPr>
            <w:tcW w:w="1530" w:type="dxa"/>
          </w:tcPr>
          <w:p w:rsidR="004D19F9" w:rsidRPr="003D2B6A" w:rsidRDefault="004D19F9" w:rsidP="00376C35">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lastRenderedPageBreak/>
              <w:t>洗錢防制作業</w:t>
            </w:r>
            <w:r w:rsidRPr="003D2B6A">
              <w:rPr>
                <w:rFonts w:ascii="標楷體" w:hAnsi="標楷體" w:cs="Arial"/>
                <w:color w:val="0000FF"/>
                <w:kern w:val="0"/>
                <w:sz w:val="24"/>
                <w:szCs w:val="26"/>
                <w:u w:val="single"/>
              </w:rPr>
              <w:t>之稽核</w:t>
            </w:r>
          </w:p>
          <w:p w:rsidR="004D19F9" w:rsidRPr="00965EB2" w:rsidRDefault="004D19F9" w:rsidP="00376C35">
            <w:pPr>
              <w:snapToGrid w:val="0"/>
              <w:spacing w:line="400" w:lineRule="exact"/>
              <w:jc w:val="both"/>
              <w:rPr>
                <w:rFonts w:ascii="Arial" w:hAnsi="Arial" w:cs="Arial"/>
                <w:sz w:val="24"/>
                <w:szCs w:val="24"/>
              </w:rPr>
            </w:pPr>
          </w:p>
          <w:p w:rsidR="004D19F9" w:rsidRPr="00965EB2" w:rsidRDefault="004D19F9" w:rsidP="00376C35">
            <w:pPr>
              <w:snapToGrid w:val="0"/>
              <w:spacing w:line="400" w:lineRule="exact"/>
              <w:jc w:val="both"/>
              <w:rPr>
                <w:rFonts w:ascii="Arial" w:hAnsi="Arial" w:cs="Arial"/>
                <w:sz w:val="24"/>
                <w:szCs w:val="24"/>
              </w:rPr>
            </w:pPr>
          </w:p>
          <w:p w:rsidR="004D19F9" w:rsidRPr="003D2B6A" w:rsidRDefault="004D19F9" w:rsidP="00376C35">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t>作業週期：</w:t>
            </w:r>
          </w:p>
          <w:p w:rsidR="004D19F9" w:rsidRPr="003D2B6A" w:rsidRDefault="004D19F9" w:rsidP="00376C35">
            <w:pPr>
              <w:snapToGrid w:val="0"/>
              <w:spacing w:line="400" w:lineRule="exact"/>
              <w:jc w:val="both"/>
              <w:rPr>
                <w:rFonts w:ascii="標楷體" w:hAnsi="標楷體" w:cs="Arial"/>
                <w:color w:val="0000FF"/>
                <w:kern w:val="0"/>
                <w:sz w:val="24"/>
                <w:szCs w:val="26"/>
                <w:u w:val="single"/>
              </w:rPr>
            </w:pPr>
            <w:r w:rsidRPr="003D2B6A">
              <w:rPr>
                <w:rFonts w:ascii="標楷體" w:hAnsi="標楷體" w:cs="Arial"/>
                <w:color w:val="0000FF"/>
                <w:kern w:val="0"/>
                <w:sz w:val="24"/>
                <w:szCs w:val="26"/>
                <w:u w:val="single"/>
              </w:rPr>
              <w:t>不定期：每</w:t>
            </w:r>
            <w:r w:rsidR="003D2B6A" w:rsidRPr="003D2B6A">
              <w:rPr>
                <w:rFonts w:ascii="標楷體" w:hAnsi="標楷體" w:cs="Arial" w:hint="eastAsia"/>
                <w:color w:val="0000FF"/>
                <w:kern w:val="0"/>
                <w:sz w:val="24"/>
                <w:szCs w:val="26"/>
                <w:u w:val="single"/>
              </w:rPr>
              <w:t>半年</w:t>
            </w:r>
            <w:r w:rsidRPr="003D2B6A">
              <w:rPr>
                <w:rFonts w:ascii="標楷體" w:hAnsi="標楷體" w:cs="Arial"/>
                <w:color w:val="0000FF"/>
                <w:kern w:val="0"/>
                <w:sz w:val="24"/>
                <w:szCs w:val="26"/>
                <w:u w:val="single"/>
              </w:rPr>
              <w:t>查核</w:t>
            </w:r>
          </w:p>
          <w:p w:rsidR="004D19F9" w:rsidRDefault="004D19F9"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Default="00FA0433" w:rsidP="00376C35">
            <w:pPr>
              <w:snapToGrid w:val="0"/>
              <w:spacing w:line="400" w:lineRule="exact"/>
              <w:jc w:val="both"/>
              <w:rPr>
                <w:rFonts w:ascii="Arial" w:hAnsi="Arial" w:cs="Arial"/>
                <w:sz w:val="24"/>
                <w:szCs w:val="24"/>
              </w:rPr>
            </w:pPr>
          </w:p>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lastRenderedPageBreak/>
              <w:t>洗錢防制作業</w:t>
            </w:r>
            <w:r w:rsidRPr="003D2B6A">
              <w:rPr>
                <w:rFonts w:ascii="標楷體" w:hAnsi="標楷體" w:cs="Arial"/>
                <w:color w:val="0000FF"/>
                <w:kern w:val="0"/>
                <w:sz w:val="24"/>
                <w:szCs w:val="26"/>
                <w:u w:val="single"/>
              </w:rPr>
              <w:t>之稽核</w:t>
            </w:r>
          </w:p>
          <w:p w:rsidR="00FA0433" w:rsidRPr="00965EB2" w:rsidRDefault="00FA0433" w:rsidP="00FA0433">
            <w:pPr>
              <w:snapToGrid w:val="0"/>
              <w:spacing w:line="400" w:lineRule="exact"/>
              <w:jc w:val="both"/>
              <w:rPr>
                <w:rFonts w:ascii="Arial" w:hAnsi="Arial" w:cs="Arial"/>
                <w:sz w:val="24"/>
                <w:szCs w:val="24"/>
              </w:rPr>
            </w:pPr>
          </w:p>
          <w:p w:rsidR="00FA0433" w:rsidRPr="00965EB2" w:rsidRDefault="00FA0433" w:rsidP="00FA0433">
            <w:pPr>
              <w:snapToGrid w:val="0"/>
              <w:spacing w:line="400" w:lineRule="exact"/>
              <w:jc w:val="both"/>
              <w:rPr>
                <w:rFonts w:ascii="Arial" w:hAnsi="Arial" w:cs="Arial"/>
                <w:sz w:val="24"/>
                <w:szCs w:val="24"/>
              </w:rPr>
            </w:pPr>
          </w:p>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t>作業週期：</w:t>
            </w:r>
          </w:p>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color w:val="0000FF"/>
                <w:kern w:val="0"/>
                <w:sz w:val="24"/>
                <w:szCs w:val="26"/>
                <w:u w:val="single"/>
              </w:rPr>
              <w:t>不定期：每</w:t>
            </w:r>
            <w:r w:rsidRPr="003D2B6A">
              <w:rPr>
                <w:rFonts w:ascii="標楷體" w:hAnsi="標楷體" w:cs="Arial" w:hint="eastAsia"/>
                <w:color w:val="0000FF"/>
                <w:kern w:val="0"/>
                <w:sz w:val="24"/>
                <w:szCs w:val="26"/>
                <w:u w:val="single"/>
              </w:rPr>
              <w:t>半年</w:t>
            </w:r>
            <w:r w:rsidRPr="003D2B6A">
              <w:rPr>
                <w:rFonts w:ascii="標楷體" w:hAnsi="標楷體" w:cs="Arial"/>
                <w:color w:val="0000FF"/>
                <w:kern w:val="0"/>
                <w:sz w:val="24"/>
                <w:szCs w:val="26"/>
                <w:u w:val="single"/>
              </w:rPr>
              <w:t>查核</w:t>
            </w:r>
          </w:p>
          <w:p w:rsidR="00FA0433" w:rsidRPr="00965EB2" w:rsidRDefault="00FA0433" w:rsidP="000D4E62">
            <w:pPr>
              <w:snapToGrid w:val="0"/>
              <w:spacing w:line="400" w:lineRule="exact"/>
              <w:jc w:val="both"/>
              <w:rPr>
                <w:rFonts w:ascii="Arial" w:hAnsi="Arial" w:cs="Arial"/>
                <w:sz w:val="24"/>
                <w:szCs w:val="24"/>
              </w:rPr>
            </w:pPr>
          </w:p>
        </w:tc>
        <w:tc>
          <w:tcPr>
            <w:tcW w:w="5100" w:type="dxa"/>
          </w:tcPr>
          <w:p w:rsidR="004D19F9" w:rsidRPr="003D2B6A" w:rsidRDefault="004D19F9" w:rsidP="000D4E62">
            <w:pPr>
              <w:snapToGrid w:val="0"/>
              <w:spacing w:line="400" w:lineRule="exact"/>
              <w:jc w:val="both"/>
              <w:rPr>
                <w:rFonts w:ascii="標楷體" w:hAnsi="標楷體" w:cs="Arial"/>
                <w:color w:val="0000FF"/>
                <w:kern w:val="0"/>
                <w:sz w:val="24"/>
                <w:szCs w:val="26"/>
                <w:u w:val="single"/>
              </w:rPr>
            </w:pPr>
            <w:r w:rsidRPr="003D2B6A">
              <w:rPr>
                <w:rFonts w:ascii="標楷體" w:hAnsi="標楷體" w:cs="Arial"/>
                <w:color w:val="0000FF"/>
                <w:kern w:val="0"/>
                <w:sz w:val="24"/>
                <w:szCs w:val="26"/>
                <w:u w:val="single"/>
              </w:rPr>
              <w:lastRenderedPageBreak/>
              <w:t>作業程序(方法)及稽核重點：</w:t>
            </w:r>
          </w:p>
          <w:p w:rsidR="00C0445B" w:rsidRPr="00C0445B" w:rsidRDefault="00C0445B" w:rsidP="00C0445B">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一、</w:t>
            </w:r>
            <w:r w:rsidRPr="00C0445B">
              <w:rPr>
                <w:rFonts w:ascii="標楷體" w:hAnsi="標楷體" w:cs="Arial" w:hint="eastAsia"/>
                <w:color w:val="0000FF"/>
                <w:kern w:val="0"/>
                <w:sz w:val="24"/>
                <w:szCs w:val="26"/>
                <w:u w:val="single"/>
              </w:rPr>
              <w:t>公司總經理是否督導各單位審慎評估及檢討防制洗錢及打擊</w:t>
            </w:r>
            <w:proofErr w:type="gramStart"/>
            <w:r w:rsidRPr="00C0445B">
              <w:rPr>
                <w:rFonts w:ascii="標楷體" w:hAnsi="標楷體" w:cs="Arial" w:hint="eastAsia"/>
                <w:color w:val="0000FF"/>
                <w:kern w:val="0"/>
                <w:sz w:val="24"/>
                <w:szCs w:val="26"/>
                <w:u w:val="single"/>
              </w:rPr>
              <w:t>資恐內部</w:t>
            </w:r>
            <w:proofErr w:type="gramEnd"/>
            <w:r w:rsidRPr="00C0445B">
              <w:rPr>
                <w:rFonts w:ascii="標楷體" w:hAnsi="標楷體" w:cs="Arial" w:hint="eastAsia"/>
                <w:color w:val="0000FF"/>
                <w:kern w:val="0"/>
                <w:sz w:val="24"/>
                <w:szCs w:val="26"/>
                <w:u w:val="single"/>
              </w:rPr>
              <w:t>控制制度執行情形</w:t>
            </w:r>
            <w:r w:rsidRPr="00C0445B">
              <w:rPr>
                <w:rFonts w:ascii="標楷體" w:hAnsi="標楷體" w:cs="Arial"/>
                <w:color w:val="0000FF"/>
                <w:kern w:val="0"/>
                <w:sz w:val="24"/>
                <w:szCs w:val="26"/>
                <w:u w:val="single"/>
              </w:rPr>
              <w:t>。</w:t>
            </w:r>
          </w:p>
          <w:p w:rsidR="00C0445B" w:rsidRPr="00C0445B" w:rsidRDefault="00C0445B" w:rsidP="00C0445B">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二、是否指派</w:t>
            </w:r>
            <w:r w:rsidRPr="00C0445B">
              <w:rPr>
                <w:rFonts w:ascii="標楷體" w:hAnsi="標楷體" w:cs="Arial" w:hint="eastAsia"/>
                <w:color w:val="0000FF"/>
                <w:kern w:val="0"/>
                <w:sz w:val="24"/>
                <w:szCs w:val="26"/>
                <w:u w:val="single"/>
              </w:rPr>
              <w:t>高階主管一人擔任專責主管，賦予協調監督防制洗錢及</w:t>
            </w:r>
            <w:proofErr w:type="gramStart"/>
            <w:r w:rsidRPr="00C0445B">
              <w:rPr>
                <w:rFonts w:ascii="標楷體" w:hAnsi="標楷體" w:cs="Arial" w:hint="eastAsia"/>
                <w:color w:val="0000FF"/>
                <w:kern w:val="0"/>
                <w:sz w:val="24"/>
                <w:szCs w:val="26"/>
                <w:u w:val="single"/>
              </w:rPr>
              <w:t>打擊資恐之</w:t>
            </w:r>
            <w:proofErr w:type="gramEnd"/>
            <w:r w:rsidRPr="00C0445B">
              <w:rPr>
                <w:rFonts w:ascii="標楷體" w:hAnsi="標楷體" w:cs="Arial" w:hint="eastAsia"/>
                <w:color w:val="0000FF"/>
                <w:kern w:val="0"/>
                <w:sz w:val="24"/>
                <w:szCs w:val="26"/>
                <w:u w:val="single"/>
              </w:rPr>
              <w:t>充分職權，至少每半年向董事會及監察人(或審計委員會)報告</w:t>
            </w:r>
            <w:r w:rsidRPr="00C0445B">
              <w:rPr>
                <w:rFonts w:ascii="標楷體" w:hAnsi="標楷體" w:cs="Arial"/>
                <w:color w:val="0000FF"/>
                <w:kern w:val="0"/>
                <w:sz w:val="24"/>
                <w:szCs w:val="26"/>
                <w:u w:val="single"/>
              </w:rPr>
              <w:t>。</w:t>
            </w:r>
          </w:p>
          <w:p w:rsidR="00C0445B" w:rsidRPr="00C0445B" w:rsidRDefault="00C0445B" w:rsidP="00C0445B">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三、</w:t>
            </w:r>
            <w:r w:rsidRPr="00C0445B">
              <w:rPr>
                <w:rFonts w:ascii="標楷體" w:hAnsi="標楷體" w:cs="Arial" w:hint="eastAsia"/>
                <w:color w:val="0000FF"/>
                <w:kern w:val="0"/>
                <w:sz w:val="24"/>
                <w:szCs w:val="26"/>
                <w:u w:val="single"/>
              </w:rPr>
              <w:t>公司</w:t>
            </w:r>
            <w:r w:rsidRPr="00C0445B">
              <w:rPr>
                <w:rFonts w:ascii="標楷體" w:hAnsi="標楷體" w:cs="Arial"/>
                <w:color w:val="0000FF"/>
                <w:kern w:val="0"/>
                <w:sz w:val="24"/>
                <w:szCs w:val="26"/>
                <w:u w:val="single"/>
              </w:rPr>
              <w:t>是否自行訂定「洗錢防制</w:t>
            </w:r>
            <w:r w:rsidRPr="00C0445B">
              <w:rPr>
                <w:rFonts w:ascii="標楷體" w:hAnsi="標楷體" w:cs="Arial" w:hint="eastAsia"/>
                <w:color w:val="0000FF"/>
                <w:kern w:val="0"/>
                <w:sz w:val="24"/>
                <w:szCs w:val="26"/>
                <w:u w:val="single"/>
              </w:rPr>
              <w:t>及</w:t>
            </w:r>
            <w:proofErr w:type="gramStart"/>
            <w:r w:rsidRPr="00C0445B">
              <w:rPr>
                <w:rFonts w:ascii="標楷體" w:hAnsi="標楷體" w:cs="Arial" w:hint="eastAsia"/>
                <w:color w:val="0000FF"/>
                <w:kern w:val="0"/>
                <w:sz w:val="24"/>
                <w:szCs w:val="26"/>
                <w:u w:val="single"/>
              </w:rPr>
              <w:t>打擊資恐</w:t>
            </w:r>
            <w:r w:rsidRPr="00C0445B">
              <w:rPr>
                <w:rFonts w:ascii="標楷體" w:hAnsi="標楷體" w:cs="Arial"/>
                <w:color w:val="0000FF"/>
                <w:kern w:val="0"/>
                <w:sz w:val="24"/>
                <w:szCs w:val="26"/>
                <w:u w:val="single"/>
              </w:rPr>
              <w:t>注意事項</w:t>
            </w:r>
            <w:proofErr w:type="gramEnd"/>
            <w:r w:rsidRPr="00C0445B">
              <w:rPr>
                <w:rFonts w:ascii="標楷體" w:hAnsi="標楷體" w:cs="Arial"/>
                <w:color w:val="0000FF"/>
                <w:kern w:val="0"/>
                <w:sz w:val="24"/>
                <w:szCs w:val="26"/>
                <w:u w:val="single"/>
              </w:rPr>
              <w:t>」並落實辦理。該注意事項之訂定及修正是否</w:t>
            </w:r>
            <w:r w:rsidRPr="00C0445B">
              <w:rPr>
                <w:rFonts w:ascii="標楷體" w:hAnsi="標楷體" w:cs="Arial" w:hint="eastAsia"/>
                <w:color w:val="0000FF"/>
                <w:kern w:val="0"/>
                <w:sz w:val="24"/>
                <w:szCs w:val="26"/>
                <w:u w:val="single"/>
              </w:rPr>
              <w:t>每年檢討且</w:t>
            </w:r>
            <w:r w:rsidRPr="00C0445B">
              <w:rPr>
                <w:rFonts w:ascii="標楷體" w:hAnsi="標楷體" w:cs="Arial"/>
                <w:color w:val="0000FF"/>
                <w:kern w:val="0"/>
                <w:sz w:val="24"/>
                <w:szCs w:val="26"/>
                <w:u w:val="single"/>
              </w:rPr>
              <w:t>經董事會</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或經分層授權之權責單位</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通過後實施，並報經主管機關備查。</w:t>
            </w:r>
          </w:p>
          <w:p w:rsidR="00C0445B" w:rsidRPr="00C0445B" w:rsidRDefault="00C0445B" w:rsidP="00C0445B">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四、除上開各事項外，</w:t>
            </w:r>
            <w:r w:rsidRPr="00C0445B">
              <w:rPr>
                <w:rFonts w:ascii="標楷體" w:hAnsi="標楷體" w:cs="Arial" w:hint="eastAsia"/>
                <w:color w:val="0000FF"/>
                <w:kern w:val="0"/>
                <w:sz w:val="24"/>
                <w:szCs w:val="26"/>
                <w:u w:val="single"/>
              </w:rPr>
              <w:t>相關作業是否遵循洗錢防制法、</w:t>
            </w:r>
            <w:proofErr w:type="gramStart"/>
            <w:r w:rsidRPr="00C0445B">
              <w:rPr>
                <w:rFonts w:ascii="標楷體" w:hAnsi="標楷體" w:cs="Arial" w:hint="eastAsia"/>
                <w:color w:val="0000FF"/>
                <w:kern w:val="0"/>
                <w:sz w:val="24"/>
                <w:szCs w:val="26"/>
                <w:u w:val="single"/>
              </w:rPr>
              <w:t>資恐防</w:t>
            </w:r>
            <w:proofErr w:type="gramEnd"/>
            <w:r w:rsidRPr="00C0445B">
              <w:rPr>
                <w:rFonts w:ascii="標楷體" w:hAnsi="標楷體" w:cs="Arial" w:hint="eastAsia"/>
                <w:color w:val="0000FF"/>
                <w:kern w:val="0"/>
                <w:sz w:val="24"/>
                <w:szCs w:val="26"/>
                <w:u w:val="single"/>
              </w:rPr>
              <w:t>制法、金融機構防制洗錢辦法及</w:t>
            </w:r>
            <w:hyperlink r:id="rId11" w:history="1">
              <w:r w:rsidRPr="00C0445B">
                <w:rPr>
                  <w:rFonts w:ascii="標楷體" w:hAnsi="標楷體" w:cs="Arial"/>
                  <w:color w:val="0000FF"/>
                  <w:kern w:val="0"/>
                  <w:sz w:val="24"/>
                  <w:szCs w:val="26"/>
                  <w:u w:val="single"/>
                </w:rPr>
                <w:t>證券</w:t>
              </w:r>
              <w:proofErr w:type="gramStart"/>
              <w:r w:rsidRPr="00C0445B">
                <w:rPr>
                  <w:rFonts w:ascii="標楷體" w:hAnsi="標楷體" w:cs="Arial"/>
                  <w:color w:val="0000FF"/>
                  <w:kern w:val="0"/>
                  <w:sz w:val="24"/>
                  <w:szCs w:val="26"/>
                  <w:u w:val="single"/>
                </w:rPr>
                <w:t>期貨業防制</w:t>
              </w:r>
              <w:proofErr w:type="gramEnd"/>
              <w:r w:rsidRPr="00C0445B">
                <w:rPr>
                  <w:rFonts w:ascii="標楷體" w:hAnsi="標楷體" w:cs="Arial"/>
                  <w:color w:val="0000FF"/>
                  <w:kern w:val="0"/>
                  <w:sz w:val="24"/>
                  <w:szCs w:val="26"/>
                  <w:u w:val="single"/>
                </w:rPr>
                <w:t>洗錢及打擊</w:t>
              </w:r>
              <w:proofErr w:type="gramStart"/>
              <w:r w:rsidRPr="00C0445B">
                <w:rPr>
                  <w:rFonts w:ascii="標楷體" w:hAnsi="標楷體" w:cs="Arial"/>
                  <w:color w:val="0000FF"/>
                  <w:kern w:val="0"/>
                  <w:sz w:val="24"/>
                  <w:szCs w:val="26"/>
                  <w:u w:val="single"/>
                </w:rPr>
                <w:t>資恐</w:t>
              </w:r>
              <w:r w:rsidRPr="00C0445B">
                <w:rPr>
                  <w:rFonts w:ascii="標楷體" w:hAnsi="標楷體" w:cs="Arial" w:hint="eastAsia"/>
                  <w:color w:val="0000FF"/>
                  <w:kern w:val="0"/>
                  <w:sz w:val="24"/>
                  <w:szCs w:val="26"/>
                  <w:u w:val="single"/>
                </w:rPr>
                <w:t>內部</w:t>
              </w:r>
              <w:proofErr w:type="gramEnd"/>
              <w:r w:rsidRPr="00C0445B">
                <w:rPr>
                  <w:rFonts w:ascii="標楷體" w:hAnsi="標楷體" w:cs="Arial" w:hint="eastAsia"/>
                  <w:color w:val="0000FF"/>
                  <w:kern w:val="0"/>
                  <w:sz w:val="24"/>
                  <w:szCs w:val="26"/>
                  <w:u w:val="single"/>
                </w:rPr>
                <w:t>控制要點</w:t>
              </w:r>
            </w:hyperlink>
            <w:r w:rsidRPr="00C0445B">
              <w:rPr>
                <w:rFonts w:ascii="標楷體" w:hAnsi="標楷體" w:cs="Arial" w:hint="eastAsia"/>
                <w:color w:val="0000FF"/>
                <w:kern w:val="0"/>
                <w:sz w:val="24"/>
                <w:szCs w:val="26"/>
                <w:u w:val="single"/>
              </w:rPr>
              <w:t>等規定</w:t>
            </w:r>
            <w:r w:rsidRPr="00C0445B">
              <w:rPr>
                <w:rFonts w:ascii="標楷體" w:hAnsi="標楷體" w:cs="Arial"/>
                <w:color w:val="0000FF"/>
                <w:kern w:val="0"/>
                <w:sz w:val="24"/>
                <w:szCs w:val="26"/>
                <w:u w:val="single"/>
              </w:rPr>
              <w:t>辦理。</w:t>
            </w:r>
          </w:p>
          <w:p w:rsidR="00C0445B" w:rsidRPr="00C0445B" w:rsidRDefault="00C0445B"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hint="eastAsia"/>
                <w:color w:val="0000FF"/>
                <w:kern w:val="0"/>
                <w:sz w:val="24"/>
                <w:szCs w:val="26"/>
                <w:u w:val="single"/>
              </w:rPr>
              <w:t>五、</w:t>
            </w:r>
            <w:r w:rsidRPr="00C0445B">
              <w:rPr>
                <w:rFonts w:ascii="標楷體" w:hAnsi="標楷體" w:cs="Arial"/>
                <w:color w:val="0000FF"/>
                <w:kern w:val="0"/>
                <w:sz w:val="24"/>
                <w:szCs w:val="26"/>
                <w:u w:val="single"/>
              </w:rPr>
              <w:t>公司建立之內部控制制度，</w:t>
            </w:r>
            <w:r w:rsidRPr="00C0445B">
              <w:rPr>
                <w:rFonts w:ascii="標楷體" w:hAnsi="標楷體" w:cs="Arial" w:hint="eastAsia"/>
                <w:color w:val="0000FF"/>
                <w:kern w:val="0"/>
                <w:sz w:val="24"/>
                <w:szCs w:val="26"/>
                <w:u w:val="single"/>
              </w:rPr>
              <w:t>是否</w:t>
            </w:r>
            <w:r w:rsidRPr="00C0445B">
              <w:rPr>
                <w:rFonts w:ascii="標楷體" w:hAnsi="標楷體" w:cs="Arial"/>
                <w:color w:val="0000FF"/>
                <w:kern w:val="0"/>
                <w:sz w:val="24"/>
                <w:szCs w:val="26"/>
                <w:u w:val="single"/>
              </w:rPr>
              <w:t>包括下列事項：</w:t>
            </w:r>
          </w:p>
          <w:p w:rsidR="00C0445B" w:rsidRPr="00C0445B" w:rsidRDefault="00C0445B" w:rsidP="00C0445B">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t>(</w:t>
            </w:r>
            <w:proofErr w:type="gramStart"/>
            <w:r w:rsidRPr="00C0445B">
              <w:rPr>
                <w:rFonts w:hAnsi="標楷體" w:cs="Arial" w:hint="eastAsia"/>
                <w:color w:val="0000FF"/>
                <w:kern w:val="0"/>
                <w:sz w:val="24"/>
                <w:szCs w:val="26"/>
                <w:u w:val="single"/>
              </w:rPr>
              <w:t>一</w:t>
            </w:r>
            <w:proofErr w:type="gramEnd"/>
            <w:r w:rsidRPr="00C0445B">
              <w:rPr>
                <w:rFonts w:hAnsi="標楷體" w:cs="Arial" w:hint="eastAsia"/>
                <w:color w:val="0000FF"/>
                <w:kern w:val="0"/>
                <w:sz w:val="24"/>
                <w:szCs w:val="26"/>
                <w:u w:val="single"/>
              </w:rPr>
              <w:t>)是否依據「</w:t>
            </w:r>
            <w:r w:rsidR="00363CE5" w:rsidRPr="00692BDF">
              <w:rPr>
                <w:rFonts w:hAnsi="標楷體" w:cs="Arial"/>
                <w:color w:val="0000FF"/>
                <w:kern w:val="0"/>
                <w:sz w:val="24"/>
                <w:szCs w:val="26"/>
                <w:u w:val="single"/>
              </w:rPr>
              <w:t>期貨信託事業暨期貨經理事業</w:t>
            </w:r>
            <w:r w:rsidRPr="00C0445B">
              <w:rPr>
                <w:rFonts w:hAnsi="標楷體" w:cs="Arial" w:hint="eastAsia"/>
                <w:color w:val="0000FF"/>
                <w:kern w:val="0"/>
                <w:sz w:val="24"/>
                <w:szCs w:val="26"/>
                <w:u w:val="single"/>
              </w:rPr>
              <w:t>評估洗錢</w:t>
            </w:r>
            <w:proofErr w:type="gramStart"/>
            <w:r w:rsidRPr="00C0445B">
              <w:rPr>
                <w:rFonts w:hAnsi="標楷體" w:cs="Arial" w:hint="eastAsia"/>
                <w:color w:val="0000FF"/>
                <w:kern w:val="0"/>
                <w:sz w:val="24"/>
                <w:szCs w:val="26"/>
                <w:u w:val="single"/>
              </w:rPr>
              <w:t>及資恐風險</w:t>
            </w:r>
            <w:proofErr w:type="gramEnd"/>
            <w:r w:rsidRPr="00C0445B">
              <w:rPr>
                <w:rFonts w:hAnsi="標楷體" w:cs="Arial" w:hint="eastAsia"/>
                <w:color w:val="0000FF"/>
                <w:kern w:val="0"/>
                <w:sz w:val="24"/>
                <w:szCs w:val="26"/>
                <w:u w:val="single"/>
              </w:rPr>
              <w:t>及</w:t>
            </w:r>
            <w:proofErr w:type="gramStart"/>
            <w:r w:rsidRPr="00C0445B">
              <w:rPr>
                <w:rFonts w:hAnsi="標楷體" w:cs="Arial" w:hint="eastAsia"/>
                <w:color w:val="0000FF"/>
                <w:kern w:val="0"/>
                <w:sz w:val="24"/>
                <w:szCs w:val="26"/>
                <w:u w:val="single"/>
              </w:rPr>
              <w:t>訂定相關防</w:t>
            </w:r>
            <w:proofErr w:type="gramEnd"/>
            <w:r w:rsidR="00363CE5">
              <w:rPr>
                <w:rFonts w:hAnsi="標楷體" w:cs="Arial" w:hint="eastAsia"/>
                <w:color w:val="0000FF"/>
                <w:kern w:val="0"/>
                <w:sz w:val="24"/>
                <w:szCs w:val="26"/>
                <w:u w:val="single"/>
              </w:rPr>
              <w:t>制</w:t>
            </w:r>
            <w:r w:rsidRPr="00C0445B">
              <w:rPr>
                <w:rFonts w:hAnsi="標楷體" w:cs="Arial" w:hint="eastAsia"/>
                <w:color w:val="0000FF"/>
                <w:kern w:val="0"/>
                <w:sz w:val="24"/>
                <w:szCs w:val="26"/>
                <w:u w:val="single"/>
              </w:rPr>
              <w:t>計畫指引」，訂定對</w:t>
            </w:r>
            <w:r w:rsidRPr="00C0445B">
              <w:rPr>
                <w:rFonts w:hAnsi="標楷體" w:cs="Arial"/>
                <w:color w:val="0000FF"/>
                <w:kern w:val="0"/>
                <w:sz w:val="24"/>
                <w:szCs w:val="26"/>
                <w:u w:val="single"/>
              </w:rPr>
              <w:t>洗錢</w:t>
            </w:r>
            <w:proofErr w:type="gramStart"/>
            <w:r w:rsidRPr="00C0445B">
              <w:rPr>
                <w:rFonts w:hAnsi="標楷體" w:cs="Arial" w:hint="eastAsia"/>
                <w:color w:val="0000FF"/>
                <w:kern w:val="0"/>
                <w:sz w:val="24"/>
                <w:szCs w:val="26"/>
                <w:u w:val="single"/>
              </w:rPr>
              <w:t>及</w:t>
            </w:r>
            <w:r w:rsidRPr="00C0445B">
              <w:rPr>
                <w:rFonts w:hAnsi="標楷體" w:cs="Arial"/>
                <w:color w:val="0000FF"/>
                <w:kern w:val="0"/>
                <w:sz w:val="24"/>
                <w:szCs w:val="26"/>
                <w:u w:val="single"/>
              </w:rPr>
              <w:t>資恐風險</w:t>
            </w:r>
            <w:proofErr w:type="gramEnd"/>
            <w:r w:rsidRPr="00C0445B">
              <w:rPr>
                <w:rFonts w:hAnsi="標楷體" w:cs="Arial"/>
                <w:color w:val="0000FF"/>
                <w:kern w:val="0"/>
                <w:sz w:val="24"/>
                <w:szCs w:val="26"/>
                <w:u w:val="single"/>
              </w:rPr>
              <w:t>進行辨識、評估、管理之相關政策及程序。</w:t>
            </w:r>
          </w:p>
          <w:p w:rsidR="00C0445B" w:rsidRPr="00C0445B" w:rsidRDefault="00C0445B" w:rsidP="00C0445B">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lastRenderedPageBreak/>
              <w:t>(二)是否</w:t>
            </w:r>
            <w:r w:rsidRPr="00C0445B">
              <w:rPr>
                <w:rFonts w:hAnsi="標楷體" w:cs="Arial"/>
                <w:color w:val="0000FF"/>
                <w:kern w:val="0"/>
                <w:sz w:val="24"/>
                <w:szCs w:val="26"/>
                <w:u w:val="single"/>
              </w:rPr>
              <w:t>依據</w:t>
            </w:r>
            <w:r w:rsidRPr="00C0445B">
              <w:rPr>
                <w:rFonts w:hAnsi="標楷體" w:cs="Arial" w:hint="eastAsia"/>
                <w:color w:val="0000FF"/>
                <w:kern w:val="0"/>
                <w:sz w:val="24"/>
                <w:szCs w:val="26"/>
                <w:u w:val="single"/>
              </w:rPr>
              <w:t>該指引、</w:t>
            </w:r>
            <w:r w:rsidRPr="00C0445B">
              <w:rPr>
                <w:rFonts w:hAnsi="標楷體" w:cs="Arial"/>
                <w:color w:val="0000FF"/>
                <w:kern w:val="0"/>
                <w:sz w:val="24"/>
                <w:szCs w:val="26"/>
                <w:u w:val="single"/>
              </w:rPr>
              <w:t>洗錢</w:t>
            </w:r>
            <w:proofErr w:type="gramStart"/>
            <w:r w:rsidRPr="00C0445B">
              <w:rPr>
                <w:rFonts w:hAnsi="標楷體" w:cs="Arial"/>
                <w:color w:val="0000FF"/>
                <w:kern w:val="0"/>
                <w:sz w:val="24"/>
                <w:szCs w:val="26"/>
                <w:u w:val="single"/>
              </w:rPr>
              <w:t>及資恐風險</w:t>
            </w:r>
            <w:proofErr w:type="gramEnd"/>
            <w:r w:rsidRPr="00C0445B">
              <w:rPr>
                <w:rFonts w:hAnsi="標楷體" w:cs="Arial"/>
                <w:color w:val="0000FF"/>
                <w:kern w:val="0"/>
                <w:sz w:val="24"/>
                <w:szCs w:val="26"/>
                <w:u w:val="single"/>
              </w:rPr>
              <w:t>、業務規模，訂定防制洗錢及</w:t>
            </w:r>
            <w:proofErr w:type="gramStart"/>
            <w:r w:rsidRPr="00C0445B">
              <w:rPr>
                <w:rFonts w:hAnsi="標楷體" w:cs="Arial"/>
                <w:color w:val="0000FF"/>
                <w:kern w:val="0"/>
                <w:sz w:val="24"/>
                <w:szCs w:val="26"/>
                <w:u w:val="single"/>
              </w:rPr>
              <w:t>打擊資恐計畫</w:t>
            </w:r>
            <w:proofErr w:type="gramEnd"/>
            <w:r w:rsidRPr="00C0445B">
              <w:rPr>
                <w:rFonts w:hAnsi="標楷體" w:cs="Arial"/>
                <w:color w:val="0000FF"/>
                <w:kern w:val="0"/>
                <w:sz w:val="24"/>
                <w:szCs w:val="26"/>
                <w:u w:val="single"/>
              </w:rPr>
              <w:t>，以管理及降低已辨識出之風險，並對其中之較高風險，採取強化控管措施。</w:t>
            </w:r>
          </w:p>
          <w:p w:rsidR="00C0445B" w:rsidRPr="00C0445B" w:rsidRDefault="00C0445B" w:rsidP="00C0445B">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t>(三)</w:t>
            </w:r>
            <w:r w:rsidRPr="00C0445B">
              <w:rPr>
                <w:rFonts w:hAnsi="標楷體" w:cs="Arial"/>
                <w:color w:val="0000FF"/>
                <w:kern w:val="0"/>
                <w:sz w:val="24"/>
                <w:szCs w:val="26"/>
                <w:u w:val="single"/>
              </w:rPr>
              <w:t>監督控管防制洗錢及</w:t>
            </w:r>
            <w:proofErr w:type="gramStart"/>
            <w:r w:rsidRPr="00C0445B">
              <w:rPr>
                <w:rFonts w:hAnsi="標楷體" w:cs="Arial"/>
                <w:color w:val="0000FF"/>
                <w:kern w:val="0"/>
                <w:sz w:val="24"/>
                <w:szCs w:val="26"/>
                <w:u w:val="single"/>
              </w:rPr>
              <w:t>打擊資恐法令</w:t>
            </w:r>
            <w:proofErr w:type="gramEnd"/>
            <w:r w:rsidRPr="00C0445B">
              <w:rPr>
                <w:rFonts w:hAnsi="標楷體" w:cs="Arial"/>
                <w:color w:val="0000FF"/>
                <w:kern w:val="0"/>
                <w:sz w:val="24"/>
                <w:szCs w:val="26"/>
                <w:u w:val="single"/>
              </w:rPr>
              <w:t>遵循及防制洗錢及</w:t>
            </w:r>
            <w:proofErr w:type="gramStart"/>
            <w:r w:rsidRPr="00C0445B">
              <w:rPr>
                <w:rFonts w:hAnsi="標楷體" w:cs="Arial"/>
                <w:color w:val="0000FF"/>
                <w:kern w:val="0"/>
                <w:sz w:val="24"/>
                <w:szCs w:val="26"/>
                <w:u w:val="single"/>
              </w:rPr>
              <w:t>打擊資恐計畫</w:t>
            </w:r>
            <w:proofErr w:type="gramEnd"/>
            <w:r w:rsidRPr="00C0445B">
              <w:rPr>
                <w:rFonts w:hAnsi="標楷體" w:cs="Arial"/>
                <w:color w:val="0000FF"/>
                <w:kern w:val="0"/>
                <w:sz w:val="24"/>
                <w:szCs w:val="26"/>
                <w:u w:val="single"/>
              </w:rPr>
              <w:t>執行之標準作業程序，並納入自行評估及內部稽核項目，且於必要時予以強化。</w:t>
            </w:r>
          </w:p>
          <w:p w:rsidR="00C0445B" w:rsidRPr="00C0445B" w:rsidRDefault="00C0445B" w:rsidP="00C0445B">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hint="eastAsia"/>
                <w:color w:val="0000FF"/>
                <w:kern w:val="0"/>
                <w:sz w:val="24"/>
                <w:szCs w:val="26"/>
                <w:u w:val="single"/>
              </w:rPr>
              <w:t>六、公司</w:t>
            </w:r>
            <w:r w:rsidRPr="00C0445B">
              <w:rPr>
                <w:rFonts w:ascii="標楷體" w:hAnsi="標楷體" w:cs="Arial"/>
                <w:color w:val="0000FF"/>
                <w:kern w:val="0"/>
                <w:sz w:val="24"/>
                <w:szCs w:val="26"/>
                <w:u w:val="single"/>
              </w:rPr>
              <w:t>具國</w:t>
            </w:r>
            <w:r w:rsidRPr="00C0445B">
              <w:rPr>
                <w:rFonts w:ascii="標楷體" w:hAnsi="標楷體" w:cs="Arial" w:hint="eastAsia"/>
                <w:color w:val="0000FF"/>
                <w:kern w:val="0"/>
                <w:sz w:val="24"/>
                <w:szCs w:val="26"/>
                <w:u w:val="single"/>
              </w:rPr>
              <w:t>內</w:t>
            </w:r>
            <w:r w:rsidRPr="00C0445B">
              <w:rPr>
                <w:rFonts w:ascii="標楷體" w:hAnsi="標楷體" w:cs="Arial"/>
                <w:color w:val="0000FF"/>
                <w:kern w:val="0"/>
                <w:sz w:val="24"/>
                <w:szCs w:val="26"/>
                <w:u w:val="single"/>
              </w:rPr>
              <w:t>外分公司</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或子公司</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w:t>
            </w:r>
            <w:r w:rsidRPr="00C0445B">
              <w:rPr>
                <w:rFonts w:ascii="標楷體" w:hAnsi="標楷體" w:cs="Arial" w:hint="eastAsia"/>
                <w:color w:val="0000FF"/>
                <w:kern w:val="0"/>
                <w:sz w:val="24"/>
                <w:szCs w:val="26"/>
                <w:u w:val="single"/>
              </w:rPr>
              <w:t>是否</w:t>
            </w:r>
            <w:r w:rsidRPr="00C0445B">
              <w:rPr>
                <w:rFonts w:ascii="標楷體" w:hAnsi="標楷體" w:cs="Arial"/>
                <w:color w:val="0000FF"/>
                <w:kern w:val="0"/>
                <w:sz w:val="24"/>
                <w:szCs w:val="26"/>
                <w:u w:val="single"/>
              </w:rPr>
              <w:t>訂定集團層次之防制洗錢與</w:t>
            </w:r>
            <w:proofErr w:type="gramStart"/>
            <w:r w:rsidRPr="00C0445B">
              <w:rPr>
                <w:rFonts w:ascii="標楷體" w:hAnsi="標楷體" w:cs="Arial"/>
                <w:color w:val="0000FF"/>
                <w:kern w:val="0"/>
                <w:sz w:val="24"/>
                <w:szCs w:val="26"/>
                <w:u w:val="single"/>
              </w:rPr>
              <w:t>打擊資恐計畫</w:t>
            </w:r>
            <w:proofErr w:type="gramEnd"/>
            <w:r w:rsidRPr="00C0445B">
              <w:rPr>
                <w:rFonts w:ascii="標楷體" w:hAnsi="標楷體" w:cs="Arial" w:hint="eastAsia"/>
                <w:color w:val="0000FF"/>
                <w:kern w:val="0"/>
                <w:sz w:val="24"/>
                <w:szCs w:val="26"/>
                <w:u w:val="single"/>
              </w:rPr>
              <w:t>。</w:t>
            </w:r>
          </w:p>
          <w:p w:rsidR="004D19F9" w:rsidRPr="00C0445B" w:rsidRDefault="00C0445B" w:rsidP="00C0445B">
            <w:pPr>
              <w:spacing w:line="400" w:lineRule="exact"/>
              <w:ind w:left="480" w:hangingChars="200" w:hanging="480"/>
              <w:jc w:val="both"/>
              <w:rPr>
                <w:szCs w:val="24"/>
              </w:rPr>
            </w:pPr>
            <w:r w:rsidRPr="00C0445B">
              <w:rPr>
                <w:rFonts w:ascii="標楷體" w:hAnsi="標楷體" w:cs="Arial" w:hint="eastAsia"/>
                <w:color w:val="0000FF"/>
                <w:kern w:val="0"/>
                <w:sz w:val="24"/>
                <w:szCs w:val="26"/>
                <w:u w:val="single"/>
              </w:rPr>
              <w:t>七、公司國內外營業單位是否指派資深管理人員擔任督導主管，負責督導所屬營業單位執行防制洗錢及</w:t>
            </w:r>
            <w:proofErr w:type="gramStart"/>
            <w:r w:rsidRPr="00C0445B">
              <w:rPr>
                <w:rFonts w:ascii="標楷體" w:hAnsi="標楷體" w:cs="Arial" w:hint="eastAsia"/>
                <w:color w:val="0000FF"/>
                <w:kern w:val="0"/>
                <w:sz w:val="24"/>
                <w:szCs w:val="26"/>
                <w:u w:val="single"/>
              </w:rPr>
              <w:t>打擊資恐相關</w:t>
            </w:r>
            <w:proofErr w:type="gramEnd"/>
            <w:r w:rsidRPr="00C0445B">
              <w:rPr>
                <w:rFonts w:ascii="標楷體" w:hAnsi="標楷體" w:cs="Arial" w:hint="eastAsia"/>
                <w:color w:val="0000FF"/>
                <w:kern w:val="0"/>
                <w:sz w:val="24"/>
                <w:szCs w:val="26"/>
                <w:u w:val="single"/>
              </w:rPr>
              <w:t>事宜，及是否依證券暨期貨市場各服務事業建立內部控制制度處理準則相關規定辦理自行評估。</w:t>
            </w:r>
          </w:p>
        </w:tc>
        <w:tc>
          <w:tcPr>
            <w:tcW w:w="5100" w:type="dxa"/>
          </w:tcPr>
          <w:p w:rsidR="004D19F9" w:rsidRPr="00C44A17" w:rsidRDefault="003D2B6A" w:rsidP="003D2B6A">
            <w:pPr>
              <w:snapToGrid w:val="0"/>
              <w:spacing w:line="400" w:lineRule="exact"/>
              <w:jc w:val="both"/>
              <w:rPr>
                <w:rFonts w:ascii="標楷體" w:hAnsi="標楷體"/>
                <w:bCs/>
                <w:sz w:val="24"/>
              </w:rPr>
            </w:pPr>
            <w:r w:rsidRPr="00880997">
              <w:rPr>
                <w:rFonts w:ascii="Arial" w:hAnsi="Arial" w:cs="Arial" w:hint="eastAsia"/>
                <w:sz w:val="24"/>
                <w:szCs w:val="24"/>
              </w:rPr>
              <w:lastRenderedPageBreak/>
              <w:t>（新增）</w:t>
            </w:r>
          </w:p>
        </w:tc>
        <w:tc>
          <w:tcPr>
            <w:tcW w:w="2295" w:type="dxa"/>
          </w:tcPr>
          <w:p w:rsidR="004D19F9" w:rsidRDefault="004D19F9" w:rsidP="000D4E62">
            <w:pPr>
              <w:spacing w:line="400" w:lineRule="exact"/>
              <w:ind w:left="-57" w:right="-57"/>
              <w:rPr>
                <w:rFonts w:ascii="標楷體" w:hAnsi="標楷體"/>
                <w:spacing w:val="8"/>
                <w:sz w:val="24"/>
              </w:rPr>
            </w:pPr>
            <w:r w:rsidRPr="00880997">
              <w:rPr>
                <w:rFonts w:ascii="標楷體" w:hAnsi="標楷體"/>
                <w:spacing w:val="8"/>
                <w:sz w:val="24"/>
              </w:rPr>
              <w:t>配合C</w:t>
            </w:r>
            <w:r>
              <w:rPr>
                <w:rFonts w:ascii="標楷體" w:hAnsi="標楷體" w:hint="eastAsia"/>
                <w:spacing w:val="8"/>
                <w:sz w:val="24"/>
              </w:rPr>
              <w:t>B</w:t>
            </w:r>
            <w:r w:rsidRPr="00880997">
              <w:rPr>
                <w:rFonts w:ascii="標楷體" w:hAnsi="標楷體"/>
                <w:spacing w:val="8"/>
                <w:sz w:val="24"/>
              </w:rPr>
              <w:t>-</w:t>
            </w:r>
            <w:r w:rsidRPr="00880997">
              <w:rPr>
                <w:rFonts w:ascii="標楷體" w:hAnsi="標楷體" w:hint="eastAsia"/>
                <w:spacing w:val="8"/>
                <w:sz w:val="24"/>
              </w:rPr>
              <w:t>1</w:t>
            </w:r>
            <w:r>
              <w:rPr>
                <w:rFonts w:ascii="標楷體" w:hAnsi="標楷體" w:hint="eastAsia"/>
                <w:spacing w:val="8"/>
                <w:sz w:val="24"/>
              </w:rPr>
              <w:t>15</w:t>
            </w:r>
            <w:r w:rsidRPr="00880997">
              <w:rPr>
                <w:rFonts w:ascii="標楷體" w:hAnsi="標楷體" w:hint="eastAsia"/>
                <w:spacing w:val="8"/>
                <w:sz w:val="24"/>
              </w:rPr>
              <w:t>00</w:t>
            </w:r>
            <w:r w:rsidR="00C0445B">
              <w:rPr>
                <w:rFonts w:ascii="標楷體" w:hAnsi="標楷體" w:hint="eastAsia"/>
                <w:spacing w:val="8"/>
                <w:sz w:val="24"/>
              </w:rPr>
              <w:t>新增</w:t>
            </w:r>
            <w:r w:rsidRPr="00880997">
              <w:rPr>
                <w:rFonts w:ascii="標楷體" w:hAnsi="標楷體" w:hint="eastAsia"/>
                <w:spacing w:val="8"/>
                <w:sz w:val="24"/>
              </w:rPr>
              <w:t>本</w:t>
            </w:r>
            <w:r w:rsidRPr="00880997">
              <w:rPr>
                <w:rFonts w:ascii="標楷體" w:hAnsi="標楷體"/>
                <w:spacing w:val="8"/>
                <w:sz w:val="24"/>
              </w:rPr>
              <w:t>作業程序(方法)及稽核重點。</w:t>
            </w:r>
          </w:p>
          <w:p w:rsidR="004D19F9" w:rsidRPr="00880997" w:rsidRDefault="004D19F9" w:rsidP="000D4E62">
            <w:pPr>
              <w:spacing w:line="400" w:lineRule="exact"/>
              <w:ind w:left="-57" w:right="-57"/>
              <w:rPr>
                <w:rFonts w:ascii="標楷體" w:hAnsi="新細明體"/>
                <w:sz w:val="24"/>
              </w:rPr>
            </w:pPr>
          </w:p>
        </w:tc>
      </w:tr>
    </w:tbl>
    <w:p w:rsidR="008C4E8E" w:rsidRPr="004D19F9" w:rsidRDefault="008C4E8E" w:rsidP="002C47D2">
      <w:pPr>
        <w:spacing w:after="120" w:line="400" w:lineRule="exact"/>
        <w:jc w:val="both"/>
        <w:rPr>
          <w:rFonts w:ascii="標楷體"/>
          <w:b/>
          <w:bCs/>
          <w:szCs w:val="32"/>
        </w:rPr>
      </w:pPr>
    </w:p>
    <w:p w:rsidR="00FA0433" w:rsidRDefault="00FA0433" w:rsidP="002C47D2">
      <w:pPr>
        <w:spacing w:after="120" w:line="400" w:lineRule="exact"/>
        <w:jc w:val="both"/>
        <w:rPr>
          <w:rFonts w:ascii="標楷體"/>
          <w:b/>
          <w:bCs/>
          <w:szCs w:val="32"/>
        </w:rPr>
        <w:sectPr w:rsidR="00FA0433" w:rsidSect="00D65B93">
          <w:pgSz w:w="16838" w:h="11906" w:orient="landscape" w:code="9"/>
          <w:pgMar w:top="1021" w:right="851" w:bottom="964" w:left="1021" w:header="850" w:footer="567" w:gutter="0"/>
          <w:cols w:space="425"/>
          <w:docGrid w:type="lines" w:linePitch="381"/>
        </w:sectPr>
      </w:pPr>
    </w:p>
    <w:p w:rsidR="008C4E8E" w:rsidRPr="00FA0433" w:rsidRDefault="008C4E8E" w:rsidP="00FA0433">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FA0433" w:rsidRPr="00965EB2" w:rsidTr="000D4E62">
        <w:trPr>
          <w:tblHeader/>
        </w:trPr>
        <w:tc>
          <w:tcPr>
            <w:tcW w:w="1200" w:type="dxa"/>
            <w:tcBorders>
              <w:top w:val="single" w:sz="4" w:space="0" w:color="auto"/>
            </w:tcBorders>
            <w:vAlign w:val="center"/>
          </w:tcPr>
          <w:p w:rsidR="00FA0433" w:rsidRPr="00965EB2" w:rsidRDefault="00FA0433" w:rsidP="000D4E62">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FA0433" w:rsidRPr="00965EB2" w:rsidRDefault="00FA0433" w:rsidP="000D4E62">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FA0433" w:rsidRPr="00965EB2" w:rsidRDefault="00FA0433" w:rsidP="000D4E62">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FA0433" w:rsidRPr="00965EB2" w:rsidRDefault="00FA0433" w:rsidP="000D4E62">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FA0433" w:rsidRPr="00880997" w:rsidRDefault="00FA0433" w:rsidP="000D4E62">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FA0433" w:rsidRPr="00965EB2" w:rsidTr="000D4E62">
        <w:trPr>
          <w:trHeight w:val="8748"/>
        </w:trPr>
        <w:tc>
          <w:tcPr>
            <w:tcW w:w="1200" w:type="dxa"/>
          </w:tcPr>
          <w:p w:rsidR="00FA0433" w:rsidRPr="003D2B6A" w:rsidRDefault="00FA0433" w:rsidP="00FA0433">
            <w:pPr>
              <w:snapToGrid w:val="0"/>
              <w:spacing w:line="400" w:lineRule="exact"/>
              <w:ind w:left="-57" w:right="-57"/>
              <w:jc w:val="both"/>
              <w:rPr>
                <w:rFonts w:ascii="Arial" w:hAnsi="Arial" w:cs="Arial"/>
                <w:color w:val="0000FF"/>
                <w:kern w:val="0"/>
                <w:sz w:val="24"/>
                <w:szCs w:val="26"/>
                <w:u w:val="single"/>
              </w:rPr>
            </w:pPr>
            <w:r w:rsidRPr="003D2B6A">
              <w:rPr>
                <w:rFonts w:ascii="Arial" w:hAnsi="Arial" w:cs="Arial"/>
                <w:color w:val="0000FF"/>
                <w:kern w:val="0"/>
                <w:sz w:val="24"/>
                <w:szCs w:val="26"/>
                <w:u w:val="single"/>
              </w:rPr>
              <w:t>AB-11500</w:t>
            </w:r>
          </w:p>
          <w:p w:rsidR="00FA0433" w:rsidRPr="00965EB2" w:rsidRDefault="00FA0433" w:rsidP="000D4E62">
            <w:pPr>
              <w:snapToGrid w:val="0"/>
              <w:spacing w:line="400" w:lineRule="exact"/>
              <w:ind w:left="-57" w:right="-57"/>
              <w:jc w:val="both"/>
              <w:rPr>
                <w:rFonts w:ascii="標楷體" w:hAnsi="新細明體" w:cs="標楷體"/>
                <w:color w:val="000000"/>
                <w:sz w:val="24"/>
                <w:szCs w:val="24"/>
              </w:rPr>
            </w:pPr>
          </w:p>
        </w:tc>
        <w:tc>
          <w:tcPr>
            <w:tcW w:w="1530" w:type="dxa"/>
          </w:tcPr>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t>洗錢防制作業</w:t>
            </w:r>
            <w:r w:rsidRPr="003D2B6A">
              <w:rPr>
                <w:rFonts w:ascii="標楷體" w:hAnsi="標楷體" w:cs="Arial"/>
                <w:color w:val="0000FF"/>
                <w:kern w:val="0"/>
                <w:sz w:val="24"/>
                <w:szCs w:val="26"/>
                <w:u w:val="single"/>
              </w:rPr>
              <w:t>之稽核</w:t>
            </w:r>
          </w:p>
          <w:p w:rsidR="00FA0433" w:rsidRPr="00965EB2" w:rsidRDefault="00FA0433" w:rsidP="00FA0433">
            <w:pPr>
              <w:snapToGrid w:val="0"/>
              <w:spacing w:line="400" w:lineRule="exact"/>
              <w:jc w:val="both"/>
              <w:rPr>
                <w:rFonts w:ascii="Arial" w:hAnsi="Arial" w:cs="Arial"/>
                <w:sz w:val="24"/>
                <w:szCs w:val="24"/>
              </w:rPr>
            </w:pPr>
          </w:p>
          <w:p w:rsidR="00FA0433" w:rsidRPr="00965EB2" w:rsidRDefault="00FA0433" w:rsidP="00FA0433">
            <w:pPr>
              <w:snapToGrid w:val="0"/>
              <w:spacing w:line="400" w:lineRule="exact"/>
              <w:jc w:val="both"/>
              <w:rPr>
                <w:rFonts w:ascii="Arial" w:hAnsi="Arial" w:cs="Arial"/>
                <w:sz w:val="24"/>
                <w:szCs w:val="24"/>
              </w:rPr>
            </w:pPr>
          </w:p>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hint="eastAsia"/>
                <w:color w:val="0000FF"/>
                <w:kern w:val="0"/>
                <w:sz w:val="24"/>
                <w:szCs w:val="26"/>
                <w:u w:val="single"/>
              </w:rPr>
              <w:t>作業週期：</w:t>
            </w:r>
          </w:p>
          <w:p w:rsidR="00FA0433" w:rsidRPr="003D2B6A" w:rsidRDefault="00FA0433" w:rsidP="00FA0433">
            <w:pPr>
              <w:snapToGrid w:val="0"/>
              <w:spacing w:line="400" w:lineRule="exact"/>
              <w:jc w:val="both"/>
              <w:rPr>
                <w:rFonts w:ascii="標楷體" w:hAnsi="標楷體" w:cs="Arial"/>
                <w:color w:val="0000FF"/>
                <w:kern w:val="0"/>
                <w:sz w:val="24"/>
                <w:szCs w:val="26"/>
                <w:u w:val="single"/>
              </w:rPr>
            </w:pPr>
            <w:r w:rsidRPr="003D2B6A">
              <w:rPr>
                <w:rFonts w:ascii="標楷體" w:hAnsi="標楷體" w:cs="Arial"/>
                <w:color w:val="0000FF"/>
                <w:kern w:val="0"/>
                <w:sz w:val="24"/>
                <w:szCs w:val="26"/>
                <w:u w:val="single"/>
              </w:rPr>
              <w:t>不定期：每</w:t>
            </w:r>
            <w:r w:rsidRPr="003D2B6A">
              <w:rPr>
                <w:rFonts w:ascii="標楷體" w:hAnsi="標楷體" w:cs="Arial" w:hint="eastAsia"/>
                <w:color w:val="0000FF"/>
                <w:kern w:val="0"/>
                <w:sz w:val="24"/>
                <w:szCs w:val="26"/>
                <w:u w:val="single"/>
              </w:rPr>
              <w:t>年</w:t>
            </w:r>
            <w:r w:rsidRPr="003D2B6A">
              <w:rPr>
                <w:rFonts w:ascii="標楷體" w:hAnsi="標楷體" w:cs="Arial"/>
                <w:color w:val="0000FF"/>
                <w:kern w:val="0"/>
                <w:sz w:val="24"/>
                <w:szCs w:val="26"/>
                <w:u w:val="single"/>
              </w:rPr>
              <w:t>查核</w:t>
            </w:r>
          </w:p>
          <w:p w:rsidR="00FA0433" w:rsidRPr="00965EB2" w:rsidRDefault="00FA0433" w:rsidP="000D4E62">
            <w:pPr>
              <w:snapToGrid w:val="0"/>
              <w:spacing w:line="400" w:lineRule="exact"/>
              <w:jc w:val="both"/>
              <w:rPr>
                <w:rFonts w:ascii="Arial" w:hAnsi="Arial" w:cs="Arial"/>
                <w:sz w:val="24"/>
                <w:szCs w:val="24"/>
              </w:rPr>
            </w:pPr>
          </w:p>
        </w:tc>
        <w:tc>
          <w:tcPr>
            <w:tcW w:w="5100" w:type="dxa"/>
          </w:tcPr>
          <w:p w:rsidR="00FA0433" w:rsidRPr="00FA0433" w:rsidRDefault="00FA0433" w:rsidP="000D4E62">
            <w:pPr>
              <w:snapToGrid w:val="0"/>
              <w:spacing w:line="400" w:lineRule="exact"/>
              <w:jc w:val="both"/>
              <w:rPr>
                <w:rFonts w:ascii="標楷體" w:hAnsi="標楷體" w:cs="Arial"/>
                <w:color w:val="0000FF"/>
                <w:kern w:val="0"/>
                <w:sz w:val="24"/>
                <w:szCs w:val="26"/>
                <w:u w:val="single"/>
              </w:rPr>
            </w:pPr>
            <w:r w:rsidRPr="00FA0433">
              <w:rPr>
                <w:rFonts w:ascii="標楷體" w:hAnsi="標楷體" w:cs="Arial"/>
                <w:color w:val="0000FF"/>
                <w:kern w:val="0"/>
                <w:sz w:val="24"/>
                <w:szCs w:val="26"/>
                <w:u w:val="single"/>
              </w:rPr>
              <w:t>作業程序(方法)及稽核重點：</w:t>
            </w:r>
          </w:p>
          <w:p w:rsidR="00FA0433" w:rsidRPr="0090311C" w:rsidRDefault="00FA0433" w:rsidP="0090311C">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color w:val="0000FF"/>
                <w:kern w:val="0"/>
                <w:sz w:val="24"/>
                <w:szCs w:val="26"/>
                <w:u w:val="single"/>
              </w:rPr>
              <w:t>一、對於向法務部調查局申報疑似洗錢</w:t>
            </w:r>
            <w:proofErr w:type="gramStart"/>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之</w:t>
            </w:r>
            <w:proofErr w:type="gramEnd"/>
            <w:r w:rsidRPr="0090311C">
              <w:rPr>
                <w:rFonts w:ascii="標楷體" w:hAnsi="標楷體" w:cs="Arial"/>
                <w:color w:val="0000FF"/>
                <w:kern w:val="0"/>
                <w:sz w:val="24"/>
                <w:szCs w:val="26"/>
                <w:u w:val="single"/>
              </w:rPr>
              <w:t>交易，是否於每會計年度終了後十五日內，將上一年度所申報疑似洗錢</w:t>
            </w:r>
            <w:proofErr w:type="gramStart"/>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交易</w:t>
            </w:r>
            <w:proofErr w:type="gramEnd"/>
            <w:r w:rsidRPr="0090311C">
              <w:rPr>
                <w:rFonts w:ascii="標楷體" w:hAnsi="標楷體" w:cs="Arial"/>
                <w:color w:val="0000FF"/>
                <w:kern w:val="0"/>
                <w:sz w:val="24"/>
                <w:szCs w:val="26"/>
                <w:u w:val="single"/>
              </w:rPr>
              <w:t>之態樣項目</w:t>
            </w:r>
            <w:proofErr w:type="gramStart"/>
            <w:r w:rsidRPr="0090311C">
              <w:rPr>
                <w:rFonts w:ascii="標楷體" w:hAnsi="標楷體" w:cs="Arial"/>
                <w:color w:val="0000FF"/>
                <w:kern w:val="0"/>
                <w:sz w:val="24"/>
                <w:szCs w:val="26"/>
                <w:u w:val="single"/>
              </w:rPr>
              <w:t>及其件數</w:t>
            </w:r>
            <w:proofErr w:type="gramEnd"/>
            <w:r w:rsidRPr="0090311C">
              <w:rPr>
                <w:rFonts w:ascii="標楷體" w:hAnsi="標楷體" w:cs="Arial"/>
                <w:color w:val="0000FF"/>
                <w:kern w:val="0"/>
                <w:sz w:val="24"/>
                <w:szCs w:val="26"/>
                <w:u w:val="single"/>
              </w:rPr>
              <w:t>，函報目的事業主管機關備查，並副知期貨公會。</w:t>
            </w:r>
          </w:p>
          <w:p w:rsidR="00FA0433" w:rsidRPr="0090311C" w:rsidRDefault="00FA0433" w:rsidP="0090311C">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color w:val="0000FF"/>
                <w:kern w:val="0"/>
                <w:sz w:val="24"/>
                <w:szCs w:val="26"/>
                <w:u w:val="single"/>
              </w:rPr>
              <w:t>二、對於疑似洗錢</w:t>
            </w:r>
            <w:proofErr w:type="gramStart"/>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之</w:t>
            </w:r>
            <w:proofErr w:type="gramEnd"/>
            <w:r w:rsidRPr="0090311C">
              <w:rPr>
                <w:rFonts w:ascii="標楷體" w:hAnsi="標楷體" w:cs="Arial"/>
                <w:color w:val="0000FF"/>
                <w:kern w:val="0"/>
                <w:sz w:val="24"/>
                <w:szCs w:val="26"/>
                <w:u w:val="single"/>
              </w:rPr>
              <w:t>交易，是否將其確認紀錄及申報紀錄憑證等資料以原本方式</w:t>
            </w:r>
            <w:r w:rsidR="00F7514E">
              <w:rPr>
                <w:rFonts w:ascii="標楷體" w:hAnsi="標楷體" w:cs="Arial" w:hint="eastAsia"/>
                <w:color w:val="0000FF"/>
                <w:kern w:val="0"/>
                <w:sz w:val="24"/>
                <w:szCs w:val="26"/>
                <w:u w:val="single"/>
              </w:rPr>
              <w:t>至少</w:t>
            </w:r>
            <w:r w:rsidRPr="0090311C">
              <w:rPr>
                <w:rFonts w:ascii="標楷體" w:hAnsi="標楷體" w:cs="Arial"/>
                <w:color w:val="0000FF"/>
                <w:kern w:val="0"/>
                <w:sz w:val="24"/>
                <w:szCs w:val="26"/>
                <w:u w:val="single"/>
              </w:rPr>
              <w:t>保存五年。</w:t>
            </w:r>
          </w:p>
          <w:p w:rsidR="00FA0433" w:rsidRPr="0090311C" w:rsidRDefault="00FA0433" w:rsidP="0090311C">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hint="eastAsia"/>
                <w:color w:val="0000FF"/>
                <w:kern w:val="0"/>
                <w:sz w:val="24"/>
                <w:szCs w:val="26"/>
                <w:u w:val="single"/>
              </w:rPr>
              <w:t>三、董事、監察人、總經理、法令遵循人員、內部稽核人員及業務人員，是否依其業務性質，每年安排適當內容及時數之防制洗錢及</w:t>
            </w:r>
            <w:proofErr w:type="gramStart"/>
            <w:r w:rsidRPr="0090311C">
              <w:rPr>
                <w:rFonts w:ascii="標楷體" w:hAnsi="標楷體" w:cs="Arial" w:hint="eastAsia"/>
                <w:color w:val="0000FF"/>
                <w:kern w:val="0"/>
                <w:sz w:val="24"/>
                <w:szCs w:val="26"/>
                <w:u w:val="single"/>
              </w:rPr>
              <w:t>打擊資恐教育</w:t>
            </w:r>
            <w:proofErr w:type="gramEnd"/>
            <w:r w:rsidRPr="0090311C">
              <w:rPr>
                <w:rFonts w:ascii="標楷體" w:hAnsi="標楷體" w:cs="Arial" w:hint="eastAsia"/>
                <w:color w:val="0000FF"/>
                <w:kern w:val="0"/>
                <w:sz w:val="24"/>
                <w:szCs w:val="26"/>
                <w:u w:val="single"/>
              </w:rPr>
              <w:t>訓練，以使其瞭解所承擔之防制洗錢及</w:t>
            </w:r>
            <w:proofErr w:type="gramStart"/>
            <w:r w:rsidRPr="0090311C">
              <w:rPr>
                <w:rFonts w:ascii="標楷體" w:hAnsi="標楷體" w:cs="Arial" w:hint="eastAsia"/>
                <w:color w:val="0000FF"/>
                <w:kern w:val="0"/>
                <w:sz w:val="24"/>
                <w:szCs w:val="26"/>
                <w:u w:val="single"/>
              </w:rPr>
              <w:t>打擊資恐職責</w:t>
            </w:r>
            <w:proofErr w:type="gramEnd"/>
            <w:r w:rsidRPr="0090311C">
              <w:rPr>
                <w:rFonts w:ascii="標楷體" w:hAnsi="標楷體" w:cs="Arial" w:hint="eastAsia"/>
                <w:color w:val="0000FF"/>
                <w:kern w:val="0"/>
                <w:sz w:val="24"/>
                <w:szCs w:val="26"/>
                <w:u w:val="single"/>
              </w:rPr>
              <w:t>，及具備執行該職責應有之專業</w:t>
            </w:r>
            <w:r w:rsidRPr="0090311C">
              <w:rPr>
                <w:rFonts w:ascii="標楷體" w:hAnsi="標楷體" w:cs="Arial"/>
                <w:color w:val="0000FF"/>
                <w:kern w:val="0"/>
                <w:sz w:val="24"/>
                <w:szCs w:val="26"/>
                <w:u w:val="single"/>
              </w:rPr>
              <w:t>。</w:t>
            </w:r>
          </w:p>
          <w:p w:rsidR="00FA0433" w:rsidRPr="0090311C" w:rsidRDefault="00FA0433" w:rsidP="0090311C">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hint="eastAsia"/>
                <w:color w:val="0000FF"/>
                <w:kern w:val="0"/>
                <w:sz w:val="24"/>
                <w:szCs w:val="26"/>
                <w:u w:val="single"/>
              </w:rPr>
              <w:t>四、</w:t>
            </w:r>
            <w:r w:rsidRPr="0090311C">
              <w:rPr>
                <w:rFonts w:ascii="標楷體" w:hAnsi="標楷體" w:cs="Arial"/>
                <w:color w:val="0000FF"/>
                <w:kern w:val="0"/>
                <w:sz w:val="24"/>
                <w:szCs w:val="26"/>
                <w:u w:val="single"/>
              </w:rPr>
              <w:t>防制洗錢及</w:t>
            </w:r>
            <w:proofErr w:type="gramStart"/>
            <w:r w:rsidRPr="0090311C">
              <w:rPr>
                <w:rFonts w:ascii="標楷體" w:hAnsi="標楷體" w:cs="Arial"/>
                <w:color w:val="0000FF"/>
                <w:kern w:val="0"/>
                <w:sz w:val="24"/>
                <w:szCs w:val="26"/>
                <w:u w:val="single"/>
              </w:rPr>
              <w:t>打擊資恐專責</w:t>
            </w:r>
            <w:proofErr w:type="gramEnd"/>
            <w:r w:rsidRPr="0090311C">
              <w:rPr>
                <w:rFonts w:ascii="標楷體" w:hAnsi="標楷體" w:cs="Arial"/>
                <w:color w:val="0000FF"/>
                <w:kern w:val="0"/>
                <w:sz w:val="24"/>
                <w:szCs w:val="26"/>
                <w:u w:val="single"/>
              </w:rPr>
              <w:t>人員、專責主管及國內營業單位督導主管，</w:t>
            </w:r>
            <w:r w:rsidRPr="0090311C">
              <w:rPr>
                <w:rFonts w:ascii="標楷體" w:hAnsi="標楷體" w:cs="Arial" w:hint="eastAsia"/>
                <w:color w:val="0000FF"/>
                <w:kern w:val="0"/>
                <w:sz w:val="24"/>
                <w:szCs w:val="26"/>
                <w:u w:val="single"/>
              </w:rPr>
              <w:t>是否</w:t>
            </w:r>
            <w:r w:rsidRPr="0090311C">
              <w:rPr>
                <w:rFonts w:ascii="標楷體" w:hAnsi="標楷體" w:cs="Arial"/>
                <w:color w:val="0000FF"/>
                <w:kern w:val="0"/>
                <w:sz w:val="24"/>
                <w:szCs w:val="26"/>
                <w:u w:val="single"/>
              </w:rPr>
              <w:t>每年至少參加經</w:t>
            </w:r>
            <w:r w:rsidRPr="0090311C">
              <w:rPr>
                <w:rFonts w:ascii="標楷體" w:hAnsi="標楷體" w:cs="Arial" w:hint="eastAsia"/>
                <w:color w:val="0000FF"/>
                <w:kern w:val="0"/>
                <w:sz w:val="24"/>
                <w:szCs w:val="26"/>
                <w:u w:val="single"/>
              </w:rPr>
              <w:t>防制洗錢及</w:t>
            </w:r>
            <w:proofErr w:type="gramStart"/>
            <w:r w:rsidRPr="0090311C">
              <w:rPr>
                <w:rFonts w:ascii="標楷體" w:hAnsi="標楷體" w:cs="Arial" w:hint="eastAsia"/>
                <w:color w:val="0000FF"/>
                <w:kern w:val="0"/>
                <w:sz w:val="24"/>
                <w:szCs w:val="26"/>
                <w:u w:val="single"/>
              </w:rPr>
              <w:t>打擊資恐</w:t>
            </w:r>
            <w:r w:rsidRPr="0090311C">
              <w:rPr>
                <w:rFonts w:ascii="標楷體" w:hAnsi="標楷體" w:cs="Arial"/>
                <w:color w:val="0000FF"/>
                <w:kern w:val="0"/>
                <w:sz w:val="24"/>
                <w:szCs w:val="26"/>
                <w:u w:val="single"/>
              </w:rPr>
              <w:t>專責</w:t>
            </w:r>
            <w:proofErr w:type="gramEnd"/>
            <w:r w:rsidRPr="0090311C">
              <w:rPr>
                <w:rFonts w:ascii="標楷體" w:hAnsi="標楷體" w:cs="Arial"/>
                <w:color w:val="0000FF"/>
                <w:kern w:val="0"/>
                <w:sz w:val="24"/>
                <w:szCs w:val="26"/>
                <w:u w:val="single"/>
              </w:rPr>
              <w:t>主管同意之內部或外部訓練單位所辦十二小時防制洗錢及</w:t>
            </w:r>
            <w:proofErr w:type="gramStart"/>
            <w:r w:rsidRPr="0090311C">
              <w:rPr>
                <w:rFonts w:ascii="標楷體" w:hAnsi="標楷體" w:cs="Arial"/>
                <w:color w:val="0000FF"/>
                <w:kern w:val="0"/>
                <w:sz w:val="24"/>
                <w:szCs w:val="26"/>
                <w:u w:val="single"/>
              </w:rPr>
              <w:t>打擊資恐教育</w:t>
            </w:r>
            <w:proofErr w:type="gramEnd"/>
            <w:r w:rsidRPr="0090311C">
              <w:rPr>
                <w:rFonts w:ascii="標楷體" w:hAnsi="標楷體" w:cs="Arial"/>
                <w:color w:val="0000FF"/>
                <w:kern w:val="0"/>
                <w:sz w:val="24"/>
                <w:szCs w:val="26"/>
                <w:u w:val="single"/>
              </w:rPr>
              <w:t>訓練</w:t>
            </w:r>
            <w:r w:rsidRPr="0090311C">
              <w:rPr>
                <w:rFonts w:ascii="標楷體" w:hAnsi="標楷體" w:cs="Arial" w:hint="eastAsia"/>
                <w:color w:val="0000FF"/>
                <w:kern w:val="0"/>
                <w:sz w:val="24"/>
                <w:szCs w:val="26"/>
                <w:u w:val="single"/>
              </w:rPr>
              <w:t>。</w:t>
            </w:r>
          </w:p>
          <w:p w:rsidR="00FA0433" w:rsidRPr="00965EB2" w:rsidRDefault="00FA0433" w:rsidP="0090311C">
            <w:pPr>
              <w:spacing w:line="400" w:lineRule="exact"/>
              <w:ind w:left="480" w:hangingChars="200" w:hanging="480"/>
              <w:jc w:val="both"/>
              <w:rPr>
                <w:rFonts w:hAnsi="新細明體"/>
                <w:color w:val="000000"/>
              </w:rPr>
            </w:pPr>
            <w:r w:rsidRPr="0090311C">
              <w:rPr>
                <w:rFonts w:ascii="標楷體" w:hAnsi="標楷體" w:cs="Arial" w:hint="eastAsia"/>
                <w:color w:val="0000FF"/>
                <w:kern w:val="0"/>
                <w:sz w:val="24"/>
                <w:szCs w:val="26"/>
                <w:u w:val="single"/>
              </w:rPr>
              <w:t>五、</w:t>
            </w:r>
            <w:r w:rsidRPr="0090311C">
              <w:rPr>
                <w:rFonts w:ascii="標楷體" w:hAnsi="標楷體" w:cs="Arial"/>
                <w:color w:val="0000FF"/>
                <w:kern w:val="0"/>
                <w:sz w:val="24"/>
                <w:szCs w:val="26"/>
                <w:u w:val="single"/>
              </w:rPr>
              <w:t>國外營業單位之督導主管與防制洗錢及</w:t>
            </w:r>
            <w:proofErr w:type="gramStart"/>
            <w:r w:rsidRPr="0090311C">
              <w:rPr>
                <w:rFonts w:ascii="標楷體" w:hAnsi="標楷體" w:cs="Arial"/>
                <w:color w:val="0000FF"/>
                <w:kern w:val="0"/>
                <w:sz w:val="24"/>
                <w:szCs w:val="26"/>
                <w:u w:val="single"/>
              </w:rPr>
              <w:t>打擊資恐主管</w:t>
            </w:r>
            <w:proofErr w:type="gramEnd"/>
            <w:r w:rsidRPr="0090311C">
              <w:rPr>
                <w:rFonts w:ascii="標楷體" w:hAnsi="標楷體" w:cs="Arial"/>
                <w:color w:val="0000FF"/>
                <w:kern w:val="0"/>
                <w:sz w:val="24"/>
                <w:szCs w:val="26"/>
                <w:u w:val="single"/>
              </w:rPr>
              <w:t>、人員應具備防制洗錢專業及熟知當地相關法令規定，且</w:t>
            </w:r>
            <w:r w:rsidRPr="0090311C">
              <w:rPr>
                <w:rFonts w:ascii="標楷體" w:hAnsi="標楷體" w:cs="Arial" w:hint="eastAsia"/>
                <w:color w:val="0000FF"/>
                <w:kern w:val="0"/>
                <w:sz w:val="24"/>
                <w:szCs w:val="26"/>
                <w:u w:val="single"/>
              </w:rPr>
              <w:t>是否</w:t>
            </w:r>
            <w:r w:rsidRPr="0090311C">
              <w:rPr>
                <w:rFonts w:ascii="標楷體" w:hAnsi="標楷體" w:cs="Arial"/>
                <w:color w:val="0000FF"/>
                <w:kern w:val="0"/>
                <w:sz w:val="24"/>
                <w:szCs w:val="26"/>
                <w:u w:val="single"/>
              </w:rPr>
              <w:t>每年至少</w:t>
            </w:r>
            <w:r w:rsidRPr="0090311C">
              <w:rPr>
                <w:rFonts w:ascii="標楷體" w:hAnsi="標楷體" w:cs="Arial"/>
                <w:color w:val="0000FF"/>
                <w:kern w:val="0"/>
                <w:sz w:val="24"/>
                <w:szCs w:val="26"/>
                <w:u w:val="single"/>
              </w:rPr>
              <w:lastRenderedPageBreak/>
              <w:t>參加由國外主管機關或相關單位舉辦之防制洗錢及</w:t>
            </w:r>
            <w:proofErr w:type="gramStart"/>
            <w:r w:rsidRPr="0090311C">
              <w:rPr>
                <w:rFonts w:ascii="標楷體" w:hAnsi="標楷體" w:cs="Arial"/>
                <w:color w:val="0000FF"/>
                <w:kern w:val="0"/>
                <w:sz w:val="24"/>
                <w:szCs w:val="26"/>
                <w:u w:val="single"/>
              </w:rPr>
              <w:t>打擊資恐教育</w:t>
            </w:r>
            <w:proofErr w:type="gramEnd"/>
            <w:r w:rsidRPr="0090311C">
              <w:rPr>
                <w:rFonts w:ascii="標楷體" w:hAnsi="標楷體" w:cs="Arial"/>
                <w:color w:val="0000FF"/>
                <w:kern w:val="0"/>
                <w:sz w:val="24"/>
                <w:szCs w:val="26"/>
                <w:u w:val="single"/>
              </w:rPr>
              <w:t>訓練課程十二小時</w:t>
            </w:r>
            <w:r w:rsidRPr="0090311C">
              <w:rPr>
                <w:rFonts w:ascii="標楷體" w:hAnsi="標楷體" w:cs="Arial" w:hint="eastAsia"/>
                <w:color w:val="0000FF"/>
                <w:kern w:val="0"/>
                <w:sz w:val="24"/>
                <w:szCs w:val="26"/>
                <w:u w:val="single"/>
              </w:rPr>
              <w:t>。</w:t>
            </w:r>
          </w:p>
        </w:tc>
        <w:tc>
          <w:tcPr>
            <w:tcW w:w="5100" w:type="dxa"/>
          </w:tcPr>
          <w:p w:rsidR="00FA0433" w:rsidRPr="00C44A17" w:rsidRDefault="0090311C" w:rsidP="000D4E62">
            <w:pPr>
              <w:spacing w:line="400" w:lineRule="exact"/>
              <w:ind w:left="480" w:hangingChars="200" w:hanging="480"/>
              <w:jc w:val="both"/>
              <w:rPr>
                <w:rFonts w:ascii="標楷體" w:hAnsi="標楷體"/>
                <w:bCs/>
                <w:sz w:val="24"/>
              </w:rPr>
            </w:pPr>
            <w:r w:rsidRPr="00880997">
              <w:rPr>
                <w:rFonts w:ascii="Arial" w:hAnsi="Arial" w:cs="Arial" w:hint="eastAsia"/>
                <w:sz w:val="24"/>
                <w:szCs w:val="24"/>
              </w:rPr>
              <w:lastRenderedPageBreak/>
              <w:t>（新增）</w:t>
            </w:r>
          </w:p>
        </w:tc>
        <w:tc>
          <w:tcPr>
            <w:tcW w:w="2295" w:type="dxa"/>
          </w:tcPr>
          <w:p w:rsidR="00FA0433" w:rsidRDefault="00FA0433" w:rsidP="000D4E62">
            <w:pPr>
              <w:spacing w:line="400" w:lineRule="exact"/>
              <w:ind w:left="-57" w:right="-57"/>
              <w:rPr>
                <w:rFonts w:ascii="標楷體" w:hAnsi="標楷體"/>
                <w:spacing w:val="8"/>
                <w:sz w:val="24"/>
              </w:rPr>
            </w:pPr>
            <w:r w:rsidRPr="00880997">
              <w:rPr>
                <w:rFonts w:ascii="標楷體" w:hAnsi="標楷體"/>
                <w:spacing w:val="8"/>
                <w:sz w:val="24"/>
              </w:rPr>
              <w:t>配合C</w:t>
            </w:r>
            <w:r>
              <w:rPr>
                <w:rFonts w:ascii="標楷體" w:hAnsi="標楷體" w:hint="eastAsia"/>
                <w:spacing w:val="8"/>
                <w:sz w:val="24"/>
              </w:rPr>
              <w:t>B</w:t>
            </w:r>
            <w:r w:rsidRPr="00880997">
              <w:rPr>
                <w:rFonts w:ascii="標楷體" w:hAnsi="標楷體"/>
                <w:spacing w:val="8"/>
                <w:sz w:val="24"/>
              </w:rPr>
              <w:t>-</w:t>
            </w:r>
            <w:r w:rsidRPr="00880997">
              <w:rPr>
                <w:rFonts w:ascii="標楷體" w:hAnsi="標楷體" w:hint="eastAsia"/>
                <w:spacing w:val="8"/>
                <w:sz w:val="24"/>
              </w:rPr>
              <w:t>1</w:t>
            </w:r>
            <w:r w:rsidR="0090311C">
              <w:rPr>
                <w:rFonts w:ascii="標楷體" w:hAnsi="標楷體" w:hint="eastAsia"/>
                <w:spacing w:val="8"/>
                <w:sz w:val="24"/>
              </w:rPr>
              <w:t>15</w:t>
            </w:r>
            <w:r w:rsidRPr="00880997">
              <w:rPr>
                <w:rFonts w:ascii="標楷體" w:hAnsi="標楷體" w:hint="eastAsia"/>
                <w:spacing w:val="8"/>
                <w:sz w:val="24"/>
              </w:rPr>
              <w:t>00</w:t>
            </w:r>
            <w:r w:rsidR="0090311C">
              <w:rPr>
                <w:rFonts w:ascii="標楷體" w:hAnsi="標楷體" w:hint="eastAsia"/>
                <w:spacing w:val="8"/>
                <w:sz w:val="24"/>
              </w:rPr>
              <w:t>新增</w:t>
            </w:r>
            <w:r w:rsidRPr="00880997">
              <w:rPr>
                <w:rFonts w:ascii="標楷體" w:hAnsi="標楷體" w:hint="eastAsia"/>
                <w:spacing w:val="8"/>
                <w:sz w:val="24"/>
              </w:rPr>
              <w:t>本</w:t>
            </w:r>
            <w:r w:rsidRPr="00880997">
              <w:rPr>
                <w:rFonts w:ascii="標楷體" w:hAnsi="標楷體"/>
                <w:spacing w:val="8"/>
                <w:sz w:val="24"/>
              </w:rPr>
              <w:t>作業程序(方法)及稽核重點。</w:t>
            </w:r>
          </w:p>
          <w:p w:rsidR="00FA0433" w:rsidRPr="00880997" w:rsidRDefault="00FA0433" w:rsidP="000D4E62">
            <w:pPr>
              <w:spacing w:line="400" w:lineRule="exact"/>
              <w:ind w:left="-57" w:right="-57"/>
              <w:rPr>
                <w:rFonts w:ascii="標楷體" w:hAnsi="新細明體"/>
                <w:sz w:val="24"/>
              </w:rPr>
            </w:pPr>
          </w:p>
        </w:tc>
      </w:tr>
    </w:tbl>
    <w:p w:rsidR="00FA0433" w:rsidRPr="00FA0433" w:rsidRDefault="00FA0433" w:rsidP="002C47D2">
      <w:pPr>
        <w:spacing w:after="120" w:line="400" w:lineRule="exact"/>
        <w:jc w:val="both"/>
        <w:rPr>
          <w:rFonts w:ascii="標楷體"/>
          <w:b/>
          <w:bCs/>
          <w:szCs w:val="32"/>
        </w:rPr>
      </w:pPr>
    </w:p>
    <w:p w:rsidR="00FA0433" w:rsidRDefault="00FA0433" w:rsidP="002C47D2">
      <w:pPr>
        <w:spacing w:after="120" w:line="400" w:lineRule="exact"/>
        <w:jc w:val="both"/>
        <w:rPr>
          <w:rFonts w:ascii="標楷體"/>
          <w:b/>
          <w:bCs/>
          <w:szCs w:val="32"/>
        </w:rPr>
        <w:sectPr w:rsidR="00FA0433" w:rsidSect="00D65B93">
          <w:pgSz w:w="16838" w:h="11906" w:orient="landscape" w:code="9"/>
          <w:pgMar w:top="1021" w:right="851" w:bottom="964" w:left="1021" w:header="850" w:footer="567" w:gutter="0"/>
          <w:cols w:space="425"/>
          <w:docGrid w:type="lines" w:linePitch="381"/>
        </w:sectPr>
      </w:pPr>
    </w:p>
    <w:p w:rsidR="00C44A17" w:rsidRPr="00340253" w:rsidRDefault="00C44A17" w:rsidP="00340253">
      <w:pPr>
        <w:spacing w:line="160" w:lineRule="exact"/>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C44A17" w:rsidRPr="00965EB2" w:rsidTr="00114734">
        <w:trPr>
          <w:tblHeader/>
        </w:trPr>
        <w:tc>
          <w:tcPr>
            <w:tcW w:w="1200" w:type="dxa"/>
            <w:tcBorders>
              <w:top w:val="single" w:sz="4" w:space="0" w:color="auto"/>
            </w:tcBorders>
            <w:vAlign w:val="center"/>
          </w:tcPr>
          <w:p w:rsidR="00C44A17" w:rsidRPr="00965EB2" w:rsidRDefault="00C44A17" w:rsidP="00114734">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C44A17" w:rsidRPr="00965EB2" w:rsidRDefault="00C44A17" w:rsidP="00114734">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C44A17" w:rsidRPr="00965EB2" w:rsidRDefault="00C44A17" w:rsidP="00114734">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C44A17" w:rsidRPr="00965EB2" w:rsidRDefault="00C44A17" w:rsidP="00114734">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C44A17" w:rsidRPr="00880997" w:rsidRDefault="00C44A17" w:rsidP="00114734">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C44A17" w:rsidRPr="00965EB2" w:rsidTr="00114734">
        <w:trPr>
          <w:trHeight w:val="8748"/>
        </w:trPr>
        <w:tc>
          <w:tcPr>
            <w:tcW w:w="1200" w:type="dxa"/>
          </w:tcPr>
          <w:p w:rsidR="00C44A17" w:rsidRPr="00535D89" w:rsidRDefault="00C44A17" w:rsidP="00114734">
            <w:pPr>
              <w:snapToGrid w:val="0"/>
              <w:spacing w:line="400" w:lineRule="exact"/>
              <w:ind w:left="-57" w:right="-57"/>
              <w:jc w:val="both"/>
              <w:rPr>
                <w:rFonts w:ascii="Arial" w:hAnsi="Arial" w:cs="Arial"/>
                <w:sz w:val="24"/>
                <w:szCs w:val="24"/>
              </w:rPr>
            </w:pPr>
            <w:r w:rsidRPr="00535D89">
              <w:rPr>
                <w:rFonts w:ascii="Arial" w:hAnsi="Arial" w:cs="Arial"/>
                <w:sz w:val="24"/>
                <w:szCs w:val="24"/>
              </w:rPr>
              <w:t>A</w:t>
            </w:r>
            <w:r>
              <w:rPr>
                <w:rFonts w:ascii="Arial" w:hAnsi="Arial" w:cs="Arial" w:hint="eastAsia"/>
                <w:sz w:val="24"/>
                <w:szCs w:val="24"/>
              </w:rPr>
              <w:t>B</w:t>
            </w:r>
            <w:r w:rsidRPr="00535D89">
              <w:rPr>
                <w:rFonts w:ascii="Arial" w:hAnsi="Arial" w:cs="Arial"/>
                <w:sz w:val="24"/>
                <w:szCs w:val="24"/>
              </w:rPr>
              <w:t>-1</w:t>
            </w:r>
            <w:r>
              <w:rPr>
                <w:rFonts w:ascii="Arial" w:hAnsi="Arial" w:cs="Arial" w:hint="eastAsia"/>
                <w:sz w:val="24"/>
                <w:szCs w:val="24"/>
              </w:rPr>
              <w:t>60</w:t>
            </w:r>
            <w:r w:rsidRPr="00535D89">
              <w:rPr>
                <w:rFonts w:ascii="Arial" w:hAnsi="Arial" w:cs="Arial" w:hint="eastAsia"/>
                <w:sz w:val="24"/>
                <w:szCs w:val="24"/>
              </w:rPr>
              <w:t>00</w:t>
            </w:r>
          </w:p>
          <w:p w:rsidR="00C44A17" w:rsidRPr="00965EB2" w:rsidRDefault="00C44A17" w:rsidP="00114734">
            <w:pPr>
              <w:snapToGrid w:val="0"/>
              <w:spacing w:line="400" w:lineRule="exact"/>
              <w:ind w:left="-57" w:right="-57"/>
              <w:jc w:val="both"/>
              <w:rPr>
                <w:rFonts w:ascii="標楷體" w:hAnsi="新細明體" w:cs="標楷體"/>
                <w:color w:val="000000"/>
                <w:sz w:val="24"/>
                <w:szCs w:val="24"/>
              </w:rPr>
            </w:pPr>
          </w:p>
        </w:tc>
        <w:tc>
          <w:tcPr>
            <w:tcW w:w="1530" w:type="dxa"/>
          </w:tcPr>
          <w:p w:rsidR="00C44A17" w:rsidRPr="00535D89" w:rsidRDefault="00C44A17" w:rsidP="000D4E62">
            <w:pPr>
              <w:snapToGrid w:val="0"/>
              <w:spacing w:line="400" w:lineRule="exact"/>
              <w:jc w:val="both"/>
              <w:rPr>
                <w:rFonts w:ascii="Arial" w:hAnsi="Arial" w:cs="Arial"/>
                <w:sz w:val="24"/>
                <w:szCs w:val="24"/>
              </w:rPr>
            </w:pPr>
            <w:r w:rsidRPr="000D4E62">
              <w:rPr>
                <w:rFonts w:ascii="Arial" w:hAnsi="Arial" w:cs="Arial"/>
                <w:sz w:val="24"/>
                <w:szCs w:val="24"/>
              </w:rPr>
              <w:t>營業保證金繳納與存放之稽核</w:t>
            </w:r>
          </w:p>
          <w:p w:rsidR="00C44A17" w:rsidRPr="00535D89" w:rsidRDefault="00C44A17" w:rsidP="00114734">
            <w:pPr>
              <w:snapToGrid w:val="0"/>
              <w:spacing w:line="400" w:lineRule="exact"/>
              <w:jc w:val="both"/>
              <w:rPr>
                <w:rFonts w:ascii="Arial" w:hAnsi="Arial" w:cs="Arial"/>
                <w:sz w:val="24"/>
                <w:szCs w:val="24"/>
              </w:rPr>
            </w:pPr>
          </w:p>
          <w:p w:rsidR="00C44A17" w:rsidRPr="00535D89" w:rsidRDefault="00C44A17" w:rsidP="00114734">
            <w:pPr>
              <w:snapToGrid w:val="0"/>
              <w:spacing w:line="400" w:lineRule="exact"/>
              <w:jc w:val="both"/>
              <w:rPr>
                <w:rFonts w:ascii="Arial" w:hAnsi="Arial" w:cs="Arial"/>
                <w:sz w:val="24"/>
                <w:szCs w:val="24"/>
              </w:rPr>
            </w:pPr>
          </w:p>
          <w:p w:rsidR="00C44A17" w:rsidRPr="00535D89" w:rsidRDefault="00C44A17" w:rsidP="00114734">
            <w:pPr>
              <w:snapToGrid w:val="0"/>
              <w:spacing w:line="400" w:lineRule="exact"/>
              <w:jc w:val="both"/>
              <w:rPr>
                <w:rFonts w:ascii="Arial" w:hAnsi="Arial" w:cs="Arial"/>
                <w:sz w:val="24"/>
                <w:szCs w:val="24"/>
              </w:rPr>
            </w:pPr>
            <w:r w:rsidRPr="00535D89">
              <w:rPr>
                <w:rFonts w:ascii="Arial" w:hAnsi="Arial" w:cs="Arial" w:hint="eastAsia"/>
                <w:sz w:val="24"/>
                <w:szCs w:val="24"/>
              </w:rPr>
              <w:t>作業週期：</w:t>
            </w:r>
          </w:p>
          <w:p w:rsidR="00C44A17" w:rsidRPr="00535D89" w:rsidRDefault="00C44A17" w:rsidP="00114734">
            <w:pPr>
              <w:snapToGrid w:val="0"/>
              <w:spacing w:line="400" w:lineRule="exact"/>
              <w:jc w:val="both"/>
              <w:rPr>
                <w:rFonts w:ascii="Arial" w:hAnsi="Arial" w:cs="Arial"/>
                <w:sz w:val="24"/>
                <w:szCs w:val="24"/>
              </w:rPr>
            </w:pPr>
            <w:r w:rsidRPr="00535D89">
              <w:rPr>
                <w:rFonts w:ascii="Arial" w:hAnsi="Arial" w:cs="Arial"/>
                <w:sz w:val="24"/>
                <w:szCs w:val="24"/>
              </w:rPr>
              <w:t>不定期：每</w:t>
            </w:r>
            <w:r>
              <w:rPr>
                <w:rFonts w:ascii="Arial" w:hAnsi="Arial" w:cs="Arial" w:hint="eastAsia"/>
                <w:sz w:val="24"/>
                <w:szCs w:val="24"/>
              </w:rPr>
              <w:t>半</w:t>
            </w:r>
            <w:r w:rsidRPr="00535D89">
              <w:rPr>
                <w:rFonts w:ascii="Arial" w:hAnsi="Arial" w:cs="Arial" w:hint="eastAsia"/>
                <w:sz w:val="24"/>
                <w:szCs w:val="24"/>
              </w:rPr>
              <w:t>年</w:t>
            </w:r>
            <w:r w:rsidRPr="00535D89">
              <w:rPr>
                <w:rFonts w:ascii="Arial" w:hAnsi="Arial" w:cs="Arial"/>
                <w:sz w:val="24"/>
                <w:szCs w:val="24"/>
              </w:rPr>
              <w:t>查核</w:t>
            </w:r>
          </w:p>
          <w:p w:rsidR="00C44A17" w:rsidRPr="00965EB2" w:rsidRDefault="00C44A17" w:rsidP="00114734">
            <w:pPr>
              <w:snapToGrid w:val="0"/>
              <w:spacing w:line="400" w:lineRule="exact"/>
              <w:jc w:val="both"/>
              <w:rPr>
                <w:rFonts w:ascii="Arial" w:hAnsi="Arial" w:cs="Arial"/>
                <w:sz w:val="24"/>
                <w:szCs w:val="24"/>
              </w:rPr>
            </w:pPr>
          </w:p>
        </w:tc>
        <w:tc>
          <w:tcPr>
            <w:tcW w:w="5100" w:type="dxa"/>
          </w:tcPr>
          <w:p w:rsidR="006E0012" w:rsidRPr="00587F82" w:rsidRDefault="006E0012" w:rsidP="006E0012">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t>法令規章：</w:t>
            </w:r>
          </w:p>
          <w:p w:rsidR="006E0012" w:rsidRPr="00587F82" w:rsidRDefault="006E0012" w:rsidP="006E0012">
            <w:pPr>
              <w:snapToGrid w:val="0"/>
              <w:spacing w:line="400" w:lineRule="exact"/>
              <w:ind w:left="240" w:hangingChars="100" w:hanging="240"/>
              <w:jc w:val="both"/>
              <w:rPr>
                <w:rFonts w:ascii="標楷體" w:hAnsi="標楷體" w:cs="標楷體"/>
                <w:sz w:val="21"/>
                <w:szCs w:val="24"/>
              </w:rPr>
            </w:pPr>
            <w:r w:rsidRPr="00587F82">
              <w:rPr>
                <w:rFonts w:ascii="Arial" w:hAnsi="標楷體" w:cs="Arial" w:hint="eastAsia"/>
                <w:sz w:val="24"/>
              </w:rPr>
              <w:t>3.</w:t>
            </w:r>
            <w:r w:rsidRPr="00587F82">
              <w:rPr>
                <w:rFonts w:ascii="Arial" w:hAnsi="標楷體" w:cs="Arial" w:hint="eastAsia"/>
                <w:sz w:val="24"/>
              </w:rPr>
              <w:t>金融監督管理委員會</w:t>
            </w:r>
            <w:r w:rsidRPr="008A38EB">
              <w:rPr>
                <w:rFonts w:ascii="Arial" w:hAnsi="Arial" w:cs="Arial"/>
                <w:color w:val="0000FF"/>
                <w:kern w:val="0"/>
                <w:sz w:val="24"/>
                <w:szCs w:val="26"/>
                <w:u w:val="single"/>
              </w:rPr>
              <w:t>106.12.8</w:t>
            </w:r>
            <w:r w:rsidRPr="008A38EB">
              <w:rPr>
                <w:rFonts w:ascii="標楷體" w:hAnsi="標楷體" w:cs="Arial" w:hint="eastAsia"/>
                <w:color w:val="0000FF"/>
                <w:kern w:val="0"/>
                <w:sz w:val="24"/>
                <w:szCs w:val="26"/>
                <w:u w:val="single"/>
              </w:rPr>
              <w:t>金</w:t>
            </w:r>
            <w:proofErr w:type="gramStart"/>
            <w:r w:rsidRPr="008A38EB">
              <w:rPr>
                <w:rFonts w:ascii="標楷體" w:hAnsi="標楷體" w:cs="Arial" w:hint="eastAsia"/>
                <w:color w:val="0000FF"/>
                <w:kern w:val="0"/>
                <w:sz w:val="24"/>
                <w:szCs w:val="26"/>
                <w:u w:val="single"/>
              </w:rPr>
              <w:t>管證期字</w:t>
            </w:r>
            <w:proofErr w:type="gramEnd"/>
            <w:r w:rsidRPr="008A38EB">
              <w:rPr>
                <w:rFonts w:ascii="標楷體" w:hAnsi="標楷體" w:cs="Arial" w:hint="eastAsia"/>
                <w:color w:val="0000FF"/>
                <w:kern w:val="0"/>
                <w:sz w:val="24"/>
                <w:szCs w:val="26"/>
                <w:u w:val="single"/>
              </w:rPr>
              <w:t>第</w:t>
            </w:r>
            <w:r w:rsidRPr="008A38EB">
              <w:rPr>
                <w:rFonts w:ascii="Arial" w:hAnsi="Arial" w:cs="Arial"/>
                <w:color w:val="0000FF"/>
                <w:kern w:val="0"/>
                <w:sz w:val="24"/>
                <w:szCs w:val="26"/>
                <w:u w:val="single"/>
              </w:rPr>
              <w:t>1060047163</w:t>
            </w:r>
            <w:r w:rsidRPr="008A38EB">
              <w:rPr>
                <w:rFonts w:ascii="標楷體" w:hAnsi="標楷體" w:cs="Arial" w:hint="eastAsia"/>
                <w:color w:val="0000FF"/>
                <w:kern w:val="0"/>
                <w:sz w:val="24"/>
                <w:szCs w:val="26"/>
                <w:u w:val="single"/>
              </w:rPr>
              <w:t>號令</w:t>
            </w:r>
          </w:p>
          <w:p w:rsidR="006E0012" w:rsidRDefault="006E0012" w:rsidP="00114734">
            <w:pPr>
              <w:snapToGrid w:val="0"/>
              <w:spacing w:line="400" w:lineRule="exact"/>
              <w:jc w:val="both"/>
              <w:rPr>
                <w:rFonts w:ascii="標楷體" w:hAnsi="標楷體" w:cs="標楷體"/>
                <w:sz w:val="24"/>
                <w:szCs w:val="24"/>
              </w:rPr>
            </w:pPr>
          </w:p>
          <w:p w:rsidR="00C44A17" w:rsidRPr="00E10FE0" w:rsidRDefault="00C44A17" w:rsidP="00114734">
            <w:pPr>
              <w:snapToGrid w:val="0"/>
              <w:spacing w:line="400" w:lineRule="exact"/>
              <w:jc w:val="both"/>
              <w:rPr>
                <w:rFonts w:ascii="標楷體" w:hAnsi="新細明體"/>
                <w:sz w:val="24"/>
                <w:szCs w:val="24"/>
              </w:rPr>
            </w:pPr>
            <w:r w:rsidRPr="00E10FE0">
              <w:rPr>
                <w:rFonts w:ascii="標楷體" w:hAnsi="標楷體" w:cs="標楷體"/>
                <w:sz w:val="24"/>
                <w:szCs w:val="24"/>
              </w:rPr>
              <w:t>作業程序(方法)及稽核重點：</w:t>
            </w:r>
          </w:p>
          <w:p w:rsidR="00C44A17" w:rsidRPr="00965EB2" w:rsidRDefault="00C44A17" w:rsidP="00C44A17">
            <w:pPr>
              <w:spacing w:line="400" w:lineRule="exact"/>
              <w:ind w:left="480" w:hangingChars="200" w:hanging="480"/>
              <w:jc w:val="both"/>
              <w:rPr>
                <w:rFonts w:hAnsi="新細明體"/>
                <w:color w:val="000000"/>
              </w:rPr>
            </w:pPr>
            <w:r w:rsidRPr="00C44A17">
              <w:rPr>
                <w:rFonts w:ascii="標楷體" w:hAnsi="標楷體" w:hint="eastAsia"/>
                <w:bCs/>
                <w:sz w:val="24"/>
              </w:rPr>
              <w:t>一、</w:t>
            </w:r>
            <w:r w:rsidRPr="00C44A17">
              <w:rPr>
                <w:rFonts w:ascii="標楷體" w:hAnsi="標楷體"/>
                <w:bCs/>
                <w:sz w:val="24"/>
              </w:rPr>
              <w:t>存放營業保證金之金融機構</w:t>
            </w:r>
            <w:r w:rsidRPr="00C44A17">
              <w:rPr>
                <w:rFonts w:ascii="標楷體" w:hAnsi="標楷體" w:hint="eastAsia"/>
                <w:bCs/>
                <w:sz w:val="24"/>
              </w:rPr>
              <w:t>是否為經主管機關核准經營保管業務並</w:t>
            </w:r>
            <w:r w:rsidRPr="00C44A17">
              <w:rPr>
                <w:rFonts w:ascii="標楷體" w:hAnsi="標楷體"/>
                <w:bCs/>
                <w:sz w:val="24"/>
              </w:rPr>
              <w:t>符合主管機關</w:t>
            </w:r>
            <w:r w:rsidR="00AB1F7C" w:rsidRPr="008A38EB">
              <w:rPr>
                <w:rFonts w:ascii="Arial" w:hAnsi="Arial" w:cs="Arial"/>
                <w:color w:val="0000FF"/>
                <w:kern w:val="0"/>
                <w:sz w:val="24"/>
                <w:szCs w:val="26"/>
                <w:u w:val="single"/>
              </w:rPr>
              <w:t>106.12.8</w:t>
            </w:r>
            <w:r w:rsidR="00AB1F7C" w:rsidRPr="008A38EB">
              <w:rPr>
                <w:rFonts w:ascii="標楷體" w:hAnsi="標楷體" w:cs="Arial" w:hint="eastAsia"/>
                <w:color w:val="0000FF"/>
                <w:kern w:val="0"/>
                <w:sz w:val="24"/>
                <w:szCs w:val="26"/>
                <w:u w:val="single"/>
              </w:rPr>
              <w:t>金</w:t>
            </w:r>
            <w:proofErr w:type="gramStart"/>
            <w:r w:rsidR="00AB1F7C" w:rsidRPr="008A38EB">
              <w:rPr>
                <w:rFonts w:ascii="標楷體" w:hAnsi="標楷體" w:cs="Arial" w:hint="eastAsia"/>
                <w:color w:val="0000FF"/>
                <w:kern w:val="0"/>
                <w:sz w:val="24"/>
                <w:szCs w:val="26"/>
                <w:u w:val="single"/>
              </w:rPr>
              <w:t>管證期字</w:t>
            </w:r>
            <w:proofErr w:type="gramEnd"/>
            <w:r w:rsidR="00AB1F7C" w:rsidRPr="008A38EB">
              <w:rPr>
                <w:rFonts w:ascii="標楷體" w:hAnsi="標楷體" w:cs="Arial" w:hint="eastAsia"/>
                <w:color w:val="0000FF"/>
                <w:kern w:val="0"/>
                <w:sz w:val="24"/>
                <w:szCs w:val="26"/>
                <w:u w:val="single"/>
              </w:rPr>
              <w:t>第</w:t>
            </w:r>
            <w:r w:rsidR="00AB1F7C" w:rsidRPr="008A38EB">
              <w:rPr>
                <w:rFonts w:ascii="Arial" w:hAnsi="Arial" w:cs="Arial"/>
                <w:color w:val="0000FF"/>
                <w:kern w:val="0"/>
                <w:sz w:val="24"/>
                <w:szCs w:val="26"/>
                <w:u w:val="single"/>
              </w:rPr>
              <w:t>1060047163</w:t>
            </w:r>
            <w:r w:rsidR="00AB1F7C" w:rsidRPr="008A38EB">
              <w:rPr>
                <w:rFonts w:ascii="標楷體" w:hAnsi="標楷體" w:cs="Arial" w:hint="eastAsia"/>
                <w:color w:val="0000FF"/>
                <w:kern w:val="0"/>
                <w:sz w:val="24"/>
                <w:szCs w:val="26"/>
                <w:u w:val="single"/>
              </w:rPr>
              <w:t>號令</w:t>
            </w:r>
            <w:r w:rsidRPr="00C44A17">
              <w:rPr>
                <w:rFonts w:ascii="標楷體" w:hAnsi="標楷體" w:hint="eastAsia"/>
                <w:bCs/>
                <w:sz w:val="24"/>
              </w:rPr>
              <w:t>第一點</w:t>
            </w:r>
            <w:r w:rsidR="00BB138A" w:rsidRPr="00BB138A">
              <w:rPr>
                <w:rFonts w:ascii="標楷體" w:hAnsi="標楷體" w:cs="Arial" w:hint="eastAsia"/>
                <w:color w:val="0000FF"/>
                <w:kern w:val="0"/>
                <w:sz w:val="24"/>
                <w:szCs w:val="26"/>
                <w:u w:val="single"/>
              </w:rPr>
              <w:t>第一款</w:t>
            </w:r>
            <w:r w:rsidRPr="00C44A17">
              <w:rPr>
                <w:rFonts w:ascii="標楷體" w:hAnsi="標楷體" w:hint="eastAsia"/>
                <w:bCs/>
                <w:sz w:val="24"/>
              </w:rPr>
              <w:t>所定條件</w:t>
            </w:r>
            <w:r w:rsidRPr="00C44A17">
              <w:rPr>
                <w:rFonts w:ascii="標楷體" w:hAnsi="標楷體"/>
                <w:bCs/>
                <w:sz w:val="24"/>
              </w:rPr>
              <w:t>之銀行</w:t>
            </w:r>
            <w:r w:rsidRPr="00C44A17">
              <w:rPr>
                <w:rFonts w:ascii="標楷體" w:hAnsi="標楷體" w:hint="eastAsia"/>
                <w:bCs/>
                <w:sz w:val="24"/>
              </w:rPr>
              <w:t>，且期貨信託事業是否依</w:t>
            </w:r>
            <w:proofErr w:type="gramStart"/>
            <w:r w:rsidRPr="00C44A17">
              <w:rPr>
                <w:rFonts w:ascii="標楷體" w:hAnsi="標楷體" w:hint="eastAsia"/>
                <w:bCs/>
                <w:sz w:val="24"/>
              </w:rPr>
              <w:t>該令第</w:t>
            </w:r>
            <w:proofErr w:type="gramEnd"/>
            <w:r w:rsidR="00BB138A" w:rsidRPr="00BB138A">
              <w:rPr>
                <w:rFonts w:ascii="標楷體" w:hAnsi="標楷體" w:cs="Arial" w:hint="eastAsia"/>
                <w:color w:val="0000FF"/>
                <w:kern w:val="0"/>
                <w:sz w:val="24"/>
                <w:szCs w:val="26"/>
                <w:u w:val="single"/>
              </w:rPr>
              <w:t>一</w:t>
            </w:r>
            <w:r w:rsidRPr="00C44A17">
              <w:rPr>
                <w:rFonts w:ascii="標楷體" w:hAnsi="標楷體" w:hint="eastAsia"/>
                <w:bCs/>
                <w:sz w:val="24"/>
              </w:rPr>
              <w:t>點第</w:t>
            </w:r>
            <w:r w:rsidR="00BB138A" w:rsidRPr="00BB138A">
              <w:rPr>
                <w:rFonts w:ascii="標楷體" w:hAnsi="標楷體" w:cs="Arial" w:hint="eastAsia"/>
                <w:color w:val="0000FF"/>
                <w:kern w:val="0"/>
                <w:sz w:val="24"/>
                <w:szCs w:val="26"/>
                <w:u w:val="single"/>
              </w:rPr>
              <w:t>十</w:t>
            </w:r>
            <w:r w:rsidRPr="00BB138A">
              <w:rPr>
                <w:rFonts w:ascii="標楷體" w:hAnsi="標楷體" w:cs="Arial" w:hint="eastAsia"/>
                <w:color w:val="0000FF"/>
                <w:kern w:val="0"/>
                <w:sz w:val="24"/>
                <w:szCs w:val="26"/>
                <w:u w:val="single"/>
              </w:rPr>
              <w:t>一</w:t>
            </w:r>
            <w:r w:rsidRPr="00C44A17">
              <w:rPr>
                <w:rFonts w:ascii="標楷體" w:hAnsi="標楷體" w:hint="eastAsia"/>
                <w:bCs/>
                <w:sz w:val="24"/>
              </w:rPr>
              <w:t>款</w:t>
            </w:r>
            <w:r w:rsidR="00BB138A" w:rsidRPr="004A29FA">
              <w:rPr>
                <w:rFonts w:ascii="標楷體" w:hAnsi="標楷體" w:cs="Arial" w:hint="eastAsia"/>
                <w:color w:val="0000FF"/>
                <w:kern w:val="0"/>
                <w:sz w:val="24"/>
                <w:szCs w:val="26"/>
                <w:u w:val="single"/>
              </w:rPr>
              <w:t>第一目</w:t>
            </w:r>
            <w:r w:rsidRPr="00C44A17">
              <w:rPr>
                <w:rFonts w:ascii="標楷體" w:hAnsi="標楷體" w:hint="eastAsia"/>
                <w:bCs/>
                <w:sz w:val="24"/>
              </w:rPr>
              <w:t>規定持續追蹤、檢視該銀行是否符合規定條件，如有不符規定條件之情形者，是否依</w:t>
            </w:r>
            <w:proofErr w:type="gramStart"/>
            <w:r w:rsidRPr="00C44A17">
              <w:rPr>
                <w:rFonts w:ascii="標楷體" w:hAnsi="標楷體" w:hint="eastAsia"/>
                <w:bCs/>
                <w:sz w:val="24"/>
              </w:rPr>
              <w:t>該令第</w:t>
            </w:r>
            <w:proofErr w:type="gramEnd"/>
            <w:r w:rsidR="00BB138A" w:rsidRPr="00BB138A">
              <w:rPr>
                <w:rFonts w:ascii="標楷體" w:hAnsi="標楷體" w:cs="Arial" w:hint="eastAsia"/>
                <w:color w:val="0000FF"/>
                <w:kern w:val="0"/>
                <w:sz w:val="24"/>
                <w:szCs w:val="26"/>
                <w:u w:val="single"/>
              </w:rPr>
              <w:t>一</w:t>
            </w:r>
            <w:r w:rsidRPr="00C44A17">
              <w:rPr>
                <w:rFonts w:ascii="標楷體" w:hAnsi="標楷體" w:hint="eastAsia"/>
                <w:bCs/>
                <w:sz w:val="24"/>
              </w:rPr>
              <w:t>點第</w:t>
            </w:r>
            <w:r w:rsidR="00BB138A" w:rsidRPr="00BB138A">
              <w:rPr>
                <w:rFonts w:ascii="標楷體" w:hAnsi="標楷體" w:cs="Arial" w:hint="eastAsia"/>
                <w:color w:val="0000FF"/>
                <w:kern w:val="0"/>
                <w:sz w:val="24"/>
                <w:szCs w:val="26"/>
                <w:u w:val="single"/>
              </w:rPr>
              <w:t>十一</w:t>
            </w:r>
            <w:r w:rsidRPr="00C44A17">
              <w:rPr>
                <w:rFonts w:ascii="標楷體" w:hAnsi="標楷體" w:hint="eastAsia"/>
                <w:bCs/>
                <w:sz w:val="24"/>
              </w:rPr>
              <w:t>款</w:t>
            </w:r>
            <w:r w:rsidR="00BB138A" w:rsidRPr="004A29FA">
              <w:rPr>
                <w:rFonts w:ascii="標楷體" w:hAnsi="標楷體" w:cs="Arial" w:hint="eastAsia"/>
                <w:color w:val="0000FF"/>
                <w:kern w:val="0"/>
                <w:sz w:val="24"/>
                <w:szCs w:val="26"/>
                <w:u w:val="single"/>
              </w:rPr>
              <w:t>第</w:t>
            </w:r>
            <w:r w:rsidR="00BB138A">
              <w:rPr>
                <w:rFonts w:ascii="標楷體" w:hAnsi="標楷體" w:cs="Arial" w:hint="eastAsia"/>
                <w:color w:val="0000FF"/>
                <w:kern w:val="0"/>
                <w:sz w:val="24"/>
                <w:szCs w:val="26"/>
                <w:u w:val="single"/>
              </w:rPr>
              <w:t>二</w:t>
            </w:r>
            <w:r w:rsidR="00BB138A" w:rsidRPr="004A29FA">
              <w:rPr>
                <w:rFonts w:ascii="標楷體" w:hAnsi="標楷體" w:cs="Arial" w:hint="eastAsia"/>
                <w:color w:val="0000FF"/>
                <w:kern w:val="0"/>
                <w:sz w:val="24"/>
                <w:szCs w:val="26"/>
                <w:u w:val="single"/>
              </w:rPr>
              <w:t>目</w:t>
            </w:r>
            <w:r w:rsidRPr="00C44A17">
              <w:rPr>
                <w:rFonts w:ascii="標楷體" w:hAnsi="標楷體" w:hint="eastAsia"/>
                <w:bCs/>
                <w:sz w:val="24"/>
              </w:rPr>
              <w:t>規定辦理</w:t>
            </w:r>
            <w:r w:rsidRPr="00C44A17">
              <w:rPr>
                <w:rFonts w:ascii="標楷體" w:hAnsi="標楷體"/>
                <w:bCs/>
                <w:sz w:val="24"/>
              </w:rPr>
              <w:t>。</w:t>
            </w:r>
          </w:p>
        </w:tc>
        <w:tc>
          <w:tcPr>
            <w:tcW w:w="5100" w:type="dxa"/>
          </w:tcPr>
          <w:p w:rsidR="006E0012" w:rsidRPr="00587F82" w:rsidRDefault="006E0012" w:rsidP="006E0012">
            <w:pPr>
              <w:snapToGrid w:val="0"/>
              <w:spacing w:line="400" w:lineRule="exact"/>
              <w:ind w:left="240" w:hangingChars="100" w:hanging="240"/>
              <w:jc w:val="both"/>
              <w:rPr>
                <w:rFonts w:ascii="Arial" w:hAnsi="標楷體" w:cs="Arial"/>
                <w:sz w:val="24"/>
                <w:szCs w:val="24"/>
              </w:rPr>
            </w:pPr>
            <w:r w:rsidRPr="00587F82">
              <w:rPr>
                <w:rFonts w:ascii="Arial" w:hAnsi="標楷體" w:cs="Arial"/>
                <w:sz w:val="24"/>
                <w:szCs w:val="24"/>
              </w:rPr>
              <w:t>法令規章：</w:t>
            </w:r>
          </w:p>
          <w:p w:rsidR="006E0012" w:rsidRPr="00587F82" w:rsidRDefault="006E0012" w:rsidP="006E0012">
            <w:pPr>
              <w:snapToGrid w:val="0"/>
              <w:spacing w:line="400" w:lineRule="exact"/>
              <w:ind w:left="240" w:hangingChars="100" w:hanging="240"/>
              <w:jc w:val="both"/>
              <w:rPr>
                <w:rFonts w:ascii="標楷體" w:hAnsi="標楷體" w:cs="標楷體"/>
                <w:sz w:val="21"/>
                <w:szCs w:val="24"/>
              </w:rPr>
            </w:pPr>
            <w:r w:rsidRPr="00587F82">
              <w:rPr>
                <w:rFonts w:ascii="Arial" w:hAnsi="標楷體" w:cs="Arial" w:hint="eastAsia"/>
                <w:sz w:val="24"/>
              </w:rPr>
              <w:t>3.</w:t>
            </w:r>
            <w:r w:rsidRPr="00587F82">
              <w:rPr>
                <w:rFonts w:ascii="Arial" w:hAnsi="標楷體" w:cs="Arial" w:hint="eastAsia"/>
                <w:sz w:val="24"/>
              </w:rPr>
              <w:t>金融監督管理委員會</w:t>
            </w:r>
            <w:r w:rsidRPr="00587F82">
              <w:rPr>
                <w:rFonts w:ascii="Arial" w:hAnsi="標楷體" w:cs="Arial" w:hint="eastAsia"/>
                <w:sz w:val="24"/>
              </w:rPr>
              <w:t>103.6.3</w:t>
            </w:r>
            <w:r w:rsidRPr="00587F82">
              <w:rPr>
                <w:rFonts w:ascii="標楷體" w:hAnsi="標楷體" w:hint="eastAsia"/>
                <w:sz w:val="24"/>
              </w:rPr>
              <w:t>金</w:t>
            </w:r>
            <w:proofErr w:type="gramStart"/>
            <w:r w:rsidRPr="00587F82">
              <w:rPr>
                <w:rFonts w:ascii="標楷體" w:hAnsi="標楷體" w:hint="eastAsia"/>
                <w:sz w:val="24"/>
              </w:rPr>
              <w:t>管證期字</w:t>
            </w:r>
            <w:proofErr w:type="gramEnd"/>
            <w:r w:rsidRPr="00587F82">
              <w:rPr>
                <w:rFonts w:ascii="標楷體" w:hAnsi="標楷體" w:hint="eastAsia"/>
                <w:sz w:val="24"/>
              </w:rPr>
              <w:t>第</w:t>
            </w:r>
            <w:r w:rsidRPr="00587F82">
              <w:rPr>
                <w:rFonts w:ascii="Arial" w:hAnsi="標楷體" w:cs="Arial" w:hint="eastAsia"/>
                <w:sz w:val="24"/>
              </w:rPr>
              <w:t>10300133236</w:t>
            </w:r>
            <w:r w:rsidRPr="00587F82">
              <w:rPr>
                <w:rFonts w:ascii="標楷體" w:hAnsi="標楷體" w:hint="eastAsia"/>
                <w:sz w:val="24"/>
              </w:rPr>
              <w:t>號令</w:t>
            </w:r>
          </w:p>
          <w:p w:rsidR="006E0012" w:rsidRPr="006E0012" w:rsidRDefault="006E0012" w:rsidP="00114734">
            <w:pPr>
              <w:snapToGrid w:val="0"/>
              <w:spacing w:line="400" w:lineRule="exact"/>
              <w:jc w:val="both"/>
              <w:rPr>
                <w:rFonts w:ascii="標楷體" w:hAnsi="標楷體" w:cs="標楷體"/>
                <w:sz w:val="24"/>
                <w:szCs w:val="24"/>
              </w:rPr>
            </w:pPr>
          </w:p>
          <w:p w:rsidR="00C44A17" w:rsidRPr="00E10FE0" w:rsidRDefault="00C44A17" w:rsidP="00114734">
            <w:pPr>
              <w:snapToGrid w:val="0"/>
              <w:spacing w:line="400" w:lineRule="exact"/>
              <w:jc w:val="both"/>
              <w:rPr>
                <w:rFonts w:ascii="標楷體" w:hAnsi="新細明體"/>
                <w:sz w:val="24"/>
                <w:szCs w:val="24"/>
              </w:rPr>
            </w:pPr>
            <w:r w:rsidRPr="00E10FE0">
              <w:rPr>
                <w:rFonts w:ascii="標楷體" w:hAnsi="標楷體" w:cs="標楷體"/>
                <w:sz w:val="24"/>
                <w:szCs w:val="24"/>
              </w:rPr>
              <w:t>作業程序(方法)及稽核重點：</w:t>
            </w:r>
          </w:p>
          <w:p w:rsidR="00C44A17" w:rsidRPr="00C44A17" w:rsidRDefault="00C44A17" w:rsidP="00C44A17">
            <w:pPr>
              <w:spacing w:line="400" w:lineRule="exact"/>
              <w:ind w:left="480" w:hangingChars="200" w:hanging="480"/>
              <w:jc w:val="both"/>
              <w:rPr>
                <w:rFonts w:ascii="標楷體" w:hAnsi="標楷體"/>
                <w:bCs/>
                <w:sz w:val="24"/>
              </w:rPr>
            </w:pPr>
            <w:r w:rsidRPr="00C44A17">
              <w:rPr>
                <w:rFonts w:ascii="標楷體" w:hAnsi="標楷體" w:hint="eastAsia"/>
                <w:bCs/>
                <w:sz w:val="24"/>
              </w:rPr>
              <w:t>一、</w:t>
            </w:r>
            <w:r w:rsidRPr="00C44A17">
              <w:rPr>
                <w:rFonts w:ascii="標楷體" w:hAnsi="標楷體"/>
                <w:bCs/>
                <w:sz w:val="24"/>
              </w:rPr>
              <w:t>存放營業保證金之金融機構</w:t>
            </w:r>
            <w:r w:rsidRPr="00C44A17">
              <w:rPr>
                <w:rFonts w:ascii="標楷體" w:hAnsi="標楷體" w:hint="eastAsia"/>
                <w:bCs/>
                <w:sz w:val="24"/>
              </w:rPr>
              <w:t>是否為經主管機關核准經營保管業務並</w:t>
            </w:r>
            <w:r w:rsidRPr="00C44A17">
              <w:rPr>
                <w:rFonts w:ascii="標楷體" w:hAnsi="標楷體"/>
                <w:bCs/>
                <w:sz w:val="24"/>
              </w:rPr>
              <w:t>符合主管機關</w:t>
            </w:r>
            <w:r w:rsidRPr="00C44A17">
              <w:rPr>
                <w:rFonts w:ascii="Arial" w:hAnsi="標楷體" w:cs="Arial" w:hint="eastAsia"/>
                <w:sz w:val="24"/>
                <w:u w:val="single"/>
              </w:rPr>
              <w:t>103.6.3</w:t>
            </w:r>
            <w:r w:rsidRPr="00C44A17">
              <w:rPr>
                <w:rFonts w:ascii="Arial" w:hAnsi="標楷體" w:cs="Arial" w:hint="eastAsia"/>
                <w:sz w:val="24"/>
                <w:u w:val="single"/>
              </w:rPr>
              <w:t>金管證期字第</w:t>
            </w:r>
            <w:r w:rsidRPr="00C44A17">
              <w:rPr>
                <w:rFonts w:ascii="Arial" w:hAnsi="標楷體" w:cs="Arial" w:hint="eastAsia"/>
                <w:sz w:val="24"/>
                <w:u w:val="single"/>
              </w:rPr>
              <w:t>10300133236</w:t>
            </w:r>
            <w:r w:rsidRPr="00C44A17">
              <w:rPr>
                <w:rFonts w:ascii="標楷體" w:hAnsi="標楷體" w:hint="eastAsia"/>
                <w:bCs/>
                <w:sz w:val="24"/>
                <w:u w:val="single"/>
              </w:rPr>
              <w:t>號令</w:t>
            </w:r>
            <w:r w:rsidRPr="00C44A17">
              <w:rPr>
                <w:rFonts w:ascii="標楷體" w:hAnsi="標楷體" w:hint="eastAsia"/>
                <w:bCs/>
                <w:sz w:val="24"/>
              </w:rPr>
              <w:t>第一點所定條件</w:t>
            </w:r>
            <w:r w:rsidRPr="00C44A17">
              <w:rPr>
                <w:rFonts w:ascii="標楷體" w:hAnsi="標楷體"/>
                <w:bCs/>
                <w:sz w:val="24"/>
              </w:rPr>
              <w:t>之銀行</w:t>
            </w:r>
            <w:r w:rsidRPr="00C44A17">
              <w:rPr>
                <w:rFonts w:ascii="標楷體" w:hAnsi="標楷體" w:hint="eastAsia"/>
                <w:bCs/>
                <w:sz w:val="24"/>
              </w:rPr>
              <w:t>，且期貨信託事業是否依該令第</w:t>
            </w:r>
            <w:r w:rsidRPr="00BB138A">
              <w:rPr>
                <w:rFonts w:ascii="標楷體" w:hAnsi="標楷體" w:hint="eastAsia"/>
                <w:bCs/>
                <w:sz w:val="24"/>
                <w:u w:val="single"/>
              </w:rPr>
              <w:t>七</w:t>
            </w:r>
            <w:r w:rsidRPr="00C44A17">
              <w:rPr>
                <w:rFonts w:ascii="標楷體" w:hAnsi="標楷體" w:hint="eastAsia"/>
                <w:bCs/>
                <w:sz w:val="24"/>
              </w:rPr>
              <w:t>點第</w:t>
            </w:r>
            <w:r w:rsidRPr="00BB138A">
              <w:rPr>
                <w:rFonts w:ascii="標楷體" w:hAnsi="標楷體" w:hint="eastAsia"/>
                <w:bCs/>
                <w:sz w:val="24"/>
                <w:u w:val="single"/>
              </w:rPr>
              <w:t>一</w:t>
            </w:r>
            <w:r w:rsidRPr="00C44A17">
              <w:rPr>
                <w:rFonts w:ascii="標楷體" w:hAnsi="標楷體" w:hint="eastAsia"/>
                <w:bCs/>
                <w:sz w:val="24"/>
              </w:rPr>
              <w:t>款規定持續追蹤、檢視該銀行是否符合規定條件，如有不符規定條件之情形者，是否依該令第</w:t>
            </w:r>
            <w:r w:rsidRPr="00BB138A">
              <w:rPr>
                <w:rFonts w:ascii="標楷體" w:hAnsi="標楷體" w:hint="eastAsia"/>
                <w:bCs/>
                <w:sz w:val="24"/>
                <w:u w:val="single"/>
              </w:rPr>
              <w:t>七</w:t>
            </w:r>
            <w:r w:rsidRPr="00C44A17">
              <w:rPr>
                <w:rFonts w:ascii="標楷體" w:hAnsi="標楷體" w:hint="eastAsia"/>
                <w:bCs/>
                <w:sz w:val="24"/>
              </w:rPr>
              <w:t>點第</w:t>
            </w:r>
            <w:r w:rsidRPr="00BB138A">
              <w:rPr>
                <w:rFonts w:ascii="標楷體" w:hAnsi="標楷體" w:hint="eastAsia"/>
                <w:bCs/>
                <w:sz w:val="24"/>
                <w:u w:val="single"/>
              </w:rPr>
              <w:t>二</w:t>
            </w:r>
            <w:r w:rsidRPr="00C44A17">
              <w:rPr>
                <w:rFonts w:ascii="標楷體" w:hAnsi="標楷體" w:hint="eastAsia"/>
                <w:bCs/>
                <w:sz w:val="24"/>
              </w:rPr>
              <w:t>款規定辦理</w:t>
            </w:r>
            <w:r w:rsidRPr="00C44A17">
              <w:rPr>
                <w:rFonts w:ascii="標楷體" w:hAnsi="標楷體"/>
                <w:bCs/>
                <w:sz w:val="24"/>
              </w:rPr>
              <w:t>。</w:t>
            </w:r>
          </w:p>
        </w:tc>
        <w:tc>
          <w:tcPr>
            <w:tcW w:w="2295" w:type="dxa"/>
          </w:tcPr>
          <w:p w:rsidR="00C44A17" w:rsidRDefault="00C44A17" w:rsidP="00114734">
            <w:pPr>
              <w:spacing w:line="400" w:lineRule="exact"/>
              <w:ind w:left="-57" w:right="-57"/>
              <w:rPr>
                <w:rFonts w:ascii="標楷體" w:hAnsi="標楷體"/>
                <w:spacing w:val="8"/>
                <w:sz w:val="24"/>
              </w:rPr>
            </w:pPr>
            <w:r w:rsidRPr="00880997">
              <w:rPr>
                <w:rFonts w:ascii="標楷體" w:hAnsi="標楷體"/>
                <w:spacing w:val="8"/>
                <w:sz w:val="24"/>
              </w:rPr>
              <w:t>配合C</w:t>
            </w:r>
            <w:r>
              <w:rPr>
                <w:rFonts w:ascii="標楷體" w:hAnsi="標楷體" w:hint="eastAsia"/>
                <w:spacing w:val="8"/>
                <w:sz w:val="24"/>
              </w:rPr>
              <w:t>B</w:t>
            </w:r>
            <w:r w:rsidRPr="00880997">
              <w:rPr>
                <w:rFonts w:ascii="標楷體" w:hAnsi="標楷體"/>
                <w:spacing w:val="8"/>
                <w:sz w:val="24"/>
              </w:rPr>
              <w:t>-</w:t>
            </w:r>
            <w:r w:rsidRPr="00880997">
              <w:rPr>
                <w:rFonts w:ascii="標楷體" w:hAnsi="標楷體" w:hint="eastAsia"/>
                <w:spacing w:val="8"/>
                <w:sz w:val="24"/>
              </w:rPr>
              <w:t>1</w:t>
            </w:r>
            <w:r>
              <w:rPr>
                <w:rFonts w:ascii="標楷體" w:hAnsi="標楷體" w:hint="eastAsia"/>
                <w:spacing w:val="8"/>
                <w:sz w:val="24"/>
              </w:rPr>
              <w:t>60</w:t>
            </w:r>
            <w:r w:rsidRPr="00880997">
              <w:rPr>
                <w:rFonts w:ascii="標楷體" w:hAnsi="標楷體" w:hint="eastAsia"/>
                <w:spacing w:val="8"/>
                <w:sz w:val="24"/>
              </w:rPr>
              <w:t>00</w:t>
            </w:r>
            <w:r>
              <w:rPr>
                <w:rFonts w:ascii="標楷體" w:hAnsi="標楷體" w:hint="eastAsia"/>
                <w:spacing w:val="8"/>
                <w:sz w:val="24"/>
              </w:rPr>
              <w:t>修正</w:t>
            </w:r>
            <w:r w:rsidRPr="00880997">
              <w:rPr>
                <w:rFonts w:ascii="標楷體" w:hAnsi="標楷體" w:hint="eastAsia"/>
                <w:spacing w:val="8"/>
                <w:sz w:val="24"/>
              </w:rPr>
              <w:t>本</w:t>
            </w:r>
            <w:r w:rsidRPr="00880997">
              <w:rPr>
                <w:rFonts w:ascii="標楷體" w:hAnsi="標楷體"/>
                <w:spacing w:val="8"/>
                <w:sz w:val="24"/>
              </w:rPr>
              <w:t>作業程序(方法)及稽核重點。</w:t>
            </w:r>
          </w:p>
          <w:p w:rsidR="00C44A17" w:rsidRPr="00880997" w:rsidRDefault="00C44A17" w:rsidP="00114734">
            <w:pPr>
              <w:spacing w:line="400" w:lineRule="exact"/>
              <w:ind w:left="-57" w:right="-57"/>
              <w:rPr>
                <w:rFonts w:ascii="標楷體" w:hAnsi="新細明體"/>
                <w:sz w:val="24"/>
              </w:rPr>
            </w:pPr>
          </w:p>
        </w:tc>
      </w:tr>
    </w:tbl>
    <w:p w:rsidR="00C44A17" w:rsidRPr="00C44A17" w:rsidRDefault="00C44A17" w:rsidP="002C47D2">
      <w:pPr>
        <w:spacing w:after="120" w:line="400" w:lineRule="exact"/>
        <w:jc w:val="both"/>
        <w:rPr>
          <w:rFonts w:ascii="標楷體"/>
          <w:b/>
          <w:bCs/>
          <w:szCs w:val="32"/>
        </w:rPr>
        <w:sectPr w:rsidR="00C44A17" w:rsidRPr="00C44A17" w:rsidSect="00D65B93">
          <w:pgSz w:w="16838" w:h="11906" w:orient="landscape" w:code="9"/>
          <w:pgMar w:top="1021" w:right="851" w:bottom="964" w:left="1021" w:header="850" w:footer="567" w:gutter="0"/>
          <w:cols w:space="425"/>
          <w:docGrid w:type="lines" w:linePitch="381"/>
        </w:sectPr>
      </w:pPr>
    </w:p>
    <w:p w:rsidR="002C47D2" w:rsidRDefault="002C47D2" w:rsidP="0067728A">
      <w:pPr>
        <w:spacing w:line="160" w:lineRule="exact"/>
        <w:jc w:val="both"/>
        <w:rPr>
          <w:rFonts w:ascii="標楷體"/>
          <w:b/>
          <w:bCs/>
          <w:szCs w:val="32"/>
        </w:rPr>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67728A" w:rsidRPr="00965EB2" w:rsidTr="008049B4">
        <w:trPr>
          <w:tblHeader/>
        </w:trPr>
        <w:tc>
          <w:tcPr>
            <w:tcW w:w="1200" w:type="dxa"/>
            <w:tcBorders>
              <w:top w:val="single" w:sz="4" w:space="0" w:color="auto"/>
            </w:tcBorders>
            <w:vAlign w:val="center"/>
          </w:tcPr>
          <w:p w:rsidR="0067728A" w:rsidRPr="00965EB2" w:rsidRDefault="0067728A" w:rsidP="008049B4">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67728A" w:rsidRPr="00965EB2" w:rsidRDefault="0067728A" w:rsidP="008049B4">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67728A" w:rsidRPr="00965EB2" w:rsidRDefault="0067728A" w:rsidP="008049B4">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67728A" w:rsidRPr="00965EB2" w:rsidRDefault="0067728A" w:rsidP="008049B4">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67728A" w:rsidRPr="00880997" w:rsidRDefault="0067728A" w:rsidP="008049B4">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67728A" w:rsidRPr="00965EB2" w:rsidTr="008049B4">
        <w:trPr>
          <w:trHeight w:val="8748"/>
        </w:trPr>
        <w:tc>
          <w:tcPr>
            <w:tcW w:w="1200" w:type="dxa"/>
          </w:tcPr>
          <w:p w:rsidR="0067728A" w:rsidRDefault="0067728A" w:rsidP="008049B4">
            <w:pPr>
              <w:snapToGrid w:val="0"/>
              <w:spacing w:line="400" w:lineRule="exact"/>
              <w:ind w:left="-57" w:right="-57"/>
              <w:jc w:val="both"/>
              <w:rPr>
                <w:rFonts w:ascii="Arial" w:hAnsi="Arial" w:cs="Arial"/>
                <w:sz w:val="24"/>
                <w:szCs w:val="24"/>
              </w:rPr>
            </w:pPr>
            <w:r>
              <w:rPr>
                <w:rFonts w:ascii="Arial" w:hAnsi="Arial" w:cs="Arial" w:hint="eastAsia"/>
                <w:spacing w:val="-8"/>
                <w:sz w:val="24"/>
                <w:szCs w:val="24"/>
              </w:rPr>
              <w:t>A</w:t>
            </w:r>
            <w:r w:rsidRPr="0016540B">
              <w:rPr>
                <w:rFonts w:ascii="Arial" w:hAnsi="Arial" w:cs="Arial" w:hint="eastAsia"/>
                <w:spacing w:val="-8"/>
                <w:sz w:val="24"/>
                <w:szCs w:val="24"/>
              </w:rPr>
              <w:t>M-1100</w:t>
            </w:r>
            <w:r w:rsidRPr="00530E3B">
              <w:rPr>
                <w:rFonts w:ascii="Arial" w:hAnsi="Arial" w:cs="Arial" w:hint="eastAsia"/>
                <w:sz w:val="24"/>
                <w:szCs w:val="24"/>
              </w:rPr>
              <w:t>0</w:t>
            </w: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p>
          <w:p w:rsidR="004167B4" w:rsidRDefault="004167B4" w:rsidP="008049B4">
            <w:pPr>
              <w:snapToGrid w:val="0"/>
              <w:spacing w:line="400" w:lineRule="exact"/>
              <w:ind w:left="-57" w:right="-57"/>
              <w:jc w:val="both"/>
              <w:rPr>
                <w:rFonts w:ascii="Arial" w:hAnsi="Arial" w:cs="Arial"/>
                <w:sz w:val="24"/>
                <w:szCs w:val="24"/>
              </w:rPr>
            </w:pPr>
            <w:r>
              <w:rPr>
                <w:rFonts w:ascii="Arial" w:hAnsi="Arial" w:cs="Arial" w:hint="eastAsia"/>
                <w:spacing w:val="-8"/>
                <w:sz w:val="24"/>
                <w:szCs w:val="24"/>
              </w:rPr>
              <w:lastRenderedPageBreak/>
              <w:t>A</w:t>
            </w:r>
            <w:r w:rsidRPr="0016540B">
              <w:rPr>
                <w:rFonts w:ascii="Arial" w:hAnsi="Arial" w:cs="Arial" w:hint="eastAsia"/>
                <w:spacing w:val="-8"/>
                <w:sz w:val="24"/>
                <w:szCs w:val="24"/>
              </w:rPr>
              <w:t>M-1100</w:t>
            </w:r>
            <w:r w:rsidRPr="00530E3B">
              <w:rPr>
                <w:rFonts w:ascii="Arial" w:hAnsi="Arial" w:cs="Arial" w:hint="eastAsia"/>
                <w:sz w:val="24"/>
                <w:szCs w:val="24"/>
              </w:rPr>
              <w:t>0</w:t>
            </w: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Default="004167B4" w:rsidP="004167B4">
            <w:pPr>
              <w:snapToGrid w:val="0"/>
              <w:spacing w:line="400" w:lineRule="exact"/>
              <w:ind w:left="-57" w:right="-57"/>
              <w:jc w:val="both"/>
              <w:rPr>
                <w:rFonts w:ascii="Arial" w:hAnsi="Arial" w:cs="Arial"/>
                <w:sz w:val="24"/>
                <w:szCs w:val="24"/>
              </w:rPr>
            </w:pPr>
          </w:p>
          <w:p w:rsidR="004167B4" w:rsidRPr="00965EB2" w:rsidRDefault="004167B4" w:rsidP="004167B4">
            <w:pPr>
              <w:snapToGrid w:val="0"/>
              <w:spacing w:line="400" w:lineRule="exact"/>
              <w:ind w:left="-57" w:right="-57"/>
              <w:jc w:val="both"/>
              <w:rPr>
                <w:rFonts w:ascii="標楷體" w:hAnsi="新細明體" w:cs="標楷體"/>
                <w:color w:val="000000"/>
                <w:sz w:val="24"/>
                <w:szCs w:val="24"/>
              </w:rPr>
            </w:pPr>
            <w:r>
              <w:rPr>
                <w:rFonts w:ascii="Arial" w:hAnsi="Arial" w:cs="Arial" w:hint="eastAsia"/>
                <w:spacing w:val="-8"/>
                <w:sz w:val="24"/>
                <w:szCs w:val="24"/>
              </w:rPr>
              <w:lastRenderedPageBreak/>
              <w:t>A</w:t>
            </w:r>
            <w:r w:rsidRPr="0016540B">
              <w:rPr>
                <w:rFonts w:ascii="Arial" w:hAnsi="Arial" w:cs="Arial" w:hint="eastAsia"/>
                <w:spacing w:val="-8"/>
                <w:sz w:val="24"/>
                <w:szCs w:val="24"/>
              </w:rPr>
              <w:t>M-1100</w:t>
            </w:r>
            <w:r w:rsidRPr="00530E3B">
              <w:rPr>
                <w:rFonts w:ascii="Arial" w:hAnsi="Arial" w:cs="Arial" w:hint="eastAsia"/>
                <w:sz w:val="24"/>
                <w:szCs w:val="24"/>
              </w:rPr>
              <w:t>0</w:t>
            </w:r>
          </w:p>
        </w:tc>
        <w:tc>
          <w:tcPr>
            <w:tcW w:w="1530" w:type="dxa"/>
          </w:tcPr>
          <w:p w:rsidR="0067728A" w:rsidRPr="00965EB2" w:rsidRDefault="0067728A" w:rsidP="0067728A">
            <w:pPr>
              <w:spacing w:line="400" w:lineRule="exact"/>
              <w:ind w:left="28" w:right="28"/>
              <w:rPr>
                <w:rFonts w:ascii="Arial" w:hAnsi="Arial" w:cs="Arial"/>
                <w:sz w:val="24"/>
                <w:szCs w:val="24"/>
              </w:rPr>
            </w:pPr>
            <w:r>
              <w:rPr>
                <w:rFonts w:ascii="Arial" w:hAnsi="標楷體" w:cs="Arial" w:hint="eastAsia"/>
                <w:sz w:val="24"/>
                <w:szCs w:val="24"/>
              </w:rPr>
              <w:lastRenderedPageBreak/>
              <w:t>法令遵循制度</w:t>
            </w:r>
            <w:r w:rsidRPr="00965EB2">
              <w:rPr>
                <w:rFonts w:ascii="Arial" w:hAnsi="標楷體" w:cs="Arial"/>
                <w:sz w:val="24"/>
                <w:szCs w:val="24"/>
              </w:rPr>
              <w:t>之稽核</w:t>
            </w:r>
          </w:p>
          <w:p w:rsidR="0067728A" w:rsidRPr="00965EB2" w:rsidRDefault="0067728A" w:rsidP="0067728A">
            <w:pPr>
              <w:snapToGrid w:val="0"/>
              <w:spacing w:line="400" w:lineRule="exact"/>
              <w:jc w:val="both"/>
              <w:rPr>
                <w:rFonts w:ascii="Arial" w:hAnsi="Arial" w:cs="Arial"/>
                <w:sz w:val="24"/>
                <w:szCs w:val="24"/>
              </w:rPr>
            </w:pPr>
          </w:p>
          <w:p w:rsidR="0067728A" w:rsidRPr="00965EB2" w:rsidRDefault="0067728A" w:rsidP="0067728A">
            <w:pPr>
              <w:snapToGrid w:val="0"/>
              <w:spacing w:line="400" w:lineRule="exact"/>
              <w:jc w:val="both"/>
              <w:rPr>
                <w:rFonts w:ascii="Arial" w:hAnsi="Arial" w:cs="Arial"/>
                <w:sz w:val="24"/>
                <w:szCs w:val="24"/>
              </w:rPr>
            </w:pPr>
          </w:p>
          <w:p w:rsidR="0067728A" w:rsidRPr="00965EB2" w:rsidRDefault="0067728A" w:rsidP="0067728A">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67728A" w:rsidRPr="00965EB2" w:rsidRDefault="0067728A" w:rsidP="0067728A">
            <w:pPr>
              <w:snapToGrid w:val="0"/>
              <w:spacing w:line="400" w:lineRule="exact"/>
              <w:jc w:val="both"/>
              <w:rPr>
                <w:rFonts w:ascii="Arial" w:hAnsi="Arial" w:cs="Arial"/>
                <w:sz w:val="24"/>
                <w:szCs w:val="24"/>
              </w:rPr>
            </w:pPr>
            <w:r w:rsidRPr="00965EB2">
              <w:rPr>
                <w:rFonts w:ascii="Arial" w:hAnsi="Arial" w:cs="Arial"/>
                <w:sz w:val="24"/>
                <w:szCs w:val="24"/>
              </w:rPr>
              <w:t>不定期：每</w:t>
            </w:r>
            <w:r w:rsidRPr="0067728A">
              <w:rPr>
                <w:rFonts w:ascii="Arial" w:hAnsi="Arial" w:cs="Arial" w:hint="eastAsia"/>
                <w:sz w:val="24"/>
                <w:szCs w:val="24"/>
              </w:rPr>
              <w:t>半年</w:t>
            </w:r>
            <w:r w:rsidRPr="00965EB2">
              <w:rPr>
                <w:rFonts w:ascii="Arial" w:hAnsi="Arial" w:cs="Arial"/>
                <w:sz w:val="24"/>
                <w:szCs w:val="24"/>
              </w:rPr>
              <w:t>查核</w:t>
            </w:r>
          </w:p>
          <w:p w:rsidR="0067728A" w:rsidRPr="00965EB2" w:rsidRDefault="0067728A" w:rsidP="0067728A">
            <w:pPr>
              <w:snapToGrid w:val="0"/>
              <w:spacing w:line="400" w:lineRule="exact"/>
              <w:jc w:val="both"/>
              <w:rPr>
                <w:rFonts w:ascii="Arial" w:hAnsi="Arial" w:cs="Arial"/>
                <w:sz w:val="24"/>
                <w:szCs w:val="24"/>
              </w:rPr>
            </w:pPr>
          </w:p>
          <w:p w:rsidR="0067728A" w:rsidRDefault="0067728A"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Default="004167B4" w:rsidP="008049B4">
            <w:pPr>
              <w:snapToGrid w:val="0"/>
              <w:spacing w:line="400" w:lineRule="exact"/>
              <w:jc w:val="both"/>
              <w:rPr>
                <w:rFonts w:ascii="Arial" w:hAnsi="Arial" w:cs="Arial"/>
                <w:sz w:val="24"/>
                <w:szCs w:val="24"/>
              </w:rPr>
            </w:pPr>
          </w:p>
          <w:p w:rsidR="004167B4" w:rsidRPr="00965EB2" w:rsidRDefault="004167B4" w:rsidP="004167B4">
            <w:pPr>
              <w:spacing w:line="400" w:lineRule="exact"/>
              <w:ind w:left="28" w:right="28"/>
              <w:rPr>
                <w:rFonts w:ascii="Arial" w:hAnsi="Arial" w:cs="Arial"/>
                <w:sz w:val="24"/>
                <w:szCs w:val="24"/>
              </w:rPr>
            </w:pPr>
            <w:r>
              <w:rPr>
                <w:rFonts w:ascii="Arial" w:hAnsi="標楷體" w:cs="Arial" w:hint="eastAsia"/>
                <w:sz w:val="24"/>
                <w:szCs w:val="24"/>
              </w:rPr>
              <w:lastRenderedPageBreak/>
              <w:t>法令遵循制度</w:t>
            </w:r>
            <w:r w:rsidRPr="00965EB2">
              <w:rPr>
                <w:rFonts w:ascii="Arial" w:hAnsi="標楷體" w:cs="Arial"/>
                <w:sz w:val="24"/>
                <w:szCs w:val="24"/>
              </w:rPr>
              <w:t>之稽核</w:t>
            </w:r>
          </w:p>
          <w:p w:rsidR="004167B4" w:rsidRPr="00965EB2" w:rsidRDefault="004167B4" w:rsidP="004167B4">
            <w:pPr>
              <w:snapToGrid w:val="0"/>
              <w:spacing w:line="400" w:lineRule="exact"/>
              <w:jc w:val="both"/>
              <w:rPr>
                <w:rFonts w:ascii="Arial" w:hAnsi="Arial" w:cs="Arial"/>
                <w:sz w:val="24"/>
                <w:szCs w:val="24"/>
              </w:rPr>
            </w:pPr>
          </w:p>
          <w:p w:rsidR="004167B4" w:rsidRPr="00965EB2" w:rsidRDefault="004167B4" w:rsidP="004167B4">
            <w:pPr>
              <w:snapToGrid w:val="0"/>
              <w:spacing w:line="400" w:lineRule="exact"/>
              <w:jc w:val="both"/>
              <w:rPr>
                <w:rFonts w:ascii="Arial" w:hAnsi="Arial" w:cs="Arial"/>
                <w:sz w:val="24"/>
                <w:szCs w:val="24"/>
              </w:rPr>
            </w:pPr>
          </w:p>
          <w:p w:rsidR="004167B4" w:rsidRPr="00965EB2" w:rsidRDefault="004167B4" w:rsidP="004167B4">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4167B4" w:rsidRPr="00965EB2" w:rsidRDefault="004167B4" w:rsidP="004167B4">
            <w:pPr>
              <w:snapToGrid w:val="0"/>
              <w:spacing w:line="400" w:lineRule="exact"/>
              <w:jc w:val="both"/>
              <w:rPr>
                <w:rFonts w:ascii="Arial" w:hAnsi="Arial" w:cs="Arial"/>
                <w:sz w:val="24"/>
                <w:szCs w:val="24"/>
              </w:rPr>
            </w:pPr>
            <w:r w:rsidRPr="00965EB2">
              <w:rPr>
                <w:rFonts w:ascii="Arial" w:hAnsi="Arial" w:cs="Arial"/>
                <w:sz w:val="24"/>
                <w:szCs w:val="24"/>
              </w:rPr>
              <w:t>不定期：每</w:t>
            </w:r>
            <w:r w:rsidRPr="0067728A">
              <w:rPr>
                <w:rFonts w:ascii="Arial" w:hAnsi="Arial" w:cs="Arial" w:hint="eastAsia"/>
                <w:sz w:val="24"/>
                <w:szCs w:val="24"/>
              </w:rPr>
              <w:t>半年</w:t>
            </w:r>
            <w:r w:rsidRPr="00965EB2">
              <w:rPr>
                <w:rFonts w:ascii="Arial" w:hAnsi="Arial" w:cs="Arial"/>
                <w:sz w:val="24"/>
                <w:szCs w:val="24"/>
              </w:rPr>
              <w:t>查核</w:t>
            </w: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Default="004167B4" w:rsidP="004167B4">
            <w:pPr>
              <w:snapToGrid w:val="0"/>
              <w:spacing w:line="400" w:lineRule="exact"/>
              <w:jc w:val="both"/>
              <w:rPr>
                <w:rFonts w:ascii="Arial" w:hAnsi="Arial" w:cs="Arial"/>
                <w:sz w:val="24"/>
                <w:szCs w:val="24"/>
              </w:rPr>
            </w:pPr>
          </w:p>
          <w:p w:rsidR="004167B4" w:rsidRPr="00965EB2" w:rsidRDefault="004167B4" w:rsidP="004167B4">
            <w:pPr>
              <w:spacing w:line="400" w:lineRule="exact"/>
              <w:ind w:left="28" w:right="28"/>
              <w:rPr>
                <w:rFonts w:ascii="Arial" w:hAnsi="Arial" w:cs="Arial"/>
                <w:sz w:val="24"/>
                <w:szCs w:val="24"/>
              </w:rPr>
            </w:pPr>
            <w:r>
              <w:rPr>
                <w:rFonts w:ascii="Arial" w:hAnsi="標楷體" w:cs="Arial" w:hint="eastAsia"/>
                <w:sz w:val="24"/>
                <w:szCs w:val="24"/>
              </w:rPr>
              <w:lastRenderedPageBreak/>
              <w:t>法令遵循制度</w:t>
            </w:r>
            <w:r w:rsidRPr="00965EB2">
              <w:rPr>
                <w:rFonts w:ascii="Arial" w:hAnsi="標楷體" w:cs="Arial"/>
                <w:sz w:val="24"/>
                <w:szCs w:val="24"/>
              </w:rPr>
              <w:t>之稽核</w:t>
            </w:r>
          </w:p>
          <w:p w:rsidR="004167B4" w:rsidRPr="00965EB2" w:rsidRDefault="004167B4" w:rsidP="004167B4">
            <w:pPr>
              <w:snapToGrid w:val="0"/>
              <w:spacing w:line="400" w:lineRule="exact"/>
              <w:jc w:val="both"/>
              <w:rPr>
                <w:rFonts w:ascii="Arial" w:hAnsi="Arial" w:cs="Arial"/>
                <w:sz w:val="24"/>
                <w:szCs w:val="24"/>
              </w:rPr>
            </w:pPr>
          </w:p>
          <w:p w:rsidR="004167B4" w:rsidRPr="00965EB2" w:rsidRDefault="004167B4" w:rsidP="004167B4">
            <w:pPr>
              <w:snapToGrid w:val="0"/>
              <w:spacing w:line="400" w:lineRule="exact"/>
              <w:jc w:val="both"/>
              <w:rPr>
                <w:rFonts w:ascii="Arial" w:hAnsi="Arial" w:cs="Arial"/>
                <w:sz w:val="24"/>
                <w:szCs w:val="24"/>
              </w:rPr>
            </w:pPr>
          </w:p>
          <w:p w:rsidR="004167B4" w:rsidRPr="00965EB2" w:rsidRDefault="004167B4" w:rsidP="004167B4">
            <w:pPr>
              <w:snapToGrid w:val="0"/>
              <w:spacing w:line="400" w:lineRule="exact"/>
              <w:jc w:val="both"/>
              <w:rPr>
                <w:rFonts w:ascii="Arial" w:hAnsi="Arial" w:cs="Arial"/>
                <w:sz w:val="24"/>
                <w:szCs w:val="24"/>
              </w:rPr>
            </w:pPr>
            <w:r w:rsidRPr="00965EB2">
              <w:rPr>
                <w:rFonts w:ascii="Arial" w:hAnsi="Arial" w:cs="Arial" w:hint="eastAsia"/>
                <w:sz w:val="24"/>
                <w:szCs w:val="24"/>
              </w:rPr>
              <w:t>作業週期：</w:t>
            </w:r>
          </w:p>
          <w:p w:rsidR="004167B4" w:rsidRPr="00965EB2" w:rsidRDefault="004167B4" w:rsidP="004167B4">
            <w:pPr>
              <w:snapToGrid w:val="0"/>
              <w:spacing w:line="400" w:lineRule="exact"/>
              <w:jc w:val="both"/>
              <w:rPr>
                <w:rFonts w:ascii="Arial" w:hAnsi="Arial" w:cs="Arial"/>
                <w:sz w:val="24"/>
                <w:szCs w:val="24"/>
              </w:rPr>
            </w:pPr>
            <w:r w:rsidRPr="00965EB2">
              <w:rPr>
                <w:rFonts w:ascii="Arial" w:hAnsi="Arial" w:cs="Arial"/>
                <w:sz w:val="24"/>
                <w:szCs w:val="24"/>
              </w:rPr>
              <w:t>不定期：每</w:t>
            </w:r>
            <w:r w:rsidRPr="0067728A">
              <w:rPr>
                <w:rFonts w:ascii="Arial" w:hAnsi="Arial" w:cs="Arial" w:hint="eastAsia"/>
                <w:sz w:val="24"/>
                <w:szCs w:val="24"/>
              </w:rPr>
              <w:t>半年</w:t>
            </w:r>
            <w:r w:rsidRPr="00965EB2">
              <w:rPr>
                <w:rFonts w:ascii="Arial" w:hAnsi="Arial" w:cs="Arial"/>
                <w:sz w:val="24"/>
                <w:szCs w:val="24"/>
              </w:rPr>
              <w:t>查核</w:t>
            </w:r>
          </w:p>
        </w:tc>
        <w:tc>
          <w:tcPr>
            <w:tcW w:w="5100" w:type="dxa"/>
          </w:tcPr>
          <w:p w:rsidR="0067728A" w:rsidRPr="00E10FE0" w:rsidRDefault="0067728A" w:rsidP="008049B4">
            <w:pPr>
              <w:snapToGrid w:val="0"/>
              <w:spacing w:line="400" w:lineRule="exact"/>
              <w:jc w:val="both"/>
              <w:rPr>
                <w:rFonts w:ascii="標楷體" w:hAnsi="新細明體"/>
                <w:sz w:val="24"/>
                <w:szCs w:val="24"/>
              </w:rPr>
            </w:pPr>
            <w:r w:rsidRPr="00E10FE0">
              <w:rPr>
                <w:rFonts w:ascii="標楷體" w:hAnsi="標楷體" w:cs="標楷體"/>
                <w:sz w:val="24"/>
                <w:szCs w:val="24"/>
              </w:rPr>
              <w:lastRenderedPageBreak/>
              <w:t>作業程序(方法)及稽核重點：</w:t>
            </w:r>
          </w:p>
          <w:p w:rsidR="0067728A" w:rsidRPr="00106B3D" w:rsidRDefault="008049B4" w:rsidP="008049B4">
            <w:pPr>
              <w:spacing w:line="400" w:lineRule="exact"/>
              <w:ind w:left="480" w:hangingChars="200" w:hanging="480"/>
              <w:jc w:val="both"/>
              <w:rPr>
                <w:rFonts w:ascii="標楷體" w:hAnsi="標楷體"/>
                <w:bCs/>
                <w:sz w:val="24"/>
              </w:rPr>
            </w:pPr>
            <w:r>
              <w:rPr>
                <w:rFonts w:ascii="標楷體" w:hAnsi="標楷體" w:hint="eastAsia"/>
                <w:bCs/>
                <w:sz w:val="24"/>
              </w:rPr>
              <w:t>二、</w:t>
            </w:r>
            <w:r w:rsidRPr="00D13435">
              <w:rPr>
                <w:rFonts w:ascii="標楷體" w:hAnsi="標楷體" w:cs="新細明體" w:hint="eastAsia"/>
                <w:sz w:val="24"/>
                <w:szCs w:val="24"/>
              </w:rPr>
              <w:t>董事會</w:t>
            </w:r>
            <w:r w:rsidR="00EC3ABD" w:rsidRPr="00AC1395">
              <w:rPr>
                <w:rFonts w:ascii="標楷體" w:hAnsi="標楷體" w:hint="eastAsia"/>
                <w:bCs/>
                <w:sz w:val="24"/>
              </w:rPr>
              <w:t>是否</w:t>
            </w:r>
            <w:r w:rsidRPr="00D13435">
              <w:rPr>
                <w:rFonts w:ascii="標楷體" w:hAnsi="標楷體" w:cs="新細明體" w:hint="eastAsia"/>
                <w:sz w:val="24"/>
                <w:szCs w:val="24"/>
              </w:rPr>
              <w:t>指派高階主管一人擔任公司法令遵循主管，綜理法令遵循事務，至少每半年向董事會及各監察人報告</w:t>
            </w:r>
            <w:r w:rsidRPr="00B1699D">
              <w:rPr>
                <w:rFonts w:ascii="標楷體" w:hAnsi="標楷體" w:cs="Arial" w:hint="eastAsia"/>
                <w:color w:val="0000FF"/>
                <w:kern w:val="0"/>
                <w:sz w:val="24"/>
                <w:szCs w:val="26"/>
                <w:u w:val="single"/>
              </w:rPr>
              <w:t>，如發現有重大違反法令或遭主管機關調降評等時，</w:t>
            </w:r>
            <w:r w:rsidR="00EC3ABD">
              <w:rPr>
                <w:rFonts w:ascii="標楷體" w:hAnsi="標楷體" w:cs="Arial" w:hint="eastAsia"/>
                <w:color w:val="0000FF"/>
                <w:kern w:val="0"/>
                <w:sz w:val="24"/>
                <w:szCs w:val="26"/>
                <w:u w:val="single"/>
              </w:rPr>
              <w:t>是否</w:t>
            </w:r>
            <w:r w:rsidRPr="00B1699D">
              <w:rPr>
                <w:rFonts w:ascii="標楷體" w:hAnsi="標楷體" w:cs="Arial" w:hint="eastAsia"/>
                <w:color w:val="0000FF"/>
                <w:kern w:val="0"/>
                <w:sz w:val="24"/>
                <w:szCs w:val="26"/>
                <w:u w:val="single"/>
              </w:rPr>
              <w:t>即時通報董事及監察人，並就法令遵循事項，提報董事會，其報告內容至少應包括上述事件原因分析、可能影響及改善建議</w:t>
            </w:r>
            <w:r w:rsidRPr="00D13435">
              <w:rPr>
                <w:rFonts w:ascii="標楷體" w:hAnsi="標楷體" w:cs="新細明體" w:hint="eastAsia"/>
                <w:sz w:val="24"/>
                <w:szCs w:val="24"/>
              </w:rPr>
              <w:t>。</w:t>
            </w:r>
          </w:p>
          <w:p w:rsidR="008049B4" w:rsidRPr="00AC1395" w:rsidRDefault="008049B4" w:rsidP="008049B4">
            <w:pPr>
              <w:spacing w:line="400" w:lineRule="exact"/>
              <w:ind w:left="560" w:hangingChars="200" w:hanging="560"/>
              <w:jc w:val="both"/>
              <w:rPr>
                <w:rFonts w:ascii="標楷體" w:hAnsi="標楷體"/>
                <w:bCs/>
                <w:sz w:val="24"/>
              </w:rPr>
            </w:pPr>
            <w:r>
              <w:rPr>
                <w:rFonts w:hAnsi="新細明體" w:hint="eastAsia"/>
                <w:color w:val="000000"/>
              </w:rPr>
              <w:t>三、</w:t>
            </w:r>
            <w:r w:rsidRPr="00AC1395">
              <w:rPr>
                <w:rFonts w:ascii="標楷體" w:hAnsi="標楷體" w:hint="eastAsia"/>
                <w:bCs/>
                <w:sz w:val="24"/>
              </w:rPr>
              <w:t>負責法令遵循之單位是否辦理下列事項：</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w:t>
            </w:r>
            <w:proofErr w:type="gramStart"/>
            <w:r w:rsidRPr="00AC1395">
              <w:rPr>
                <w:rFonts w:ascii="標楷體" w:hAnsi="標楷體" w:hint="eastAsia"/>
                <w:sz w:val="24"/>
                <w:szCs w:val="24"/>
              </w:rPr>
              <w:t>一</w:t>
            </w:r>
            <w:proofErr w:type="gramEnd"/>
            <w:r w:rsidRPr="00AC1395">
              <w:rPr>
                <w:rFonts w:ascii="標楷體" w:hAnsi="標楷體" w:hint="eastAsia"/>
                <w:sz w:val="24"/>
                <w:szCs w:val="24"/>
              </w:rPr>
              <w:t>)建立清楚適當之法令傳達、諮詢、協調與溝通系統。</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(二)確認各項作業及管理規章均配合相關法規適時更新，使各項營運活動符合法令規定，並應建立確認機制，例如加</w:t>
            </w:r>
            <w:proofErr w:type="gramStart"/>
            <w:r w:rsidRPr="00AC1395">
              <w:rPr>
                <w:rFonts w:ascii="標楷體" w:hAnsi="標楷體" w:hint="eastAsia"/>
                <w:sz w:val="24"/>
                <w:szCs w:val="24"/>
              </w:rPr>
              <w:t>註</w:t>
            </w:r>
            <w:proofErr w:type="gramEnd"/>
            <w:r w:rsidRPr="00AC1395">
              <w:rPr>
                <w:rFonts w:ascii="標楷體" w:hAnsi="標楷體" w:hint="eastAsia"/>
                <w:sz w:val="24"/>
                <w:szCs w:val="24"/>
              </w:rPr>
              <w:t>諮詢意見並簽章等。</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(三)訂定法令遵循之評估內容與程序，並督導各單位定期自行評估執行情形。</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(四)對各單位人員施以適當合宜之法規訓練。</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(五)督導</w:t>
            </w:r>
            <w:r w:rsidRPr="007C18B9">
              <w:rPr>
                <w:rFonts w:ascii="標楷體" w:hAnsi="標楷體" w:cs="Arial" w:hint="eastAsia"/>
                <w:color w:val="0000FF"/>
                <w:kern w:val="0"/>
                <w:sz w:val="24"/>
                <w:szCs w:val="26"/>
                <w:u w:val="single"/>
              </w:rPr>
              <w:t>國</w:t>
            </w:r>
            <w:r w:rsidRPr="008049B4">
              <w:rPr>
                <w:rFonts w:ascii="標楷體" w:hAnsi="標楷體" w:cs="Arial" w:hint="eastAsia"/>
                <w:color w:val="0000FF"/>
                <w:kern w:val="0"/>
                <w:sz w:val="24"/>
                <w:szCs w:val="26"/>
                <w:u w:val="single"/>
              </w:rPr>
              <w:t>內外分公司</w:t>
            </w:r>
            <w:r w:rsidRPr="00AC1395">
              <w:rPr>
                <w:rFonts w:ascii="標楷體" w:hAnsi="標楷體" w:hint="eastAsia"/>
                <w:sz w:val="24"/>
                <w:szCs w:val="24"/>
              </w:rPr>
              <w:t>遵循其所在地國家之法令。</w:t>
            </w:r>
          </w:p>
          <w:p w:rsidR="008049B4" w:rsidRPr="00AC1395" w:rsidRDefault="008049B4" w:rsidP="008049B4">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(六)其他經主管機關規定應辦理之事項。</w:t>
            </w:r>
          </w:p>
          <w:p w:rsidR="00C62BE2" w:rsidRPr="00C77970" w:rsidRDefault="00C62BE2" w:rsidP="00C62BE2">
            <w:pPr>
              <w:spacing w:line="400" w:lineRule="exact"/>
              <w:ind w:left="480" w:hangingChars="200" w:hanging="480"/>
              <w:jc w:val="both"/>
              <w:rPr>
                <w:rFonts w:ascii="標楷體" w:hAnsi="標楷體" w:cs="Arial"/>
                <w:color w:val="0000FF"/>
                <w:kern w:val="0"/>
                <w:sz w:val="24"/>
                <w:szCs w:val="26"/>
                <w:u w:val="single"/>
              </w:rPr>
            </w:pPr>
            <w:r w:rsidRPr="00C77970">
              <w:rPr>
                <w:rFonts w:ascii="標楷體" w:hAnsi="標楷體" w:cs="Arial" w:hint="eastAsia"/>
                <w:color w:val="0000FF"/>
                <w:kern w:val="0"/>
                <w:sz w:val="24"/>
                <w:szCs w:val="26"/>
                <w:u w:val="single"/>
              </w:rPr>
              <w:lastRenderedPageBreak/>
              <w:t>六、設有國外分公司者，負責法令遵循之單位是否督導國外分公司辦理下列事項：</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w:t>
            </w:r>
            <w:proofErr w:type="gramStart"/>
            <w:r w:rsidRPr="00C77970">
              <w:rPr>
                <w:rFonts w:ascii="標楷體" w:hAnsi="標楷體" w:cs="Arial"/>
                <w:color w:val="0000FF"/>
                <w:kern w:val="0"/>
                <w:sz w:val="24"/>
                <w:szCs w:val="26"/>
                <w:u w:val="single"/>
              </w:rPr>
              <w:t>一</w:t>
            </w:r>
            <w:proofErr w:type="gramEnd"/>
            <w:r w:rsidRPr="00C77970">
              <w:rPr>
                <w:rFonts w:ascii="標楷體" w:hAnsi="標楷體" w:cs="Arial"/>
                <w:color w:val="0000FF"/>
                <w:kern w:val="0"/>
                <w:sz w:val="24"/>
                <w:szCs w:val="26"/>
                <w:u w:val="single"/>
              </w:rPr>
              <w:t>)</w:t>
            </w:r>
            <w:r w:rsidRPr="00C77970">
              <w:rPr>
                <w:rFonts w:ascii="標楷體" w:hAnsi="標楷體" w:cs="Arial" w:hint="eastAsia"/>
                <w:color w:val="0000FF"/>
                <w:kern w:val="0"/>
                <w:sz w:val="24"/>
                <w:szCs w:val="26"/>
                <w:u w:val="single"/>
              </w:rPr>
              <w:t>蒐集當地金融法規資料、落實執行法令遵循自行評估作業、確保法令遵循主管</w:t>
            </w:r>
            <w:proofErr w:type="gramStart"/>
            <w:r w:rsidRPr="00C77970">
              <w:rPr>
                <w:rFonts w:ascii="標楷體" w:hAnsi="標楷體" w:cs="Arial" w:hint="eastAsia"/>
                <w:color w:val="0000FF"/>
                <w:kern w:val="0"/>
                <w:sz w:val="24"/>
                <w:szCs w:val="26"/>
                <w:u w:val="single"/>
              </w:rPr>
              <w:t>適</w:t>
            </w:r>
            <w:proofErr w:type="gramEnd"/>
            <w:r w:rsidRPr="00C77970">
              <w:rPr>
                <w:rFonts w:ascii="標楷體" w:hAnsi="標楷體" w:cs="Arial" w:hint="eastAsia"/>
                <w:color w:val="0000FF"/>
                <w:kern w:val="0"/>
                <w:sz w:val="24"/>
                <w:szCs w:val="26"/>
                <w:u w:val="single"/>
              </w:rPr>
              <w:t>任性及法令遵循資源(含人員、配備及訓練)是否適足等事項，以確保遵守其所在地國家之法令。</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(二)</w:t>
            </w:r>
            <w:r w:rsidRPr="00C77970">
              <w:rPr>
                <w:rFonts w:ascii="標楷體" w:hAnsi="標楷體" w:cs="Arial" w:hint="eastAsia"/>
                <w:color w:val="0000FF"/>
                <w:kern w:val="0"/>
                <w:sz w:val="24"/>
                <w:szCs w:val="26"/>
                <w:u w:val="single"/>
              </w:rPr>
              <w:t>建立法令遵循風險之自行評估及監督機制，對於其中業務規模大、複雜度或風險程度高者，並應委請當地外部獨立專家驗證其法令遵循風險自行評估及監控機制之有效性。</w:t>
            </w:r>
          </w:p>
          <w:p w:rsidR="00C62BE2" w:rsidRPr="00C77970" w:rsidRDefault="00FC38F8" w:rsidP="00C77970">
            <w:pPr>
              <w:spacing w:line="400" w:lineRule="exact"/>
              <w:ind w:left="480" w:hangingChars="200" w:hanging="48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七</w:t>
            </w:r>
            <w:r w:rsidR="00C62BE2" w:rsidRPr="00C77970">
              <w:rPr>
                <w:rFonts w:ascii="標楷體" w:hAnsi="標楷體" w:cs="Arial"/>
                <w:color w:val="0000FF"/>
                <w:kern w:val="0"/>
                <w:sz w:val="24"/>
                <w:szCs w:val="26"/>
                <w:u w:val="single"/>
              </w:rPr>
              <w:t>、公司為促進健全經營，是否建立檢舉制度，並指定具職權行使獨立性之單位負責檢舉案件之受理及調查。</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w:t>
            </w:r>
            <w:proofErr w:type="gramStart"/>
            <w:r w:rsidRPr="00C77970">
              <w:rPr>
                <w:rFonts w:ascii="標楷體" w:hAnsi="標楷體" w:cs="Arial" w:hint="eastAsia"/>
                <w:color w:val="0000FF"/>
                <w:kern w:val="0"/>
                <w:sz w:val="24"/>
                <w:szCs w:val="26"/>
                <w:u w:val="single"/>
              </w:rPr>
              <w:t>一</w:t>
            </w:r>
            <w:proofErr w:type="gramEnd"/>
            <w:r w:rsidRPr="00C77970">
              <w:rPr>
                <w:rFonts w:ascii="標楷體" w:hAnsi="標楷體" w:cs="Arial" w:hint="eastAsia"/>
                <w:color w:val="0000FF"/>
                <w:kern w:val="0"/>
                <w:sz w:val="24"/>
                <w:szCs w:val="26"/>
                <w:u w:val="single"/>
              </w:rPr>
              <w:t>)</w:t>
            </w:r>
            <w:r w:rsidRPr="00C77970">
              <w:rPr>
                <w:rFonts w:ascii="標楷體" w:hAnsi="標楷體" w:cs="Arial"/>
                <w:color w:val="0000FF"/>
                <w:kern w:val="0"/>
                <w:sz w:val="24"/>
                <w:szCs w:val="26"/>
                <w:u w:val="single"/>
              </w:rPr>
              <w:t>公司對檢舉人是否為下列之保護：</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1.檢舉人之身分資料應予保密，不得洩漏足以識別其身分之資訊。</w:t>
            </w:r>
          </w:p>
          <w:p w:rsidR="00C62BE2" w:rsidRPr="00C77970" w:rsidRDefault="00C62BE2" w:rsidP="007C18B9">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2.不得因所檢舉案件而對檢舉人予以解僱、解任、降調、減薪、損害其依法令、契約或習慣上所應享有之權益，或其他不利處分。</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(二)檢舉案件之受理及調查過程，有利益衝</w:t>
            </w:r>
            <w:r w:rsidRPr="00C77970">
              <w:rPr>
                <w:rFonts w:ascii="標楷體" w:hAnsi="標楷體" w:cs="Arial"/>
                <w:color w:val="0000FF"/>
                <w:kern w:val="0"/>
                <w:sz w:val="24"/>
                <w:szCs w:val="26"/>
                <w:u w:val="single"/>
              </w:rPr>
              <w:lastRenderedPageBreak/>
              <w:t>突之人，是否予迴避。</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(三)公司檢舉制度，是否至少包括下列事項，並報經董事會通過：</w:t>
            </w:r>
          </w:p>
          <w:p w:rsidR="00C62BE2" w:rsidRPr="00C77970" w:rsidRDefault="00C62BE2" w:rsidP="006A6CFE">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1.揭示任何人發現有犯罪、舞弊或違反法令之虞時，</w:t>
            </w:r>
            <w:proofErr w:type="gramStart"/>
            <w:r w:rsidRPr="00C77970">
              <w:rPr>
                <w:rFonts w:ascii="標楷體" w:hAnsi="標楷體" w:cs="Arial"/>
                <w:color w:val="0000FF"/>
                <w:kern w:val="0"/>
                <w:sz w:val="24"/>
                <w:szCs w:val="26"/>
                <w:u w:val="single"/>
              </w:rPr>
              <w:t>均得提出</w:t>
            </w:r>
            <w:proofErr w:type="gramEnd"/>
            <w:r w:rsidRPr="00C77970">
              <w:rPr>
                <w:rFonts w:ascii="標楷體" w:hAnsi="標楷體" w:cs="Arial"/>
                <w:color w:val="0000FF"/>
                <w:kern w:val="0"/>
                <w:sz w:val="24"/>
                <w:szCs w:val="26"/>
                <w:u w:val="single"/>
              </w:rPr>
              <w:t>檢舉。</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2.受理之檢舉案件類型。</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3.設置並公布檢舉之管道。</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4.調查與配合調查之流程、迴避規定及後續處理機制之標準作業程序。</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5.檢舉人保護措施。</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6.檢舉案件受理、調查過程、調查結果與相關文件製作之紀錄及保存。</w:t>
            </w:r>
          </w:p>
          <w:p w:rsidR="00C62BE2" w:rsidRPr="00C77970" w:rsidRDefault="00C62BE2" w:rsidP="00FC38F8">
            <w:pPr>
              <w:spacing w:line="400" w:lineRule="exact"/>
              <w:ind w:leftChars="275" w:left="101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7.檢舉案件之處理情形，應適度以書面或其他方式通知檢舉人。</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(四)被檢舉人為董事、監察人或職責相當於副總經理以上之管理階層者，調查報告</w:t>
            </w:r>
            <w:r w:rsidRPr="00C77970">
              <w:rPr>
                <w:rFonts w:ascii="標楷體" w:hAnsi="標楷體" w:cs="Arial" w:hint="eastAsia"/>
                <w:color w:val="0000FF"/>
                <w:kern w:val="0"/>
                <w:sz w:val="24"/>
                <w:szCs w:val="26"/>
                <w:u w:val="single"/>
              </w:rPr>
              <w:t>是否</w:t>
            </w:r>
            <w:r w:rsidRPr="00C77970">
              <w:rPr>
                <w:rFonts w:ascii="標楷體" w:hAnsi="標楷體" w:cs="Arial"/>
                <w:color w:val="0000FF"/>
                <w:kern w:val="0"/>
                <w:sz w:val="24"/>
                <w:szCs w:val="26"/>
                <w:u w:val="single"/>
              </w:rPr>
              <w:t>陳報至監察人或審計委員會</w:t>
            </w:r>
            <w:proofErr w:type="gramStart"/>
            <w:r w:rsidRPr="00C77970">
              <w:rPr>
                <w:rFonts w:ascii="標楷體" w:hAnsi="標楷體" w:cs="Arial"/>
                <w:color w:val="0000FF"/>
                <w:kern w:val="0"/>
                <w:sz w:val="24"/>
                <w:szCs w:val="26"/>
                <w:u w:val="single"/>
              </w:rPr>
              <w:t>複</w:t>
            </w:r>
            <w:proofErr w:type="gramEnd"/>
            <w:r w:rsidRPr="00C77970">
              <w:rPr>
                <w:rFonts w:ascii="標楷體" w:hAnsi="標楷體" w:cs="Arial"/>
                <w:color w:val="0000FF"/>
                <w:kern w:val="0"/>
                <w:sz w:val="24"/>
                <w:szCs w:val="26"/>
                <w:u w:val="single"/>
              </w:rPr>
              <w:t>審。</w:t>
            </w:r>
          </w:p>
          <w:p w:rsidR="00C62BE2" w:rsidRPr="00C77970" w:rsidRDefault="00C62BE2" w:rsidP="00C77970">
            <w:pPr>
              <w:spacing w:line="400" w:lineRule="exact"/>
              <w:ind w:leftChars="100" w:left="760" w:hangingChars="200" w:hanging="48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w:t>
            </w:r>
            <w:r w:rsidRPr="00C77970">
              <w:rPr>
                <w:rFonts w:ascii="標楷體" w:hAnsi="標楷體" w:cs="Arial" w:hint="eastAsia"/>
                <w:color w:val="0000FF"/>
                <w:kern w:val="0"/>
                <w:sz w:val="24"/>
                <w:szCs w:val="26"/>
                <w:u w:val="single"/>
              </w:rPr>
              <w:t>五)</w:t>
            </w:r>
            <w:r w:rsidRPr="00C77970">
              <w:rPr>
                <w:rFonts w:ascii="標楷體" w:hAnsi="標楷體" w:cs="Arial"/>
                <w:color w:val="0000FF"/>
                <w:kern w:val="0"/>
                <w:sz w:val="24"/>
                <w:szCs w:val="26"/>
                <w:u w:val="single"/>
              </w:rPr>
              <w:t>公司調查後發現為重大偶發事件或違法案件，</w:t>
            </w:r>
            <w:r w:rsidRPr="00C77970">
              <w:rPr>
                <w:rFonts w:ascii="標楷體" w:hAnsi="標楷體" w:cs="Arial" w:hint="eastAsia"/>
                <w:color w:val="0000FF"/>
                <w:kern w:val="0"/>
                <w:sz w:val="24"/>
                <w:szCs w:val="26"/>
                <w:u w:val="single"/>
              </w:rPr>
              <w:t>是否</w:t>
            </w:r>
            <w:r w:rsidRPr="00C77970">
              <w:rPr>
                <w:rFonts w:ascii="標楷體" w:hAnsi="標楷體" w:cs="Arial"/>
                <w:color w:val="0000FF"/>
                <w:kern w:val="0"/>
                <w:sz w:val="24"/>
                <w:szCs w:val="26"/>
                <w:u w:val="single"/>
              </w:rPr>
              <w:t>主動向相關機關通報或告發。</w:t>
            </w:r>
          </w:p>
          <w:p w:rsidR="0067728A" w:rsidRPr="008049B4" w:rsidRDefault="00C62BE2" w:rsidP="00C77970">
            <w:pPr>
              <w:spacing w:line="400" w:lineRule="exact"/>
              <w:ind w:leftChars="100" w:left="760" w:hangingChars="200" w:hanging="480"/>
              <w:jc w:val="both"/>
              <w:rPr>
                <w:rFonts w:hAnsi="新細明體"/>
                <w:color w:val="000000"/>
              </w:rPr>
            </w:pPr>
            <w:r w:rsidRPr="00C77970">
              <w:rPr>
                <w:rFonts w:ascii="標楷體" w:hAnsi="標楷體" w:cs="Arial"/>
                <w:color w:val="0000FF"/>
                <w:kern w:val="0"/>
                <w:sz w:val="24"/>
                <w:szCs w:val="26"/>
                <w:u w:val="single"/>
              </w:rPr>
              <w:t>(六)公司</w:t>
            </w:r>
            <w:r w:rsidRPr="00C77970">
              <w:rPr>
                <w:rFonts w:ascii="標楷體" w:hAnsi="標楷體" w:cs="Arial" w:hint="eastAsia"/>
                <w:color w:val="0000FF"/>
                <w:kern w:val="0"/>
                <w:sz w:val="24"/>
                <w:szCs w:val="26"/>
                <w:u w:val="single"/>
              </w:rPr>
              <w:t>是否</w:t>
            </w:r>
            <w:r w:rsidRPr="00C77970">
              <w:rPr>
                <w:rFonts w:ascii="標楷體" w:hAnsi="標楷體" w:cs="Arial"/>
                <w:color w:val="0000FF"/>
                <w:kern w:val="0"/>
                <w:sz w:val="24"/>
                <w:szCs w:val="26"/>
                <w:u w:val="single"/>
              </w:rPr>
              <w:t>定期對所屬人員，辦理檢舉制度之宣導及教育訓練。</w:t>
            </w:r>
          </w:p>
        </w:tc>
        <w:tc>
          <w:tcPr>
            <w:tcW w:w="5100" w:type="dxa"/>
          </w:tcPr>
          <w:p w:rsidR="0067728A" w:rsidRPr="00E10FE0" w:rsidRDefault="0067728A" w:rsidP="008049B4">
            <w:pPr>
              <w:snapToGrid w:val="0"/>
              <w:spacing w:line="400" w:lineRule="exact"/>
              <w:jc w:val="both"/>
              <w:rPr>
                <w:rFonts w:ascii="標楷體" w:hAnsi="新細明體"/>
                <w:sz w:val="24"/>
                <w:szCs w:val="24"/>
              </w:rPr>
            </w:pPr>
            <w:r w:rsidRPr="00E10FE0">
              <w:rPr>
                <w:rFonts w:ascii="標楷體" w:hAnsi="標楷體" w:cs="標楷體"/>
                <w:sz w:val="24"/>
                <w:szCs w:val="24"/>
              </w:rPr>
              <w:lastRenderedPageBreak/>
              <w:t>作業程序(方法)及稽核重點：</w:t>
            </w:r>
          </w:p>
          <w:p w:rsidR="00AC1395" w:rsidRPr="00AC1395" w:rsidRDefault="00AC1395" w:rsidP="00AC1395">
            <w:pPr>
              <w:spacing w:line="400" w:lineRule="exact"/>
              <w:ind w:left="480" w:hangingChars="200" w:hanging="480"/>
              <w:jc w:val="both"/>
              <w:rPr>
                <w:rFonts w:ascii="標楷體" w:hAnsi="標楷體"/>
                <w:bCs/>
                <w:sz w:val="24"/>
              </w:rPr>
            </w:pPr>
            <w:r w:rsidRPr="00AC1395">
              <w:rPr>
                <w:rFonts w:ascii="標楷體" w:hAnsi="標楷體" w:hint="eastAsia"/>
                <w:bCs/>
                <w:sz w:val="24"/>
              </w:rPr>
              <w:t>二、董事會是否指派高階主管一人擔任公司法令遵循主管，綜理法令遵循事務，至少每半年向董事會及各監察人報告。</w:t>
            </w:r>
          </w:p>
          <w:p w:rsidR="008049B4" w:rsidRDefault="008049B4" w:rsidP="00AC1395">
            <w:pPr>
              <w:spacing w:line="400" w:lineRule="exact"/>
              <w:ind w:left="480" w:hangingChars="200" w:hanging="480"/>
              <w:jc w:val="both"/>
              <w:rPr>
                <w:rFonts w:ascii="標楷體" w:hAnsi="標楷體"/>
                <w:bCs/>
                <w:sz w:val="24"/>
              </w:rPr>
            </w:pPr>
          </w:p>
          <w:p w:rsidR="008049B4" w:rsidRDefault="008049B4" w:rsidP="00AC1395">
            <w:pPr>
              <w:spacing w:line="400" w:lineRule="exact"/>
              <w:ind w:left="480" w:hangingChars="200" w:hanging="480"/>
              <w:jc w:val="both"/>
              <w:rPr>
                <w:rFonts w:ascii="標楷體" w:hAnsi="標楷體"/>
                <w:bCs/>
                <w:sz w:val="24"/>
              </w:rPr>
            </w:pPr>
          </w:p>
          <w:p w:rsidR="008049B4" w:rsidRDefault="008049B4" w:rsidP="00AC1395">
            <w:pPr>
              <w:spacing w:line="400" w:lineRule="exact"/>
              <w:ind w:left="480" w:hangingChars="200" w:hanging="480"/>
              <w:jc w:val="both"/>
              <w:rPr>
                <w:rFonts w:ascii="標楷體" w:hAnsi="標楷體"/>
                <w:bCs/>
                <w:sz w:val="24"/>
              </w:rPr>
            </w:pPr>
          </w:p>
          <w:p w:rsidR="008049B4" w:rsidRDefault="008049B4" w:rsidP="00AC1395">
            <w:pPr>
              <w:spacing w:line="400" w:lineRule="exact"/>
              <w:ind w:left="480" w:hangingChars="200" w:hanging="480"/>
              <w:jc w:val="both"/>
              <w:rPr>
                <w:rFonts w:ascii="標楷體" w:hAnsi="標楷體"/>
                <w:bCs/>
                <w:sz w:val="24"/>
              </w:rPr>
            </w:pPr>
          </w:p>
          <w:p w:rsidR="00C62BE2" w:rsidRDefault="00C62BE2" w:rsidP="00AC1395">
            <w:pPr>
              <w:spacing w:line="400" w:lineRule="exact"/>
              <w:ind w:left="480" w:hangingChars="200" w:hanging="480"/>
              <w:jc w:val="both"/>
              <w:rPr>
                <w:rFonts w:ascii="標楷體" w:hAnsi="標楷體"/>
                <w:bCs/>
                <w:sz w:val="24"/>
              </w:rPr>
            </w:pPr>
          </w:p>
          <w:p w:rsidR="00AC1395" w:rsidRPr="00AC1395" w:rsidRDefault="00AC1395" w:rsidP="00AC1395">
            <w:pPr>
              <w:spacing w:line="400" w:lineRule="exact"/>
              <w:ind w:left="480" w:hangingChars="200" w:hanging="480"/>
              <w:jc w:val="both"/>
              <w:rPr>
                <w:rFonts w:ascii="標楷體" w:hAnsi="標楷體"/>
                <w:bCs/>
                <w:sz w:val="24"/>
              </w:rPr>
            </w:pPr>
            <w:r w:rsidRPr="00AC1395">
              <w:rPr>
                <w:rFonts w:ascii="標楷體" w:hAnsi="標楷體" w:hint="eastAsia"/>
                <w:bCs/>
                <w:sz w:val="24"/>
              </w:rPr>
              <w:t>三、負責法令遵循之單位是否辦理下列事項：</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w:t>
            </w:r>
            <w:proofErr w:type="gramStart"/>
            <w:r w:rsidRPr="00AC1395">
              <w:rPr>
                <w:rFonts w:ascii="標楷體" w:hAnsi="標楷體" w:hint="eastAsia"/>
                <w:sz w:val="24"/>
                <w:szCs w:val="24"/>
              </w:rPr>
              <w:t>一</w:t>
            </w:r>
            <w:proofErr w:type="gramEnd"/>
            <w:r w:rsidRPr="00AC1395">
              <w:rPr>
                <w:rFonts w:ascii="標楷體" w:hAnsi="標楷體" w:hint="eastAsia"/>
                <w:sz w:val="24"/>
                <w:szCs w:val="24"/>
              </w:rPr>
              <w:t>)建立清楚適當之法令傳達、諮詢、協調與溝通系統。</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(二)確認各項作業及管理規章均配合相關法規適時更新，使各項營運活動符合法令規定，並應建立確認機制，例如加</w:t>
            </w:r>
            <w:proofErr w:type="gramStart"/>
            <w:r w:rsidRPr="00AC1395">
              <w:rPr>
                <w:rFonts w:ascii="標楷體" w:hAnsi="標楷體" w:hint="eastAsia"/>
                <w:sz w:val="24"/>
                <w:szCs w:val="24"/>
              </w:rPr>
              <w:t>註</w:t>
            </w:r>
            <w:proofErr w:type="gramEnd"/>
            <w:r w:rsidRPr="00AC1395">
              <w:rPr>
                <w:rFonts w:ascii="標楷體" w:hAnsi="標楷體" w:hint="eastAsia"/>
                <w:sz w:val="24"/>
                <w:szCs w:val="24"/>
              </w:rPr>
              <w:t>諮詢意見並簽章等。</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(三)訂定法令遵循之評估內容與程序，並督導各單位定期自行評估執行情形。</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(四)對各單位人員施以適當合宜之法規訓練。</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(五)督導海外分支機構遵循其所在地國家之法令。</w:t>
            </w:r>
          </w:p>
          <w:p w:rsidR="00AC1395" w:rsidRPr="00AC1395" w:rsidRDefault="00AC1395" w:rsidP="00AC1395">
            <w:pPr>
              <w:spacing w:line="400" w:lineRule="exact"/>
              <w:ind w:leftChars="100" w:left="760" w:hangingChars="200" w:hanging="480"/>
              <w:jc w:val="both"/>
              <w:rPr>
                <w:rFonts w:ascii="標楷體" w:hAnsi="標楷體"/>
                <w:sz w:val="24"/>
                <w:szCs w:val="24"/>
              </w:rPr>
            </w:pPr>
            <w:r w:rsidRPr="00AC1395">
              <w:rPr>
                <w:rFonts w:ascii="標楷體" w:hAnsi="標楷體" w:hint="eastAsia"/>
                <w:sz w:val="24"/>
                <w:szCs w:val="24"/>
              </w:rPr>
              <w:t>(六)其他經主管機關規定應辦理之事項。</w:t>
            </w:r>
          </w:p>
          <w:p w:rsidR="00EC3ABD" w:rsidRDefault="00FC38F8" w:rsidP="00AC1395">
            <w:pPr>
              <w:spacing w:line="400" w:lineRule="exact"/>
              <w:ind w:left="480" w:hangingChars="200" w:hanging="480"/>
              <w:jc w:val="both"/>
              <w:rPr>
                <w:rFonts w:ascii="標楷體" w:hAnsi="標楷體"/>
                <w:bCs/>
                <w:sz w:val="24"/>
              </w:rPr>
            </w:pPr>
            <w:r w:rsidRPr="0029335A">
              <w:rPr>
                <w:rFonts w:ascii="標楷體" w:hAnsi="標楷體" w:hint="eastAsia"/>
                <w:sz w:val="24"/>
                <w:szCs w:val="24"/>
              </w:rPr>
              <w:lastRenderedPageBreak/>
              <w:t>(新增)</w:t>
            </w:r>
          </w:p>
          <w:p w:rsidR="0067728A" w:rsidRDefault="0067728A"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Default="00FC38F8" w:rsidP="00AC1395">
            <w:pPr>
              <w:spacing w:line="400" w:lineRule="exact"/>
              <w:ind w:left="480" w:hangingChars="200" w:hanging="480"/>
              <w:jc w:val="both"/>
              <w:rPr>
                <w:rFonts w:ascii="標楷體" w:hAnsi="標楷體"/>
                <w:sz w:val="24"/>
                <w:szCs w:val="24"/>
              </w:rPr>
            </w:pPr>
          </w:p>
          <w:p w:rsidR="00FC38F8" w:rsidRPr="0029335A" w:rsidRDefault="00FC38F8" w:rsidP="00AC1395">
            <w:pPr>
              <w:spacing w:line="400" w:lineRule="exact"/>
              <w:ind w:left="480" w:hangingChars="200" w:hanging="480"/>
              <w:jc w:val="both"/>
              <w:rPr>
                <w:rFonts w:ascii="標楷體" w:hAnsi="標楷體"/>
                <w:sz w:val="24"/>
                <w:szCs w:val="24"/>
              </w:rPr>
            </w:pPr>
            <w:r w:rsidRPr="0029335A">
              <w:rPr>
                <w:rFonts w:ascii="標楷體" w:hAnsi="標楷體" w:hint="eastAsia"/>
                <w:sz w:val="24"/>
                <w:szCs w:val="24"/>
              </w:rPr>
              <w:t>(新增)</w:t>
            </w:r>
          </w:p>
        </w:tc>
        <w:tc>
          <w:tcPr>
            <w:tcW w:w="2295" w:type="dxa"/>
          </w:tcPr>
          <w:p w:rsidR="0067728A" w:rsidRDefault="0067728A" w:rsidP="008049B4">
            <w:pPr>
              <w:spacing w:line="400" w:lineRule="exact"/>
              <w:ind w:left="-57" w:right="-57"/>
              <w:rPr>
                <w:rFonts w:ascii="標楷體" w:hAnsi="標楷體"/>
                <w:spacing w:val="8"/>
                <w:sz w:val="24"/>
              </w:rPr>
            </w:pPr>
            <w:r w:rsidRPr="00880997">
              <w:rPr>
                <w:rFonts w:ascii="標楷體" w:hAnsi="標楷體"/>
                <w:spacing w:val="8"/>
                <w:sz w:val="24"/>
              </w:rPr>
              <w:lastRenderedPageBreak/>
              <w:t>配合C</w:t>
            </w:r>
            <w:r w:rsidRPr="00880997">
              <w:rPr>
                <w:rFonts w:ascii="標楷體" w:hAnsi="標楷體" w:hint="eastAsia"/>
                <w:spacing w:val="8"/>
                <w:sz w:val="24"/>
              </w:rPr>
              <w:t>M</w:t>
            </w:r>
            <w:r w:rsidRPr="00880997">
              <w:rPr>
                <w:rFonts w:ascii="標楷體" w:hAnsi="標楷體"/>
                <w:spacing w:val="8"/>
                <w:sz w:val="24"/>
              </w:rPr>
              <w:t>-</w:t>
            </w:r>
            <w:r w:rsidRPr="00880997">
              <w:rPr>
                <w:rFonts w:ascii="標楷體" w:hAnsi="標楷體" w:hint="eastAsia"/>
                <w:spacing w:val="8"/>
                <w:sz w:val="24"/>
              </w:rPr>
              <w:t>11</w:t>
            </w:r>
            <w:r w:rsidR="00C24995">
              <w:rPr>
                <w:rFonts w:ascii="標楷體" w:hAnsi="標楷體" w:hint="eastAsia"/>
                <w:spacing w:val="8"/>
                <w:sz w:val="24"/>
              </w:rPr>
              <w:t>0</w:t>
            </w:r>
            <w:r w:rsidRPr="00880997">
              <w:rPr>
                <w:rFonts w:ascii="標楷體" w:hAnsi="標楷體" w:hint="eastAsia"/>
                <w:spacing w:val="8"/>
                <w:sz w:val="24"/>
              </w:rPr>
              <w:t>00</w:t>
            </w:r>
            <w:r>
              <w:rPr>
                <w:rFonts w:ascii="標楷體" w:hAnsi="標楷體" w:hint="eastAsia"/>
                <w:spacing w:val="8"/>
                <w:sz w:val="24"/>
              </w:rPr>
              <w:t>修正</w:t>
            </w:r>
            <w:r w:rsidRPr="00880997">
              <w:rPr>
                <w:rFonts w:ascii="標楷體" w:hAnsi="標楷體" w:hint="eastAsia"/>
                <w:spacing w:val="8"/>
                <w:sz w:val="24"/>
              </w:rPr>
              <w:t>本</w:t>
            </w:r>
            <w:r w:rsidRPr="00880997">
              <w:rPr>
                <w:rFonts w:ascii="標楷體" w:hAnsi="標楷體"/>
                <w:spacing w:val="8"/>
                <w:sz w:val="24"/>
              </w:rPr>
              <w:t>作業程序(方法)及稽核重點。</w:t>
            </w:r>
          </w:p>
          <w:p w:rsidR="00FC38F8" w:rsidRPr="00880997" w:rsidRDefault="00FC38F8" w:rsidP="007B5A68">
            <w:pPr>
              <w:spacing w:line="400" w:lineRule="exact"/>
              <w:ind w:left="-57" w:right="-57"/>
              <w:rPr>
                <w:rFonts w:ascii="標楷體" w:hAnsi="新細明體"/>
                <w:sz w:val="24"/>
              </w:rPr>
            </w:pPr>
          </w:p>
        </w:tc>
      </w:tr>
    </w:tbl>
    <w:p w:rsidR="0067728A" w:rsidRPr="0067728A" w:rsidRDefault="0067728A" w:rsidP="002C47D2">
      <w:pPr>
        <w:spacing w:after="120" w:line="400" w:lineRule="exact"/>
        <w:jc w:val="both"/>
        <w:rPr>
          <w:rFonts w:ascii="標楷體"/>
          <w:b/>
          <w:bCs/>
          <w:szCs w:val="32"/>
        </w:rPr>
      </w:pPr>
    </w:p>
    <w:p w:rsidR="0067728A" w:rsidRDefault="0067728A" w:rsidP="002C47D2">
      <w:pPr>
        <w:spacing w:after="120" w:line="400" w:lineRule="exact"/>
        <w:jc w:val="both"/>
        <w:rPr>
          <w:rFonts w:ascii="標楷體"/>
          <w:b/>
          <w:bCs/>
          <w:szCs w:val="32"/>
        </w:rPr>
        <w:sectPr w:rsidR="0067728A" w:rsidSect="00C84C39">
          <w:pgSz w:w="16838" w:h="11906" w:orient="landscape" w:code="9"/>
          <w:pgMar w:top="1021" w:right="851" w:bottom="964" w:left="1021" w:header="851" w:footer="567" w:gutter="0"/>
          <w:cols w:space="425"/>
          <w:docGrid w:type="lines" w:linePitch="381"/>
        </w:sectPr>
      </w:pPr>
    </w:p>
    <w:p w:rsidR="002C47D2" w:rsidRDefault="002C47D2" w:rsidP="002C47D2">
      <w:pPr>
        <w:spacing w:line="160" w:lineRule="exact"/>
        <w:jc w:val="both"/>
        <w:rPr>
          <w:rFonts w:ascii="標楷體"/>
          <w:b/>
          <w:bCs/>
          <w:szCs w:val="32"/>
        </w:rPr>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30"/>
        <w:gridCol w:w="5100"/>
        <w:gridCol w:w="5100"/>
        <w:gridCol w:w="2295"/>
      </w:tblGrid>
      <w:tr w:rsidR="002C47D2" w:rsidRPr="00965EB2" w:rsidTr="009D55D9">
        <w:trPr>
          <w:tblHeader/>
        </w:trPr>
        <w:tc>
          <w:tcPr>
            <w:tcW w:w="1200" w:type="dxa"/>
            <w:tcBorders>
              <w:top w:val="single" w:sz="4" w:space="0" w:color="auto"/>
            </w:tcBorders>
            <w:vAlign w:val="center"/>
          </w:tcPr>
          <w:p w:rsidR="002C47D2" w:rsidRPr="00965EB2" w:rsidRDefault="002C47D2" w:rsidP="009D55D9">
            <w:pPr>
              <w:spacing w:line="400" w:lineRule="exact"/>
              <w:jc w:val="center"/>
              <w:rPr>
                <w:bCs/>
                <w:szCs w:val="28"/>
              </w:rPr>
            </w:pPr>
            <w:r w:rsidRPr="00965EB2">
              <w:rPr>
                <w:rFonts w:hAnsi="標楷體"/>
                <w:bCs/>
                <w:szCs w:val="28"/>
              </w:rPr>
              <w:t>編號</w:t>
            </w:r>
          </w:p>
        </w:tc>
        <w:tc>
          <w:tcPr>
            <w:tcW w:w="1530" w:type="dxa"/>
            <w:tcBorders>
              <w:top w:val="single" w:sz="4" w:space="0" w:color="auto"/>
            </w:tcBorders>
            <w:vAlign w:val="center"/>
          </w:tcPr>
          <w:p w:rsidR="002C47D2" w:rsidRPr="00965EB2" w:rsidRDefault="002C47D2" w:rsidP="009D55D9">
            <w:pPr>
              <w:spacing w:line="400" w:lineRule="exact"/>
              <w:jc w:val="center"/>
              <w:rPr>
                <w:bCs/>
                <w:szCs w:val="28"/>
              </w:rPr>
            </w:pPr>
            <w:r w:rsidRPr="00965EB2">
              <w:rPr>
                <w:rFonts w:hAnsi="標楷體"/>
                <w:bCs/>
                <w:szCs w:val="28"/>
              </w:rPr>
              <w:t>作業項目</w:t>
            </w:r>
          </w:p>
        </w:tc>
        <w:tc>
          <w:tcPr>
            <w:tcW w:w="5100" w:type="dxa"/>
            <w:tcBorders>
              <w:top w:val="single" w:sz="4" w:space="0" w:color="auto"/>
            </w:tcBorders>
            <w:vAlign w:val="center"/>
          </w:tcPr>
          <w:p w:rsidR="002C47D2" w:rsidRPr="00965EB2" w:rsidRDefault="002C47D2" w:rsidP="009D55D9">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後</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5100" w:type="dxa"/>
            <w:tcBorders>
              <w:top w:val="single" w:sz="4" w:space="0" w:color="auto"/>
            </w:tcBorders>
            <w:vAlign w:val="center"/>
          </w:tcPr>
          <w:p w:rsidR="002C47D2" w:rsidRPr="00965EB2" w:rsidRDefault="002C47D2" w:rsidP="009D55D9">
            <w:pPr>
              <w:spacing w:line="400" w:lineRule="exact"/>
              <w:jc w:val="center"/>
              <w:rPr>
                <w:bCs/>
                <w:szCs w:val="28"/>
              </w:rPr>
            </w:pPr>
            <w:r w:rsidRPr="00965EB2">
              <w:rPr>
                <w:rFonts w:hAnsi="標楷體"/>
                <w:bCs/>
                <w:szCs w:val="28"/>
              </w:rPr>
              <w:t>修</w:t>
            </w:r>
            <w:r w:rsidRPr="00965EB2">
              <w:rPr>
                <w:rFonts w:hAnsi="標楷體" w:hint="eastAsia"/>
                <w:bCs/>
                <w:szCs w:val="28"/>
              </w:rPr>
              <w:t xml:space="preserve"> </w:t>
            </w:r>
            <w:r w:rsidRPr="00965EB2">
              <w:rPr>
                <w:rFonts w:hAnsi="標楷體" w:hint="eastAsia"/>
                <w:bCs/>
                <w:szCs w:val="28"/>
              </w:rPr>
              <w:t>正</w:t>
            </w:r>
            <w:r w:rsidRPr="00965EB2">
              <w:rPr>
                <w:rFonts w:hAnsi="標楷體" w:hint="eastAsia"/>
                <w:bCs/>
                <w:szCs w:val="28"/>
              </w:rPr>
              <w:t xml:space="preserve"> </w:t>
            </w:r>
            <w:r w:rsidRPr="00965EB2">
              <w:rPr>
                <w:rFonts w:hAnsi="標楷體"/>
                <w:bCs/>
                <w:szCs w:val="28"/>
              </w:rPr>
              <w:t>前</w:t>
            </w:r>
            <w:r w:rsidRPr="00965EB2">
              <w:rPr>
                <w:rFonts w:hAnsi="標楷體" w:hint="eastAsia"/>
                <w:bCs/>
                <w:szCs w:val="28"/>
              </w:rPr>
              <w:t xml:space="preserve"> </w:t>
            </w:r>
            <w:r w:rsidRPr="00965EB2">
              <w:rPr>
                <w:rFonts w:hAnsi="標楷體"/>
                <w:bCs/>
                <w:szCs w:val="28"/>
              </w:rPr>
              <w:t>內</w:t>
            </w:r>
            <w:r w:rsidRPr="00965EB2">
              <w:rPr>
                <w:rFonts w:hAnsi="標楷體" w:hint="eastAsia"/>
                <w:bCs/>
                <w:szCs w:val="28"/>
              </w:rPr>
              <w:t xml:space="preserve"> </w:t>
            </w:r>
            <w:r w:rsidRPr="00965EB2">
              <w:rPr>
                <w:rFonts w:hAnsi="標楷體"/>
                <w:bCs/>
                <w:szCs w:val="28"/>
              </w:rPr>
              <w:t>容</w:t>
            </w:r>
          </w:p>
        </w:tc>
        <w:tc>
          <w:tcPr>
            <w:tcW w:w="2295" w:type="dxa"/>
            <w:tcBorders>
              <w:top w:val="single" w:sz="4" w:space="0" w:color="auto"/>
            </w:tcBorders>
            <w:vAlign w:val="center"/>
          </w:tcPr>
          <w:p w:rsidR="002C47D2" w:rsidRPr="00880997" w:rsidRDefault="002C47D2" w:rsidP="009D55D9">
            <w:pPr>
              <w:spacing w:line="400" w:lineRule="exact"/>
              <w:jc w:val="center"/>
              <w:rPr>
                <w:bCs/>
                <w:szCs w:val="28"/>
              </w:rPr>
            </w:pPr>
            <w:r w:rsidRPr="00880997">
              <w:rPr>
                <w:rFonts w:hAnsi="標楷體"/>
                <w:bCs/>
                <w:szCs w:val="28"/>
              </w:rPr>
              <w:t>修</w:t>
            </w:r>
            <w:r w:rsidRPr="00880997">
              <w:rPr>
                <w:rFonts w:hAnsi="標楷體" w:hint="eastAsia"/>
                <w:bCs/>
                <w:szCs w:val="28"/>
              </w:rPr>
              <w:t>正</w:t>
            </w:r>
            <w:r w:rsidRPr="00880997">
              <w:rPr>
                <w:rFonts w:hAnsi="標楷體"/>
                <w:bCs/>
                <w:szCs w:val="28"/>
              </w:rPr>
              <w:t>說明</w:t>
            </w:r>
          </w:p>
        </w:tc>
      </w:tr>
      <w:tr w:rsidR="002C47D2" w:rsidRPr="00965EB2" w:rsidTr="009D55D9">
        <w:trPr>
          <w:trHeight w:val="8748"/>
        </w:trPr>
        <w:tc>
          <w:tcPr>
            <w:tcW w:w="1200" w:type="dxa"/>
          </w:tcPr>
          <w:p w:rsidR="002C47D2" w:rsidRPr="00535D89" w:rsidRDefault="002C47D2" w:rsidP="009D55D9">
            <w:pPr>
              <w:snapToGrid w:val="0"/>
              <w:spacing w:line="400" w:lineRule="exact"/>
              <w:ind w:left="-57" w:right="-57"/>
              <w:jc w:val="both"/>
              <w:rPr>
                <w:rFonts w:ascii="Arial" w:hAnsi="Arial" w:cs="Arial"/>
                <w:sz w:val="24"/>
                <w:szCs w:val="24"/>
              </w:rPr>
            </w:pPr>
            <w:r w:rsidRPr="00535D89">
              <w:rPr>
                <w:rFonts w:ascii="Arial" w:hAnsi="Arial" w:cs="Arial"/>
                <w:sz w:val="24"/>
                <w:szCs w:val="24"/>
              </w:rPr>
              <w:t>A</w:t>
            </w:r>
            <w:r w:rsidRPr="00535D89">
              <w:rPr>
                <w:rFonts w:ascii="Arial" w:hAnsi="Arial" w:cs="Arial" w:hint="eastAsia"/>
                <w:sz w:val="24"/>
                <w:szCs w:val="24"/>
              </w:rPr>
              <w:t>M</w:t>
            </w:r>
            <w:r w:rsidRPr="00535D89">
              <w:rPr>
                <w:rFonts w:ascii="Arial" w:hAnsi="Arial" w:cs="Arial"/>
                <w:sz w:val="24"/>
                <w:szCs w:val="24"/>
              </w:rPr>
              <w:t>-1</w:t>
            </w:r>
            <w:r w:rsidRPr="00535D89">
              <w:rPr>
                <w:rFonts w:ascii="Arial" w:hAnsi="Arial" w:cs="Arial" w:hint="eastAsia"/>
                <w:sz w:val="24"/>
                <w:szCs w:val="24"/>
              </w:rPr>
              <w:t>1100</w:t>
            </w:r>
          </w:p>
          <w:p w:rsidR="002C47D2" w:rsidRPr="00965EB2" w:rsidRDefault="002C47D2" w:rsidP="00E46386">
            <w:pPr>
              <w:snapToGrid w:val="0"/>
              <w:spacing w:line="400" w:lineRule="exact"/>
              <w:ind w:left="-57" w:right="-57"/>
              <w:jc w:val="both"/>
              <w:rPr>
                <w:rFonts w:ascii="標楷體" w:hAnsi="新細明體" w:cs="標楷體"/>
                <w:color w:val="000000"/>
                <w:sz w:val="24"/>
                <w:szCs w:val="24"/>
              </w:rPr>
            </w:pPr>
          </w:p>
        </w:tc>
        <w:tc>
          <w:tcPr>
            <w:tcW w:w="1530" w:type="dxa"/>
          </w:tcPr>
          <w:p w:rsidR="002C47D2" w:rsidRPr="00535D89" w:rsidRDefault="002C47D2" w:rsidP="009D55D9">
            <w:pPr>
              <w:spacing w:line="400" w:lineRule="exact"/>
              <w:ind w:left="28" w:right="28"/>
              <w:rPr>
                <w:rFonts w:ascii="Arial" w:hAnsi="Arial" w:cs="Arial"/>
                <w:sz w:val="24"/>
                <w:szCs w:val="24"/>
              </w:rPr>
            </w:pPr>
            <w:r w:rsidRPr="00535D89">
              <w:rPr>
                <w:rFonts w:hint="eastAsia"/>
                <w:sz w:val="24"/>
                <w:szCs w:val="24"/>
              </w:rPr>
              <w:t>金融檢查報告管理</w:t>
            </w:r>
            <w:r w:rsidRPr="00535D89">
              <w:rPr>
                <w:rFonts w:ascii="Arial" w:hAnsi="標楷體" w:cs="Arial"/>
                <w:sz w:val="24"/>
                <w:szCs w:val="24"/>
              </w:rPr>
              <w:t>之稽核</w:t>
            </w:r>
          </w:p>
          <w:p w:rsidR="002C47D2" w:rsidRPr="00535D89" w:rsidRDefault="002C47D2" w:rsidP="009D55D9">
            <w:pPr>
              <w:snapToGrid w:val="0"/>
              <w:spacing w:line="400" w:lineRule="exact"/>
              <w:jc w:val="both"/>
              <w:rPr>
                <w:rFonts w:ascii="Arial" w:hAnsi="Arial" w:cs="Arial"/>
                <w:sz w:val="24"/>
                <w:szCs w:val="24"/>
              </w:rPr>
            </w:pPr>
          </w:p>
          <w:p w:rsidR="002C47D2" w:rsidRPr="00535D89" w:rsidRDefault="002C47D2" w:rsidP="009D55D9">
            <w:pPr>
              <w:snapToGrid w:val="0"/>
              <w:spacing w:line="400" w:lineRule="exact"/>
              <w:jc w:val="both"/>
              <w:rPr>
                <w:rFonts w:ascii="Arial" w:hAnsi="Arial" w:cs="Arial"/>
                <w:sz w:val="24"/>
                <w:szCs w:val="24"/>
              </w:rPr>
            </w:pPr>
          </w:p>
          <w:p w:rsidR="002C47D2" w:rsidRPr="00535D89" w:rsidRDefault="002C47D2" w:rsidP="009D55D9">
            <w:pPr>
              <w:snapToGrid w:val="0"/>
              <w:spacing w:line="400" w:lineRule="exact"/>
              <w:jc w:val="both"/>
              <w:rPr>
                <w:rFonts w:ascii="Arial" w:hAnsi="Arial" w:cs="Arial"/>
                <w:sz w:val="24"/>
                <w:szCs w:val="24"/>
              </w:rPr>
            </w:pPr>
            <w:r w:rsidRPr="00535D89">
              <w:rPr>
                <w:rFonts w:ascii="Arial" w:hAnsi="Arial" w:cs="Arial" w:hint="eastAsia"/>
                <w:sz w:val="24"/>
                <w:szCs w:val="24"/>
              </w:rPr>
              <w:t>作業週期：</w:t>
            </w:r>
          </w:p>
          <w:p w:rsidR="002C47D2" w:rsidRPr="00535D89" w:rsidRDefault="002C47D2" w:rsidP="009D55D9">
            <w:pPr>
              <w:snapToGrid w:val="0"/>
              <w:spacing w:line="400" w:lineRule="exact"/>
              <w:jc w:val="both"/>
              <w:rPr>
                <w:rFonts w:ascii="Arial" w:hAnsi="Arial" w:cs="Arial"/>
                <w:sz w:val="24"/>
                <w:szCs w:val="24"/>
              </w:rPr>
            </w:pPr>
            <w:r w:rsidRPr="00535D89">
              <w:rPr>
                <w:rFonts w:ascii="Arial" w:hAnsi="Arial" w:cs="Arial"/>
                <w:sz w:val="24"/>
                <w:szCs w:val="24"/>
              </w:rPr>
              <w:t>不定期：每</w:t>
            </w:r>
            <w:r w:rsidRPr="00535D89">
              <w:rPr>
                <w:rFonts w:ascii="Arial" w:hAnsi="Arial" w:cs="Arial" w:hint="eastAsia"/>
                <w:sz w:val="24"/>
                <w:szCs w:val="24"/>
              </w:rPr>
              <w:t>年</w:t>
            </w:r>
            <w:r w:rsidRPr="00535D89">
              <w:rPr>
                <w:rFonts w:ascii="Arial" w:hAnsi="Arial" w:cs="Arial"/>
                <w:sz w:val="24"/>
                <w:szCs w:val="24"/>
              </w:rPr>
              <w:t>查核</w:t>
            </w:r>
          </w:p>
          <w:p w:rsidR="002C47D2" w:rsidRPr="00965EB2" w:rsidRDefault="002C47D2" w:rsidP="00E46386">
            <w:pPr>
              <w:snapToGrid w:val="0"/>
              <w:spacing w:line="400" w:lineRule="exact"/>
              <w:jc w:val="both"/>
              <w:rPr>
                <w:rFonts w:ascii="Arial" w:hAnsi="Arial" w:cs="Arial"/>
                <w:sz w:val="24"/>
                <w:szCs w:val="24"/>
              </w:rPr>
            </w:pPr>
          </w:p>
        </w:tc>
        <w:tc>
          <w:tcPr>
            <w:tcW w:w="5100" w:type="dxa"/>
          </w:tcPr>
          <w:p w:rsidR="002C47D2" w:rsidRPr="00E10FE0" w:rsidRDefault="002C47D2" w:rsidP="009D55D9">
            <w:pPr>
              <w:snapToGrid w:val="0"/>
              <w:spacing w:line="400" w:lineRule="exact"/>
              <w:jc w:val="both"/>
              <w:rPr>
                <w:rFonts w:ascii="標楷體" w:hAnsi="新細明體"/>
                <w:sz w:val="24"/>
                <w:szCs w:val="24"/>
              </w:rPr>
            </w:pPr>
            <w:r w:rsidRPr="00E10FE0">
              <w:rPr>
                <w:rFonts w:ascii="標楷體" w:hAnsi="標楷體" w:cs="標楷體"/>
                <w:sz w:val="24"/>
                <w:szCs w:val="24"/>
              </w:rPr>
              <w:t>作業程序(方法)及稽核重點：</w:t>
            </w:r>
          </w:p>
          <w:p w:rsidR="002C47D2" w:rsidRPr="00E10FE0" w:rsidRDefault="002C47D2" w:rsidP="009D55D9">
            <w:pPr>
              <w:spacing w:line="400" w:lineRule="exact"/>
              <w:ind w:left="480" w:hangingChars="200" w:hanging="480"/>
              <w:jc w:val="both"/>
              <w:rPr>
                <w:rFonts w:ascii="標楷體" w:hAnsi="標楷體"/>
                <w:bCs/>
                <w:sz w:val="24"/>
              </w:rPr>
            </w:pPr>
            <w:r w:rsidRPr="00E10FE0">
              <w:rPr>
                <w:rFonts w:ascii="標楷體" w:hAnsi="標楷體" w:hint="eastAsia"/>
                <w:bCs/>
                <w:sz w:val="24"/>
              </w:rPr>
              <w:t>一、對主管機關出具之金融檢查報告內容，公司得提供參閱之對象、範圍及方式，是否依規定辦理。</w:t>
            </w:r>
          </w:p>
          <w:p w:rsidR="002C47D2" w:rsidRPr="00E10FE0" w:rsidRDefault="002C47D2" w:rsidP="009D55D9">
            <w:pPr>
              <w:spacing w:line="400" w:lineRule="exact"/>
              <w:ind w:left="480" w:hangingChars="200" w:hanging="480"/>
              <w:jc w:val="both"/>
              <w:rPr>
                <w:rFonts w:ascii="標楷體" w:hAnsi="標楷體"/>
                <w:bCs/>
                <w:sz w:val="24"/>
              </w:rPr>
            </w:pPr>
            <w:r w:rsidRPr="00E10FE0">
              <w:rPr>
                <w:rFonts w:ascii="標楷體" w:hAnsi="標楷體" w:hint="eastAsia"/>
                <w:bCs/>
                <w:sz w:val="24"/>
              </w:rPr>
              <w:t>二、</w:t>
            </w:r>
            <w:r w:rsidR="006A6CFE" w:rsidRPr="006A6CFE">
              <w:rPr>
                <w:rFonts w:ascii="標楷體" w:hAnsi="標楷體" w:hint="eastAsia"/>
                <w:bCs/>
                <w:sz w:val="24"/>
              </w:rPr>
              <w:t>公司</w:t>
            </w:r>
            <w:r w:rsidR="00E10FE0" w:rsidRPr="006A6CFE">
              <w:rPr>
                <w:rFonts w:ascii="標楷體" w:hAnsi="標楷體" w:cs="Arial" w:hint="eastAsia"/>
                <w:kern w:val="0"/>
                <w:sz w:val="24"/>
                <w:szCs w:val="26"/>
              </w:rPr>
              <w:t>是否</w:t>
            </w:r>
            <w:r w:rsidR="00E10FE0" w:rsidRPr="00E10FE0">
              <w:rPr>
                <w:rFonts w:ascii="標楷體" w:hAnsi="標楷體" w:cs="Arial" w:hint="eastAsia"/>
                <w:color w:val="0000FF"/>
                <w:kern w:val="0"/>
                <w:sz w:val="24"/>
                <w:szCs w:val="26"/>
                <w:u w:val="single"/>
              </w:rPr>
              <w:t>訂定金融檢查報告相關內部管理規範及作業程序</w:t>
            </w:r>
            <w:r w:rsidR="00564C26" w:rsidRPr="00E10FE0">
              <w:rPr>
                <w:rFonts w:ascii="標楷體" w:hAnsi="標楷體" w:cs="Arial" w:hint="eastAsia"/>
                <w:color w:val="0000FF"/>
                <w:kern w:val="0"/>
                <w:sz w:val="24"/>
                <w:szCs w:val="26"/>
                <w:u w:val="single"/>
              </w:rPr>
              <w:t>，並提報董事會通過</w:t>
            </w:r>
            <w:r w:rsidR="00E10FE0" w:rsidRPr="00E10FE0">
              <w:rPr>
                <w:rFonts w:ascii="標楷體" w:hAnsi="標楷體" w:cs="Arial" w:hint="eastAsia"/>
                <w:color w:val="0000FF"/>
                <w:kern w:val="0"/>
                <w:sz w:val="24"/>
                <w:szCs w:val="26"/>
                <w:u w:val="single"/>
              </w:rPr>
              <w:t>，內容是否包括</w:t>
            </w:r>
            <w:r w:rsidR="00331EB5">
              <w:rPr>
                <w:rFonts w:ascii="標楷體" w:hAnsi="標楷體" w:cs="Arial" w:hint="eastAsia"/>
                <w:color w:val="0000FF"/>
                <w:kern w:val="0"/>
                <w:sz w:val="24"/>
                <w:szCs w:val="26"/>
                <w:u w:val="single"/>
              </w:rPr>
              <w:t>主管機關</w:t>
            </w:r>
            <w:r w:rsidR="00E10FE0" w:rsidRPr="00E10FE0">
              <w:rPr>
                <w:rFonts w:ascii="標楷體" w:hAnsi="標楷體" w:cs="Arial" w:hint="eastAsia"/>
                <w:color w:val="0000FF"/>
                <w:kern w:val="0"/>
                <w:sz w:val="24"/>
                <w:szCs w:val="26"/>
                <w:u w:val="single"/>
              </w:rPr>
              <w:t>函送金融檢查報告之正副本函文與金融檢查報告內容之管理、內部稽核單位受理申請、審核及提供金融檢查報告內容</w:t>
            </w:r>
            <w:r w:rsidR="00564C26">
              <w:rPr>
                <w:rFonts w:ascii="標楷體" w:hAnsi="標楷體" w:cs="Arial" w:hint="eastAsia"/>
                <w:color w:val="0000FF"/>
                <w:kern w:val="0"/>
                <w:sz w:val="24"/>
                <w:szCs w:val="26"/>
                <w:u w:val="single"/>
              </w:rPr>
              <w:t>等</w:t>
            </w:r>
            <w:r w:rsidRPr="00E10FE0">
              <w:rPr>
                <w:rFonts w:ascii="標楷體" w:hAnsi="標楷體" w:hint="eastAsia"/>
                <w:bCs/>
                <w:sz w:val="24"/>
              </w:rPr>
              <w:t>。</w:t>
            </w:r>
          </w:p>
          <w:p w:rsidR="002C47D2" w:rsidRPr="00E10FE0" w:rsidRDefault="002C47D2" w:rsidP="009D55D9">
            <w:pPr>
              <w:spacing w:line="400" w:lineRule="exact"/>
              <w:ind w:left="480" w:hangingChars="200" w:hanging="480"/>
              <w:jc w:val="both"/>
              <w:rPr>
                <w:rFonts w:ascii="標楷體" w:hAnsi="標楷體"/>
                <w:bCs/>
                <w:sz w:val="24"/>
              </w:rPr>
            </w:pPr>
            <w:r w:rsidRPr="00E10FE0">
              <w:rPr>
                <w:rFonts w:ascii="標楷體" w:hAnsi="標楷體" w:hint="eastAsia"/>
                <w:bCs/>
                <w:sz w:val="24"/>
              </w:rPr>
              <w:t>三、稽核單位是否指定專責人員負責執行金融檢查報告之保存及提供之相關管理事宜，包括製作金融檢查報告節錄本，及充分告知</w:t>
            </w:r>
            <w:r w:rsidR="00E10FE0" w:rsidRPr="00E10FE0">
              <w:rPr>
                <w:rFonts w:ascii="標楷體" w:hAnsi="標楷體" w:cs="Arial" w:hint="eastAsia"/>
                <w:color w:val="0000FF"/>
                <w:kern w:val="0"/>
                <w:sz w:val="24"/>
                <w:szCs w:val="26"/>
                <w:u w:val="single"/>
              </w:rPr>
              <w:t>參閱金融檢查報告者</w:t>
            </w:r>
            <w:r w:rsidRPr="00E10FE0">
              <w:rPr>
                <w:rFonts w:ascii="標楷體" w:hAnsi="標楷體" w:hint="eastAsia"/>
                <w:bCs/>
                <w:sz w:val="24"/>
              </w:rPr>
              <w:t>應善盡保密義務及違反時應承擔之責任等。</w:t>
            </w:r>
          </w:p>
          <w:p w:rsidR="002C47D2" w:rsidRPr="00965EB2" w:rsidRDefault="002C47D2" w:rsidP="00B27E28">
            <w:pPr>
              <w:spacing w:line="400" w:lineRule="exact"/>
              <w:ind w:left="480" w:hangingChars="200" w:hanging="480"/>
              <w:jc w:val="both"/>
              <w:rPr>
                <w:rFonts w:hAnsi="新細明體"/>
                <w:color w:val="000000"/>
              </w:rPr>
            </w:pPr>
            <w:r w:rsidRPr="00E10FE0">
              <w:rPr>
                <w:rFonts w:ascii="標楷體" w:hAnsi="標楷體" w:hint="eastAsia"/>
                <w:bCs/>
                <w:sz w:val="24"/>
              </w:rPr>
              <w:t>五、對</w:t>
            </w:r>
            <w:r w:rsidR="00B27E28" w:rsidRPr="00B27E28">
              <w:rPr>
                <w:rFonts w:ascii="標楷體" w:hAnsi="標楷體" w:cs="Arial" w:hint="eastAsia"/>
                <w:color w:val="0000FF"/>
                <w:kern w:val="0"/>
                <w:sz w:val="24"/>
                <w:szCs w:val="26"/>
                <w:u w:val="single"/>
              </w:rPr>
              <w:t>於應向</w:t>
            </w:r>
            <w:r w:rsidR="00B27E28" w:rsidRPr="00B27E28">
              <w:rPr>
                <w:rFonts w:ascii="標楷體" w:hAnsi="標楷體" w:cs="Arial" w:hint="eastAsia"/>
                <w:kern w:val="0"/>
                <w:sz w:val="24"/>
                <w:szCs w:val="26"/>
              </w:rPr>
              <w:t>公司內部</w:t>
            </w:r>
            <w:r w:rsidR="00B27E28" w:rsidRPr="00B27E28">
              <w:rPr>
                <w:rFonts w:ascii="標楷體" w:hAnsi="標楷體" w:cs="Arial" w:hint="eastAsia"/>
                <w:color w:val="0000FF"/>
                <w:kern w:val="0"/>
                <w:sz w:val="24"/>
                <w:szCs w:val="26"/>
                <w:u w:val="single"/>
              </w:rPr>
              <w:t>稽核單位提出申請始</w:t>
            </w:r>
            <w:proofErr w:type="gramStart"/>
            <w:r w:rsidR="00B27E28" w:rsidRPr="00B27E28">
              <w:rPr>
                <w:rFonts w:ascii="標楷體" w:hAnsi="標楷體" w:cs="Arial" w:hint="eastAsia"/>
                <w:color w:val="0000FF"/>
                <w:kern w:val="0"/>
                <w:sz w:val="24"/>
                <w:szCs w:val="26"/>
                <w:u w:val="single"/>
              </w:rPr>
              <w:t>得參閱</w:t>
            </w:r>
            <w:proofErr w:type="gramEnd"/>
            <w:r w:rsidR="00B27E28" w:rsidRPr="00B27E28">
              <w:rPr>
                <w:rFonts w:ascii="標楷體" w:hAnsi="標楷體" w:cs="Arial" w:hint="eastAsia"/>
                <w:color w:val="0000FF"/>
                <w:kern w:val="0"/>
                <w:sz w:val="24"/>
                <w:szCs w:val="26"/>
                <w:u w:val="single"/>
              </w:rPr>
              <w:t>金融檢查報告內容</w:t>
            </w:r>
            <w:r w:rsidR="00B27E28" w:rsidRPr="00B27E28">
              <w:rPr>
                <w:rFonts w:hAnsi="標楷體" w:hint="eastAsia"/>
                <w:sz w:val="24"/>
                <w:szCs w:val="24"/>
              </w:rPr>
              <w:t>者</w:t>
            </w:r>
            <w:r w:rsidRPr="00E10FE0">
              <w:rPr>
                <w:rFonts w:ascii="標楷體" w:hAnsi="標楷體" w:hint="eastAsia"/>
                <w:bCs/>
                <w:sz w:val="24"/>
              </w:rPr>
              <w:t>，是否逐案詳述其申請事項與需求金融檢查報告內容之必要性及其評估審查之結果，申請人是否簽署保密同意文件及不為申請事項以外使用之聲明書等。</w:t>
            </w:r>
          </w:p>
        </w:tc>
        <w:tc>
          <w:tcPr>
            <w:tcW w:w="5100" w:type="dxa"/>
          </w:tcPr>
          <w:p w:rsidR="00535D89" w:rsidRPr="00E10FE0" w:rsidRDefault="00535D89" w:rsidP="00535D89">
            <w:pPr>
              <w:snapToGrid w:val="0"/>
              <w:spacing w:line="400" w:lineRule="exact"/>
              <w:jc w:val="both"/>
              <w:rPr>
                <w:rFonts w:ascii="標楷體" w:hAnsi="新細明體"/>
                <w:sz w:val="24"/>
                <w:szCs w:val="24"/>
              </w:rPr>
            </w:pPr>
            <w:r w:rsidRPr="00E10FE0">
              <w:rPr>
                <w:rFonts w:ascii="標楷體" w:hAnsi="標楷體" w:cs="標楷體"/>
                <w:sz w:val="24"/>
                <w:szCs w:val="24"/>
              </w:rPr>
              <w:t>作業程序(方法)及稽核重點：</w:t>
            </w:r>
          </w:p>
          <w:p w:rsidR="00535D89" w:rsidRPr="00E10FE0" w:rsidRDefault="00535D89" w:rsidP="00535D89">
            <w:pPr>
              <w:spacing w:line="400" w:lineRule="exact"/>
              <w:ind w:left="480" w:hangingChars="200" w:hanging="480"/>
              <w:jc w:val="both"/>
              <w:rPr>
                <w:rFonts w:ascii="標楷體" w:hAnsi="標楷體"/>
                <w:bCs/>
                <w:sz w:val="24"/>
              </w:rPr>
            </w:pPr>
            <w:r w:rsidRPr="00E10FE0">
              <w:rPr>
                <w:rFonts w:ascii="標楷體" w:hAnsi="標楷體" w:hint="eastAsia"/>
                <w:bCs/>
                <w:sz w:val="24"/>
              </w:rPr>
              <w:t>一、對主管機關出具之金融檢查報告內容，公司得提供參閱之對象、範圍及方式，是否依</w:t>
            </w:r>
            <w:r w:rsidRPr="00E10FE0">
              <w:rPr>
                <w:rFonts w:ascii="標楷體" w:hAnsi="標楷體" w:hint="eastAsia"/>
                <w:bCs/>
                <w:sz w:val="24"/>
                <w:u w:val="single"/>
              </w:rPr>
              <w:t>主管機關之</w:t>
            </w:r>
            <w:r w:rsidRPr="00E10FE0">
              <w:rPr>
                <w:rFonts w:ascii="標楷體" w:hAnsi="標楷體" w:hint="eastAsia"/>
                <w:bCs/>
                <w:sz w:val="24"/>
              </w:rPr>
              <w:t>規定辦理。</w:t>
            </w:r>
          </w:p>
          <w:p w:rsidR="00535D89" w:rsidRPr="00E10FE0" w:rsidRDefault="00535D89" w:rsidP="00535D89">
            <w:pPr>
              <w:spacing w:line="400" w:lineRule="exact"/>
              <w:ind w:left="480" w:hangingChars="200" w:hanging="480"/>
              <w:jc w:val="both"/>
              <w:rPr>
                <w:rFonts w:ascii="標楷體" w:hAnsi="標楷體"/>
                <w:bCs/>
                <w:sz w:val="24"/>
              </w:rPr>
            </w:pPr>
            <w:r w:rsidRPr="00E10FE0">
              <w:rPr>
                <w:rFonts w:ascii="標楷體" w:hAnsi="標楷體" w:hint="eastAsia"/>
                <w:bCs/>
                <w:sz w:val="24"/>
              </w:rPr>
              <w:t>二、</w:t>
            </w:r>
            <w:r w:rsidRPr="006A6CFE">
              <w:rPr>
                <w:rFonts w:ascii="標楷體" w:hAnsi="標楷體" w:hint="eastAsia"/>
                <w:bCs/>
                <w:sz w:val="24"/>
              </w:rPr>
              <w:t>公司是否</w:t>
            </w:r>
            <w:r w:rsidRPr="00E10FE0">
              <w:rPr>
                <w:rFonts w:ascii="標楷體" w:hAnsi="標楷體" w:hint="eastAsia"/>
                <w:bCs/>
                <w:sz w:val="24"/>
                <w:u w:val="single"/>
              </w:rPr>
              <w:t>就內部受理申請及審核等相關事宜訂定作業規範(</w:t>
            </w:r>
            <w:proofErr w:type="gramStart"/>
            <w:r w:rsidRPr="00E10FE0">
              <w:rPr>
                <w:rFonts w:ascii="標楷體" w:hAnsi="標楷體" w:hint="eastAsia"/>
                <w:bCs/>
                <w:sz w:val="24"/>
                <w:u w:val="single"/>
              </w:rPr>
              <w:t>含書件</w:t>
            </w:r>
            <w:proofErr w:type="gramEnd"/>
            <w:r w:rsidRPr="00E10FE0">
              <w:rPr>
                <w:rFonts w:ascii="標楷體" w:hAnsi="標楷體" w:hint="eastAsia"/>
                <w:bCs/>
                <w:sz w:val="24"/>
                <w:u w:val="single"/>
              </w:rPr>
              <w:t>格式)及是否訂定運用主管機關之金融檢查報告之管理流程（SOP）</w:t>
            </w:r>
            <w:r w:rsidRPr="00E10FE0">
              <w:rPr>
                <w:rFonts w:ascii="標楷體" w:hAnsi="標楷體" w:hint="eastAsia"/>
                <w:bCs/>
                <w:sz w:val="24"/>
              </w:rPr>
              <w:t>。</w:t>
            </w:r>
          </w:p>
          <w:p w:rsidR="00E10FE0" w:rsidRDefault="00E10FE0" w:rsidP="00535D89">
            <w:pPr>
              <w:spacing w:line="400" w:lineRule="exact"/>
              <w:ind w:left="480" w:hangingChars="200" w:hanging="480"/>
              <w:jc w:val="both"/>
              <w:rPr>
                <w:rFonts w:ascii="標楷體" w:hAnsi="標楷體"/>
                <w:bCs/>
                <w:sz w:val="24"/>
              </w:rPr>
            </w:pPr>
          </w:p>
          <w:p w:rsidR="00E10FE0" w:rsidRDefault="00E10FE0" w:rsidP="00535D89">
            <w:pPr>
              <w:spacing w:line="400" w:lineRule="exact"/>
              <w:ind w:left="480" w:hangingChars="200" w:hanging="480"/>
              <w:jc w:val="both"/>
              <w:rPr>
                <w:rFonts w:ascii="標楷體" w:hAnsi="標楷體"/>
                <w:bCs/>
                <w:sz w:val="24"/>
              </w:rPr>
            </w:pPr>
          </w:p>
          <w:p w:rsidR="00535D89" w:rsidRPr="00E10FE0" w:rsidRDefault="00535D89" w:rsidP="00535D89">
            <w:pPr>
              <w:spacing w:line="400" w:lineRule="exact"/>
              <w:ind w:left="480" w:hangingChars="200" w:hanging="480"/>
              <w:jc w:val="both"/>
              <w:rPr>
                <w:rFonts w:ascii="標楷體" w:hAnsi="標楷體"/>
                <w:bCs/>
                <w:sz w:val="24"/>
              </w:rPr>
            </w:pPr>
            <w:r w:rsidRPr="00E10FE0">
              <w:rPr>
                <w:rFonts w:ascii="標楷體" w:hAnsi="標楷體" w:hint="eastAsia"/>
                <w:bCs/>
                <w:sz w:val="24"/>
              </w:rPr>
              <w:t>三、稽核單位是否指定專責人員負責執行金融檢查報告之保存及提供之相關管理事宜，包括製作金融檢查報告節錄本，</w:t>
            </w:r>
            <w:r w:rsidRPr="00A1588E">
              <w:rPr>
                <w:rFonts w:ascii="標楷體" w:hAnsi="標楷體" w:hint="eastAsia"/>
                <w:bCs/>
                <w:sz w:val="24"/>
                <w:u w:val="single"/>
              </w:rPr>
              <w:t>以</w:t>
            </w:r>
            <w:r w:rsidRPr="00E10FE0">
              <w:rPr>
                <w:rFonts w:ascii="標楷體" w:hAnsi="標楷體" w:hint="eastAsia"/>
                <w:bCs/>
                <w:sz w:val="24"/>
              </w:rPr>
              <w:t>及充分告知</w:t>
            </w:r>
            <w:r w:rsidRPr="00E10FE0">
              <w:rPr>
                <w:rFonts w:ascii="標楷體" w:hAnsi="標楷體" w:hint="eastAsia"/>
                <w:bCs/>
                <w:sz w:val="24"/>
                <w:u w:val="single"/>
              </w:rPr>
              <w:t>申請人</w:t>
            </w:r>
            <w:r w:rsidRPr="00E10FE0">
              <w:rPr>
                <w:rFonts w:ascii="標楷體" w:hAnsi="標楷體" w:hint="eastAsia"/>
                <w:bCs/>
                <w:sz w:val="24"/>
              </w:rPr>
              <w:t>應善盡保密義務及違反時應承擔之責任等。</w:t>
            </w:r>
          </w:p>
          <w:p w:rsidR="002C47D2" w:rsidRPr="0029335A" w:rsidRDefault="00535D89" w:rsidP="00535D89">
            <w:pPr>
              <w:spacing w:line="400" w:lineRule="exact"/>
              <w:ind w:left="480" w:hangingChars="200" w:hanging="480"/>
              <w:jc w:val="both"/>
              <w:rPr>
                <w:rFonts w:ascii="標楷體" w:hAnsi="標楷體"/>
                <w:sz w:val="24"/>
                <w:szCs w:val="24"/>
              </w:rPr>
            </w:pPr>
            <w:r w:rsidRPr="00E10FE0">
              <w:rPr>
                <w:rFonts w:ascii="標楷體" w:hAnsi="標楷體" w:hint="eastAsia"/>
                <w:bCs/>
                <w:sz w:val="24"/>
              </w:rPr>
              <w:t>五、</w:t>
            </w:r>
            <w:r w:rsidRPr="00B27E28">
              <w:rPr>
                <w:rFonts w:ascii="標楷體" w:hAnsi="標楷體" w:hint="eastAsia"/>
                <w:bCs/>
                <w:sz w:val="24"/>
                <w:u w:val="single"/>
              </w:rPr>
              <w:t>針</w:t>
            </w:r>
            <w:r w:rsidRPr="00E10FE0">
              <w:rPr>
                <w:rFonts w:ascii="標楷體" w:hAnsi="標楷體" w:hint="eastAsia"/>
                <w:bCs/>
                <w:sz w:val="24"/>
              </w:rPr>
              <w:t>對公司內部</w:t>
            </w:r>
            <w:r w:rsidRPr="00B27E28">
              <w:rPr>
                <w:rFonts w:ascii="標楷體" w:hAnsi="標楷體" w:hint="eastAsia"/>
                <w:bCs/>
                <w:sz w:val="24"/>
                <w:u w:val="single"/>
              </w:rPr>
              <w:t>之其他人員、簽證會計師及委任律師等須經公司審核其申請之</w:t>
            </w:r>
            <w:proofErr w:type="gramStart"/>
            <w:r w:rsidRPr="00B27E28">
              <w:rPr>
                <w:rFonts w:ascii="標楷體" w:hAnsi="標楷體" w:hint="eastAsia"/>
                <w:bCs/>
                <w:sz w:val="24"/>
                <w:u w:val="single"/>
              </w:rPr>
              <w:t>必要性後始</w:t>
            </w:r>
            <w:proofErr w:type="gramEnd"/>
            <w:r w:rsidRPr="00B27E28">
              <w:rPr>
                <w:rFonts w:ascii="標楷體" w:hAnsi="標楷體" w:hint="eastAsia"/>
                <w:bCs/>
                <w:sz w:val="24"/>
                <w:u w:val="single"/>
              </w:rPr>
              <w:t>得提供</w:t>
            </w:r>
            <w:r w:rsidRPr="00B27E28">
              <w:rPr>
                <w:rFonts w:ascii="標楷體" w:hAnsi="標楷體" w:hint="eastAsia"/>
                <w:bCs/>
                <w:sz w:val="24"/>
              </w:rPr>
              <w:t>者</w:t>
            </w:r>
            <w:r w:rsidRPr="00B27E28">
              <w:rPr>
                <w:rFonts w:ascii="標楷體" w:hAnsi="標楷體" w:hint="eastAsia"/>
                <w:bCs/>
                <w:sz w:val="24"/>
                <w:u w:val="single"/>
              </w:rPr>
              <w:t>，公司除應遵循前述規範外</w:t>
            </w:r>
            <w:r w:rsidRPr="00E10FE0">
              <w:rPr>
                <w:rFonts w:ascii="標楷體" w:hAnsi="標楷體" w:hint="eastAsia"/>
                <w:bCs/>
                <w:sz w:val="24"/>
              </w:rPr>
              <w:t>，是否逐案詳述其申請事項與需求金融檢查報告內容之必要性及其評估審查之結果，</w:t>
            </w:r>
            <w:r w:rsidRPr="00B27E28">
              <w:rPr>
                <w:rFonts w:ascii="標楷體" w:hAnsi="標楷體" w:hint="eastAsia"/>
                <w:bCs/>
                <w:sz w:val="24"/>
                <w:u w:val="single"/>
              </w:rPr>
              <w:t>同時</w:t>
            </w:r>
            <w:r w:rsidRPr="00E10FE0">
              <w:rPr>
                <w:rFonts w:ascii="標楷體" w:hAnsi="標楷體" w:hint="eastAsia"/>
                <w:bCs/>
                <w:sz w:val="24"/>
              </w:rPr>
              <w:t>申請人是否簽署保密同意文件及不為申請事項以外使用之聲明書等。</w:t>
            </w:r>
          </w:p>
        </w:tc>
        <w:tc>
          <w:tcPr>
            <w:tcW w:w="2295" w:type="dxa"/>
          </w:tcPr>
          <w:p w:rsidR="002C47D2" w:rsidRDefault="002C47D2" w:rsidP="009D55D9">
            <w:pPr>
              <w:spacing w:line="400" w:lineRule="exact"/>
              <w:ind w:left="-57" w:right="-57"/>
              <w:rPr>
                <w:rFonts w:ascii="標楷體" w:hAnsi="標楷體"/>
                <w:spacing w:val="8"/>
                <w:sz w:val="24"/>
              </w:rPr>
            </w:pPr>
            <w:r w:rsidRPr="00880997">
              <w:rPr>
                <w:rFonts w:ascii="標楷體" w:hAnsi="標楷體"/>
                <w:spacing w:val="8"/>
                <w:sz w:val="24"/>
              </w:rPr>
              <w:t>配合C</w:t>
            </w:r>
            <w:r w:rsidRPr="00880997">
              <w:rPr>
                <w:rFonts w:ascii="標楷體" w:hAnsi="標楷體" w:hint="eastAsia"/>
                <w:spacing w:val="8"/>
                <w:sz w:val="24"/>
              </w:rPr>
              <w:t>M</w:t>
            </w:r>
            <w:r w:rsidRPr="00880997">
              <w:rPr>
                <w:rFonts w:ascii="標楷體" w:hAnsi="標楷體"/>
                <w:spacing w:val="8"/>
                <w:sz w:val="24"/>
              </w:rPr>
              <w:t>-</w:t>
            </w:r>
            <w:r w:rsidRPr="00880997">
              <w:rPr>
                <w:rFonts w:ascii="標楷體" w:hAnsi="標楷體" w:hint="eastAsia"/>
                <w:spacing w:val="8"/>
                <w:sz w:val="24"/>
              </w:rPr>
              <w:t>11100</w:t>
            </w:r>
            <w:r>
              <w:rPr>
                <w:rFonts w:ascii="標楷體" w:hAnsi="標楷體" w:hint="eastAsia"/>
                <w:spacing w:val="8"/>
                <w:sz w:val="24"/>
              </w:rPr>
              <w:t>修正</w:t>
            </w:r>
            <w:r w:rsidRPr="00880997">
              <w:rPr>
                <w:rFonts w:ascii="標楷體" w:hAnsi="標楷體" w:hint="eastAsia"/>
                <w:spacing w:val="8"/>
                <w:sz w:val="24"/>
              </w:rPr>
              <w:t>本</w:t>
            </w:r>
            <w:r w:rsidRPr="00880997">
              <w:rPr>
                <w:rFonts w:ascii="標楷體" w:hAnsi="標楷體"/>
                <w:spacing w:val="8"/>
                <w:sz w:val="24"/>
              </w:rPr>
              <w:t>作業程序(方法)及稽核重點。</w:t>
            </w:r>
          </w:p>
          <w:p w:rsidR="002C47D2" w:rsidRPr="00880997" w:rsidRDefault="002C47D2" w:rsidP="00E46386">
            <w:pPr>
              <w:spacing w:line="400" w:lineRule="exact"/>
              <w:ind w:left="-57" w:right="-57"/>
              <w:rPr>
                <w:rFonts w:ascii="標楷體" w:hAnsi="新細明體"/>
                <w:sz w:val="24"/>
              </w:rPr>
            </w:pPr>
          </w:p>
        </w:tc>
      </w:tr>
    </w:tbl>
    <w:p w:rsidR="00291E5D" w:rsidRPr="000745FE" w:rsidRDefault="00291E5D" w:rsidP="00291E5D">
      <w:pPr>
        <w:spacing w:after="120" w:line="400" w:lineRule="exact"/>
        <w:ind w:leftChars="-149" w:left="124" w:hangingChars="193" w:hanging="541"/>
        <w:jc w:val="both"/>
        <w:rPr>
          <w:rFonts w:ascii="標楷體"/>
          <w:b/>
          <w:bCs/>
          <w:szCs w:val="32"/>
        </w:rPr>
        <w:sectPr w:rsidR="00291E5D" w:rsidRPr="000745FE" w:rsidSect="00D65B93">
          <w:pgSz w:w="16838" w:h="11906" w:orient="landscape" w:code="9"/>
          <w:pgMar w:top="1021" w:right="851" w:bottom="964" w:left="1021" w:header="850" w:footer="567" w:gutter="0"/>
          <w:cols w:space="425"/>
          <w:docGrid w:type="lines" w:linePitch="381"/>
        </w:sectPr>
      </w:pPr>
    </w:p>
    <w:p w:rsidR="00291E5D" w:rsidRPr="00965EB2" w:rsidRDefault="00291E5D" w:rsidP="00291E5D">
      <w:pPr>
        <w:spacing w:after="120" w:line="400" w:lineRule="exact"/>
        <w:jc w:val="both"/>
        <w:rPr>
          <w:rFonts w:ascii="標楷體"/>
          <w:b/>
          <w:bCs/>
          <w:color w:val="000000"/>
          <w:szCs w:val="32"/>
        </w:rPr>
      </w:pPr>
      <w:r>
        <w:rPr>
          <w:rFonts w:ascii="標楷體" w:hint="eastAsia"/>
          <w:b/>
          <w:bCs/>
          <w:noProof/>
          <w:szCs w:val="32"/>
        </w:rPr>
        <w:lastRenderedPageBreak/>
        <mc:AlternateContent>
          <mc:Choice Requires="wps">
            <w:drawing>
              <wp:anchor distT="0" distB="0" distL="114300" distR="114300" simplePos="0" relativeHeight="251674624" behindDoc="0" locked="0" layoutInCell="1" allowOverlap="1" wp14:anchorId="6B711173" wp14:editId="6BB747C9">
                <wp:simplePos x="0" y="0"/>
                <wp:positionH relativeFrom="column">
                  <wp:posOffset>8901430</wp:posOffset>
                </wp:positionH>
                <wp:positionV relativeFrom="paragraph">
                  <wp:posOffset>-248920</wp:posOffset>
                </wp:positionV>
                <wp:extent cx="800100" cy="342900"/>
                <wp:effectExtent l="1270" t="0" r="0" b="317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291E5D">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700.9pt;margin-top:-19.6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ISyQIAAL4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" filled="f" stroked="f">
                <v:textbox>
                  <w:txbxContent>
                    <w:p w:rsidR="00897B21" w:rsidRPr="008F4B17" w:rsidRDefault="00897B21" w:rsidP="00291E5D">
                      <w:pPr>
                        <w:spacing w:line="320" w:lineRule="exact"/>
                        <w:rPr>
                          <w:rFonts w:ascii="標楷體"/>
                        </w:rPr>
                      </w:pPr>
                    </w:p>
                  </w:txbxContent>
                </v:textbox>
              </v:shape>
            </w:pict>
          </mc:Fallback>
        </mc:AlternateContent>
      </w:r>
      <w:r w:rsidRPr="00965EB2">
        <w:rPr>
          <w:rFonts w:ascii="標楷體" w:hint="eastAsia"/>
          <w:b/>
          <w:bCs/>
          <w:szCs w:val="32"/>
        </w:rPr>
        <w:t>三、期貨信託事業內部稽核</w:t>
      </w:r>
      <w:r w:rsidRPr="00965EB2">
        <w:rPr>
          <w:rFonts w:hAnsi="標楷體" w:hint="eastAsia"/>
          <w:b/>
          <w:szCs w:val="28"/>
        </w:rPr>
        <w:t>查核明細表修正內容</w:t>
      </w:r>
    </w:p>
    <w:p w:rsidR="00291E5D" w:rsidRPr="00965EB2" w:rsidRDefault="00291E5D" w:rsidP="00291E5D">
      <w:pPr>
        <w:spacing w:line="400" w:lineRule="exact"/>
        <w:jc w:val="center"/>
        <w:rPr>
          <w:rFonts w:ascii="標楷體"/>
          <w:spacing w:val="6"/>
          <w:sz w:val="24"/>
          <w:szCs w:val="24"/>
        </w:rPr>
      </w:pPr>
      <w:r w:rsidRPr="00965EB2">
        <w:rPr>
          <w:rFonts w:ascii="標楷體" w:hint="eastAsia"/>
          <w:spacing w:val="6"/>
          <w:sz w:val="24"/>
          <w:szCs w:val="24"/>
        </w:rPr>
        <w:t xml:space="preserve">            股份有限公司</w:t>
      </w:r>
    </w:p>
    <w:p w:rsidR="00291E5D" w:rsidRPr="00585125" w:rsidRDefault="00291E5D" w:rsidP="00291E5D">
      <w:pPr>
        <w:spacing w:line="400" w:lineRule="exact"/>
        <w:jc w:val="center"/>
        <w:rPr>
          <w:rFonts w:ascii="標楷體"/>
          <w:sz w:val="24"/>
          <w:szCs w:val="24"/>
        </w:rPr>
      </w:pPr>
      <w:r w:rsidRPr="00585125">
        <w:rPr>
          <w:rFonts w:ascii="標楷體" w:hint="eastAsia"/>
          <w:sz w:val="24"/>
          <w:szCs w:val="24"/>
        </w:rPr>
        <w:t>業務及收入循環</w:t>
      </w:r>
    </w:p>
    <w:p w:rsidR="00291E5D" w:rsidRPr="00585125" w:rsidRDefault="00291E5D" w:rsidP="00291E5D">
      <w:pPr>
        <w:spacing w:line="300" w:lineRule="auto"/>
        <w:jc w:val="center"/>
        <w:rPr>
          <w:rFonts w:ascii="標楷體"/>
          <w:sz w:val="24"/>
          <w:szCs w:val="24"/>
        </w:rPr>
      </w:pPr>
      <w:r w:rsidRPr="00585125">
        <w:rPr>
          <w:rFonts w:ascii="標楷體"/>
          <w:noProof/>
          <w:sz w:val="24"/>
          <w:szCs w:val="24"/>
        </w:rPr>
        <mc:AlternateContent>
          <mc:Choice Requires="wps">
            <w:drawing>
              <wp:anchor distT="0" distB="0" distL="114300" distR="114300" simplePos="0" relativeHeight="251659264" behindDoc="0" locked="0" layoutInCell="1" allowOverlap="1" wp14:anchorId="7149D025" wp14:editId="37C30B76">
                <wp:simplePos x="0" y="0"/>
                <wp:positionH relativeFrom="column">
                  <wp:posOffset>0</wp:posOffset>
                </wp:positionH>
                <wp:positionV relativeFrom="paragraph">
                  <wp:posOffset>7620</wp:posOffset>
                </wp:positionV>
                <wp:extent cx="1905000" cy="315595"/>
                <wp:effectExtent l="0" t="0" r="3810" b="254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5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3C36C7" w:rsidRDefault="007B5A68" w:rsidP="00291E5D">
                            <w:pPr>
                              <w:rPr>
                                <w:sz w:val="24"/>
                                <w:szCs w:val="24"/>
                              </w:rPr>
                            </w:pPr>
                            <w:r w:rsidRPr="003C36C7">
                              <w:rPr>
                                <w:rFonts w:hint="eastAsia"/>
                                <w:sz w:val="24"/>
                                <w:szCs w:val="24"/>
                              </w:rPr>
                              <w:t>作業週期：每</w:t>
                            </w:r>
                            <w:r>
                              <w:rPr>
                                <w:rFonts w:hint="eastAsia"/>
                                <w:sz w:val="24"/>
                                <w:szCs w:val="24"/>
                              </w:rPr>
                              <w:t>月</w:t>
                            </w:r>
                            <w:r w:rsidRPr="003C36C7">
                              <w:rPr>
                                <w:rFonts w:hint="eastAsia"/>
                                <w:sz w:val="24"/>
                                <w:szCs w:val="24"/>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0;margin-top:.6pt;width:150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" filled="f" stroked="f" strokecolor="white" strokeweight="4pt">
                <v:textbox inset="1pt,1pt,1pt,1pt">
                  <w:txbxContent>
                    <w:p w:rsidR="00897B21" w:rsidRPr="003C36C7" w:rsidRDefault="00897B21" w:rsidP="00291E5D">
                      <w:pPr>
                        <w:rPr>
                          <w:sz w:val="24"/>
                          <w:szCs w:val="24"/>
                        </w:rPr>
                      </w:pPr>
                      <w:r w:rsidRPr="003C36C7">
                        <w:rPr>
                          <w:rFonts w:hint="eastAsia"/>
                          <w:sz w:val="24"/>
                          <w:szCs w:val="24"/>
                        </w:rPr>
                        <w:t>作業週期：每</w:t>
                      </w:r>
                      <w:r>
                        <w:rPr>
                          <w:rFonts w:hint="eastAsia"/>
                          <w:sz w:val="24"/>
                          <w:szCs w:val="24"/>
                        </w:rPr>
                        <w:t>月</w:t>
                      </w:r>
                      <w:r w:rsidRPr="003C36C7">
                        <w:rPr>
                          <w:rFonts w:hint="eastAsia"/>
                          <w:sz w:val="24"/>
                          <w:szCs w:val="24"/>
                        </w:rPr>
                        <w:t>查核</w:t>
                      </w:r>
                    </w:p>
                  </w:txbxContent>
                </v:textbox>
              </v:rect>
            </w:pict>
          </mc:Fallback>
        </mc:AlternateContent>
      </w:r>
      <w:r w:rsidR="00885787" w:rsidRPr="00585125">
        <w:rPr>
          <w:rFonts w:hint="eastAsia"/>
          <w:sz w:val="24"/>
          <w:szCs w:val="24"/>
        </w:rPr>
        <w:t>洗錢防制</w:t>
      </w:r>
      <w:r w:rsidRPr="00585125">
        <w:rPr>
          <w:rFonts w:ascii="Arial" w:hAnsi="標楷體" w:cs="Arial" w:hint="eastAsia"/>
          <w:sz w:val="24"/>
          <w:szCs w:val="24"/>
        </w:rPr>
        <w:t>作業</w:t>
      </w:r>
      <w:r w:rsidRPr="00585125">
        <w:rPr>
          <w:rFonts w:hint="eastAsia"/>
          <w:sz w:val="24"/>
          <w:szCs w:val="24"/>
        </w:rPr>
        <w:t>查核明細表</w:t>
      </w:r>
    </w:p>
    <w:tbl>
      <w:tblPr>
        <w:tblW w:w="145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291E5D" w:rsidRPr="00965EB2" w:rsidTr="0063281D">
        <w:trPr>
          <w:cantSplit/>
          <w:trHeight w:hRule="exact" w:val="400"/>
        </w:trPr>
        <w:tc>
          <w:tcPr>
            <w:tcW w:w="1980" w:type="dxa"/>
            <w:vMerge w:val="restart"/>
            <w:tcBorders>
              <w:top w:val="single" w:sz="12" w:space="0" w:color="auto"/>
              <w:left w:val="single" w:sz="12" w:space="0" w:color="auto"/>
            </w:tcBorders>
            <w:vAlign w:val="center"/>
          </w:tcPr>
          <w:p w:rsidR="00291E5D" w:rsidRPr="00965EB2" w:rsidRDefault="00291E5D" w:rsidP="0063281D">
            <w:pPr>
              <w:jc w:val="center"/>
              <w:rPr>
                <w:rFonts w:ascii="標楷體"/>
              </w:rPr>
            </w:pPr>
            <w:r w:rsidRPr="00965EB2">
              <w:rPr>
                <w:rFonts w:ascii="標楷體" w:hint="eastAsia"/>
              </w:rPr>
              <w:t>項</w:t>
            </w:r>
            <w:r w:rsidRPr="00965EB2">
              <w:rPr>
                <w:rFonts w:ascii="標楷體"/>
              </w:rPr>
              <w:t xml:space="preserve">     </w:t>
            </w:r>
            <w:r w:rsidRPr="00965EB2">
              <w:rPr>
                <w:rFonts w:ascii="標楷體" w:hint="eastAsia"/>
              </w:rPr>
              <w:t>目</w:t>
            </w:r>
          </w:p>
        </w:tc>
        <w:tc>
          <w:tcPr>
            <w:tcW w:w="8280" w:type="dxa"/>
            <w:vMerge w:val="restart"/>
            <w:tcBorders>
              <w:top w:val="single" w:sz="12" w:space="0" w:color="auto"/>
            </w:tcBorders>
            <w:vAlign w:val="center"/>
          </w:tcPr>
          <w:p w:rsidR="00291E5D" w:rsidRPr="00965EB2" w:rsidRDefault="00291E5D" w:rsidP="0063281D">
            <w:pPr>
              <w:jc w:val="center"/>
              <w:rPr>
                <w:rFonts w:ascii="標楷體"/>
              </w:rPr>
            </w:pPr>
            <w:r w:rsidRPr="00965EB2">
              <w:rPr>
                <w:rFonts w:ascii="標楷體" w:hint="eastAsia"/>
              </w:rPr>
              <w:t>查</w:t>
            </w:r>
            <w:r w:rsidRPr="00965EB2">
              <w:rPr>
                <w:rFonts w:ascii="標楷體"/>
              </w:rPr>
              <w:t xml:space="preserve">          </w:t>
            </w:r>
            <w:r w:rsidRPr="00965EB2">
              <w:rPr>
                <w:rFonts w:ascii="標楷體" w:hint="eastAsia"/>
              </w:rPr>
              <w:t>核</w:t>
            </w:r>
            <w:r w:rsidRPr="00965EB2">
              <w:rPr>
                <w:rFonts w:ascii="標楷體"/>
              </w:rPr>
              <w:t xml:space="preserve">          </w:t>
            </w:r>
            <w:r w:rsidRPr="00965EB2">
              <w:rPr>
                <w:rFonts w:ascii="標楷體" w:hint="eastAsia"/>
              </w:rPr>
              <w:t>程</w:t>
            </w:r>
            <w:r w:rsidRPr="00965EB2">
              <w:rPr>
                <w:rFonts w:ascii="標楷體"/>
              </w:rPr>
              <w:t xml:space="preserve">          </w:t>
            </w:r>
            <w:r w:rsidRPr="00965EB2">
              <w:rPr>
                <w:rFonts w:ascii="標楷體" w:hint="eastAsia"/>
              </w:rPr>
              <w:t>序</w:t>
            </w:r>
          </w:p>
        </w:tc>
        <w:tc>
          <w:tcPr>
            <w:tcW w:w="2340" w:type="dxa"/>
            <w:gridSpan w:val="3"/>
            <w:tcBorders>
              <w:top w:val="single" w:sz="12" w:space="0" w:color="auto"/>
            </w:tcBorders>
            <w:vAlign w:val="center"/>
          </w:tcPr>
          <w:p w:rsidR="00291E5D" w:rsidRPr="00965EB2" w:rsidRDefault="00291E5D" w:rsidP="0063281D">
            <w:pPr>
              <w:jc w:val="center"/>
              <w:rPr>
                <w:rFonts w:ascii="標楷體"/>
                <w:spacing w:val="60"/>
              </w:rPr>
            </w:pPr>
            <w:r w:rsidRPr="00965EB2">
              <w:rPr>
                <w:rFonts w:ascii="標楷體" w:hint="eastAsia"/>
                <w:spacing w:val="60"/>
                <w:sz w:val="22"/>
              </w:rPr>
              <w:t>查核結果</w:t>
            </w:r>
          </w:p>
        </w:tc>
        <w:tc>
          <w:tcPr>
            <w:tcW w:w="1980" w:type="dxa"/>
            <w:vMerge w:val="restart"/>
            <w:tcBorders>
              <w:top w:val="single" w:sz="12" w:space="0" w:color="auto"/>
              <w:right w:val="single" w:sz="12" w:space="0" w:color="auto"/>
            </w:tcBorders>
            <w:vAlign w:val="center"/>
          </w:tcPr>
          <w:p w:rsidR="00291E5D" w:rsidRPr="00965EB2" w:rsidRDefault="00291E5D" w:rsidP="0063281D">
            <w:pPr>
              <w:jc w:val="center"/>
              <w:rPr>
                <w:rFonts w:ascii="標楷體"/>
              </w:rPr>
            </w:pPr>
            <w:r w:rsidRPr="00965EB2">
              <w:rPr>
                <w:rFonts w:ascii="標楷體" w:hint="eastAsia"/>
                <w:spacing w:val="60"/>
              </w:rPr>
              <w:t>底稿索引</w:t>
            </w:r>
          </w:p>
        </w:tc>
      </w:tr>
      <w:tr w:rsidR="00291E5D" w:rsidRPr="00965EB2" w:rsidTr="0063281D">
        <w:trPr>
          <w:cantSplit/>
          <w:trHeight w:hRule="exact" w:val="400"/>
        </w:trPr>
        <w:tc>
          <w:tcPr>
            <w:tcW w:w="1980" w:type="dxa"/>
            <w:vMerge/>
            <w:tcBorders>
              <w:left w:val="single" w:sz="12" w:space="0" w:color="auto"/>
            </w:tcBorders>
          </w:tcPr>
          <w:p w:rsidR="00291E5D" w:rsidRPr="00965EB2" w:rsidRDefault="00291E5D" w:rsidP="0063281D">
            <w:pPr>
              <w:rPr>
                <w:rFonts w:ascii="標楷體"/>
              </w:rPr>
            </w:pPr>
          </w:p>
        </w:tc>
        <w:tc>
          <w:tcPr>
            <w:tcW w:w="8280" w:type="dxa"/>
            <w:vMerge/>
          </w:tcPr>
          <w:p w:rsidR="00291E5D" w:rsidRPr="00965EB2" w:rsidRDefault="00291E5D" w:rsidP="0063281D">
            <w:pPr>
              <w:rPr>
                <w:rFonts w:ascii="標楷體"/>
              </w:rPr>
            </w:pPr>
          </w:p>
        </w:tc>
        <w:tc>
          <w:tcPr>
            <w:tcW w:w="720" w:type="dxa"/>
          </w:tcPr>
          <w:p w:rsidR="00291E5D" w:rsidRPr="00965EB2" w:rsidRDefault="00291E5D" w:rsidP="0063281D">
            <w:pPr>
              <w:jc w:val="center"/>
              <w:rPr>
                <w:rFonts w:ascii="標楷體"/>
                <w:sz w:val="22"/>
              </w:rPr>
            </w:pPr>
            <w:r w:rsidRPr="00965EB2">
              <w:rPr>
                <w:rFonts w:ascii="標楷體" w:hint="eastAsia"/>
                <w:sz w:val="22"/>
              </w:rPr>
              <w:t>是</w:t>
            </w:r>
          </w:p>
        </w:tc>
        <w:tc>
          <w:tcPr>
            <w:tcW w:w="720" w:type="dxa"/>
          </w:tcPr>
          <w:p w:rsidR="00291E5D" w:rsidRPr="00965EB2" w:rsidRDefault="00291E5D" w:rsidP="0063281D">
            <w:pPr>
              <w:jc w:val="center"/>
              <w:rPr>
                <w:rFonts w:ascii="標楷體"/>
                <w:sz w:val="22"/>
              </w:rPr>
            </w:pPr>
            <w:r w:rsidRPr="00965EB2">
              <w:rPr>
                <w:rFonts w:ascii="標楷體" w:hint="eastAsia"/>
                <w:sz w:val="22"/>
              </w:rPr>
              <w:t>否</w:t>
            </w:r>
          </w:p>
        </w:tc>
        <w:tc>
          <w:tcPr>
            <w:tcW w:w="900" w:type="dxa"/>
          </w:tcPr>
          <w:p w:rsidR="00291E5D" w:rsidRPr="00965EB2" w:rsidRDefault="00291E5D" w:rsidP="0063281D">
            <w:pPr>
              <w:jc w:val="center"/>
              <w:rPr>
                <w:rFonts w:ascii="標楷體"/>
                <w:sz w:val="22"/>
              </w:rPr>
            </w:pPr>
            <w:r w:rsidRPr="00965EB2">
              <w:rPr>
                <w:rFonts w:ascii="標楷體" w:hint="eastAsia"/>
                <w:sz w:val="22"/>
              </w:rPr>
              <w:t>不適用</w:t>
            </w:r>
          </w:p>
        </w:tc>
        <w:tc>
          <w:tcPr>
            <w:tcW w:w="1980" w:type="dxa"/>
            <w:vMerge/>
            <w:tcBorders>
              <w:right w:val="single" w:sz="12" w:space="0" w:color="auto"/>
            </w:tcBorders>
          </w:tcPr>
          <w:p w:rsidR="00291E5D" w:rsidRPr="00965EB2" w:rsidRDefault="00291E5D" w:rsidP="0063281D">
            <w:pPr>
              <w:rPr>
                <w:rFonts w:ascii="標楷體"/>
              </w:rPr>
            </w:pPr>
          </w:p>
        </w:tc>
      </w:tr>
      <w:tr w:rsidR="00291E5D" w:rsidRPr="00965EB2" w:rsidTr="0063281D">
        <w:trPr>
          <w:trHeight w:hRule="exact" w:val="5097"/>
        </w:trPr>
        <w:tc>
          <w:tcPr>
            <w:tcW w:w="1980" w:type="dxa"/>
            <w:tcBorders>
              <w:left w:val="single" w:sz="12" w:space="0" w:color="auto"/>
            </w:tcBorders>
          </w:tcPr>
          <w:p w:rsidR="00291E5D" w:rsidRPr="00965EB2" w:rsidRDefault="00885787" w:rsidP="00585125">
            <w:pPr>
              <w:spacing w:line="400" w:lineRule="exact"/>
              <w:jc w:val="both"/>
              <w:rPr>
                <w:rFonts w:ascii="Arial" w:hAnsi="標楷體" w:cs="Arial"/>
                <w:spacing w:val="8"/>
                <w:u w:val="single"/>
              </w:rPr>
            </w:pPr>
            <w:r w:rsidRPr="00376C35">
              <w:rPr>
                <w:rFonts w:ascii="標楷體" w:hAnsi="標楷體" w:cs="Arial" w:hint="eastAsia"/>
                <w:kern w:val="0"/>
                <w:sz w:val="24"/>
                <w:szCs w:val="26"/>
              </w:rPr>
              <w:t>洗錢防制</w:t>
            </w:r>
            <w:r w:rsidRPr="00376C35">
              <w:rPr>
                <w:rFonts w:ascii="標楷體" w:hAnsi="標楷體" w:cs="Arial"/>
                <w:kern w:val="0"/>
                <w:sz w:val="24"/>
                <w:szCs w:val="26"/>
              </w:rPr>
              <w:t>作業</w:t>
            </w:r>
          </w:p>
        </w:tc>
        <w:tc>
          <w:tcPr>
            <w:tcW w:w="8280" w:type="dxa"/>
          </w:tcPr>
          <w:p w:rsidR="00885787" w:rsidRPr="00786237" w:rsidRDefault="00885787" w:rsidP="00885787">
            <w:pPr>
              <w:spacing w:line="400" w:lineRule="exact"/>
              <w:ind w:left="480" w:hangingChars="200" w:hanging="480"/>
              <w:jc w:val="both"/>
              <w:rPr>
                <w:rFonts w:ascii="標楷體" w:hAnsi="標楷體" w:cs="Arial"/>
                <w:color w:val="0000FF"/>
                <w:kern w:val="0"/>
                <w:sz w:val="24"/>
                <w:szCs w:val="26"/>
                <w:u w:val="single"/>
              </w:rPr>
            </w:pPr>
            <w:r w:rsidRPr="003D2B6A">
              <w:rPr>
                <w:rFonts w:ascii="標楷體" w:hAnsi="標楷體" w:cs="Arial"/>
                <w:color w:val="0000FF"/>
                <w:kern w:val="0"/>
                <w:sz w:val="24"/>
                <w:szCs w:val="26"/>
              </w:rPr>
              <w:t>一、</w:t>
            </w:r>
            <w:r w:rsidRPr="00786237">
              <w:rPr>
                <w:rFonts w:ascii="標楷體" w:hAnsi="標楷體" w:cs="Arial"/>
                <w:color w:val="0000FF"/>
                <w:kern w:val="0"/>
                <w:sz w:val="24"/>
                <w:szCs w:val="26"/>
                <w:u w:val="single"/>
              </w:rPr>
              <w:t>達「洗錢防制法」規定金額以上之現金交易，是否確認客戶身分並留存</w:t>
            </w:r>
            <w:r w:rsidRPr="00786237">
              <w:rPr>
                <w:rFonts w:ascii="標楷體" w:hAnsi="標楷體" w:cs="Arial" w:hint="eastAsia"/>
                <w:color w:val="0000FF"/>
                <w:kern w:val="0"/>
                <w:sz w:val="24"/>
                <w:szCs w:val="26"/>
                <w:u w:val="single"/>
              </w:rPr>
              <w:t>相關</w:t>
            </w:r>
            <w:r w:rsidRPr="00786237">
              <w:rPr>
                <w:rFonts w:ascii="標楷體" w:hAnsi="標楷體" w:cs="Arial"/>
                <w:color w:val="0000FF"/>
                <w:kern w:val="0"/>
                <w:sz w:val="24"/>
                <w:szCs w:val="26"/>
                <w:u w:val="single"/>
              </w:rPr>
              <w:t>紀錄憑證</w:t>
            </w:r>
            <w:r w:rsidRPr="00786237">
              <w:rPr>
                <w:rFonts w:ascii="標楷體" w:hAnsi="標楷體" w:cs="Arial" w:hint="eastAsia"/>
                <w:color w:val="0000FF"/>
                <w:kern w:val="0"/>
                <w:sz w:val="24"/>
                <w:szCs w:val="26"/>
                <w:u w:val="single"/>
              </w:rPr>
              <w:t>，是否於交易完成後五</w:t>
            </w:r>
            <w:proofErr w:type="gramStart"/>
            <w:r w:rsidRPr="00786237">
              <w:rPr>
                <w:rFonts w:ascii="標楷體" w:hAnsi="標楷體" w:cs="Arial" w:hint="eastAsia"/>
                <w:color w:val="0000FF"/>
                <w:kern w:val="0"/>
                <w:sz w:val="24"/>
                <w:szCs w:val="26"/>
                <w:u w:val="single"/>
              </w:rPr>
              <w:t>個</w:t>
            </w:r>
            <w:proofErr w:type="gramEnd"/>
            <w:r w:rsidRPr="00786237">
              <w:rPr>
                <w:rFonts w:ascii="標楷體" w:hAnsi="標楷體" w:cs="Arial" w:hint="eastAsia"/>
                <w:color w:val="0000FF"/>
                <w:kern w:val="0"/>
                <w:sz w:val="24"/>
                <w:szCs w:val="26"/>
                <w:u w:val="single"/>
              </w:rPr>
              <w:t>營業日內，向法務部調查局申報</w:t>
            </w:r>
            <w:r w:rsidRPr="00786237">
              <w:rPr>
                <w:rFonts w:ascii="標楷體" w:hAnsi="標楷體" w:cs="Arial"/>
                <w:color w:val="0000FF"/>
                <w:kern w:val="0"/>
                <w:sz w:val="24"/>
                <w:szCs w:val="26"/>
                <w:u w:val="single"/>
              </w:rPr>
              <w:t>。</w:t>
            </w:r>
          </w:p>
          <w:p w:rsidR="00885787" w:rsidRPr="00786237" w:rsidRDefault="00885787" w:rsidP="00885787">
            <w:pPr>
              <w:spacing w:line="400" w:lineRule="exact"/>
              <w:ind w:left="480" w:hangingChars="200" w:hanging="480"/>
              <w:jc w:val="both"/>
              <w:rPr>
                <w:rFonts w:ascii="標楷體" w:hAnsi="標楷體" w:cs="Arial"/>
                <w:color w:val="0000FF"/>
                <w:kern w:val="0"/>
                <w:sz w:val="24"/>
                <w:szCs w:val="26"/>
                <w:u w:val="single"/>
              </w:rPr>
            </w:pPr>
            <w:r w:rsidRPr="00786237">
              <w:rPr>
                <w:rFonts w:ascii="標楷體" w:hAnsi="標楷體" w:cs="Arial"/>
                <w:color w:val="0000FF"/>
                <w:kern w:val="0"/>
                <w:sz w:val="24"/>
                <w:szCs w:val="26"/>
                <w:u w:val="single"/>
              </w:rPr>
              <w:t>二、對疑似洗錢</w:t>
            </w:r>
            <w:proofErr w:type="gramStart"/>
            <w:r w:rsidRPr="00786237">
              <w:rPr>
                <w:rFonts w:ascii="標楷體" w:hAnsi="標楷體" w:cs="Arial" w:hint="eastAsia"/>
                <w:color w:val="0000FF"/>
                <w:kern w:val="0"/>
                <w:sz w:val="24"/>
                <w:szCs w:val="26"/>
                <w:u w:val="single"/>
              </w:rPr>
              <w:t>或資恐</w:t>
            </w:r>
            <w:r w:rsidRPr="00786237">
              <w:rPr>
                <w:rFonts w:ascii="標楷體" w:hAnsi="標楷體" w:cs="Arial"/>
                <w:color w:val="0000FF"/>
                <w:kern w:val="0"/>
                <w:sz w:val="24"/>
                <w:szCs w:val="26"/>
                <w:u w:val="single"/>
              </w:rPr>
              <w:t>之</w:t>
            </w:r>
            <w:proofErr w:type="gramEnd"/>
            <w:r w:rsidRPr="00786237">
              <w:rPr>
                <w:rFonts w:ascii="標楷體" w:hAnsi="標楷體" w:cs="Arial"/>
                <w:color w:val="0000FF"/>
                <w:kern w:val="0"/>
                <w:sz w:val="24"/>
                <w:szCs w:val="26"/>
                <w:u w:val="single"/>
              </w:rPr>
              <w:t>交易，</w:t>
            </w:r>
            <w:r w:rsidRPr="00786237">
              <w:rPr>
                <w:rFonts w:ascii="標楷體" w:hAnsi="標楷體" w:cs="Arial" w:hint="eastAsia"/>
                <w:color w:val="0000FF"/>
                <w:kern w:val="0"/>
                <w:sz w:val="24"/>
                <w:szCs w:val="26"/>
                <w:u w:val="single"/>
              </w:rPr>
              <w:t>是否</w:t>
            </w:r>
            <w:r w:rsidRPr="00786237">
              <w:rPr>
                <w:rFonts w:ascii="標楷體" w:hAnsi="標楷體" w:cs="Arial"/>
                <w:color w:val="0000FF"/>
                <w:kern w:val="0"/>
                <w:sz w:val="24"/>
                <w:szCs w:val="26"/>
                <w:u w:val="single"/>
              </w:rPr>
              <w:t>依「金融機構</w:t>
            </w:r>
            <w:r w:rsidRPr="00786237">
              <w:rPr>
                <w:rFonts w:ascii="標楷體" w:hAnsi="標楷體" w:cs="Arial" w:hint="eastAsia"/>
                <w:color w:val="0000FF"/>
                <w:kern w:val="0"/>
                <w:sz w:val="24"/>
                <w:szCs w:val="26"/>
                <w:u w:val="single"/>
              </w:rPr>
              <w:t>防制洗錢</w:t>
            </w:r>
            <w:r w:rsidRPr="00786237">
              <w:rPr>
                <w:rFonts w:ascii="標楷體" w:hAnsi="標楷體" w:cs="Arial"/>
                <w:color w:val="0000FF"/>
                <w:kern w:val="0"/>
                <w:sz w:val="24"/>
                <w:szCs w:val="26"/>
                <w:u w:val="single"/>
              </w:rPr>
              <w:t>辦法」第</w:t>
            </w:r>
            <w:r w:rsidRPr="00786237">
              <w:rPr>
                <w:rFonts w:ascii="標楷體" w:hAnsi="標楷體" w:cs="Arial" w:hint="eastAsia"/>
                <w:color w:val="0000FF"/>
                <w:kern w:val="0"/>
                <w:sz w:val="24"/>
                <w:szCs w:val="26"/>
                <w:u w:val="single"/>
              </w:rPr>
              <w:t>十五</w:t>
            </w:r>
            <w:r w:rsidRPr="00786237">
              <w:rPr>
                <w:rFonts w:ascii="標楷體" w:hAnsi="標楷體" w:cs="Arial"/>
                <w:color w:val="0000FF"/>
                <w:kern w:val="0"/>
                <w:sz w:val="24"/>
                <w:szCs w:val="26"/>
                <w:u w:val="single"/>
              </w:rPr>
              <w:t>條規定向法務部調查局申報。</w:t>
            </w:r>
          </w:p>
          <w:p w:rsidR="00291E5D" w:rsidRPr="00965EB2" w:rsidRDefault="00885787" w:rsidP="00585125">
            <w:pPr>
              <w:spacing w:line="400" w:lineRule="exact"/>
              <w:ind w:left="480" w:hangingChars="200" w:hanging="480"/>
              <w:jc w:val="both"/>
              <w:rPr>
                <w:spacing w:val="8"/>
                <w:sz w:val="24"/>
                <w:szCs w:val="24"/>
              </w:rPr>
            </w:pPr>
            <w:r w:rsidRPr="00786237">
              <w:rPr>
                <w:rFonts w:ascii="標楷體" w:hAnsi="標楷體" w:cs="Arial"/>
                <w:color w:val="0000FF"/>
                <w:kern w:val="0"/>
                <w:sz w:val="24"/>
                <w:szCs w:val="26"/>
                <w:u w:val="single"/>
              </w:rPr>
              <w:t>三、</w:t>
            </w:r>
            <w:r w:rsidRPr="00786237">
              <w:rPr>
                <w:rFonts w:ascii="標楷體" w:hAnsi="標楷體" w:cs="Arial" w:hint="eastAsia"/>
                <w:color w:val="0000FF"/>
                <w:kern w:val="0"/>
                <w:sz w:val="24"/>
                <w:szCs w:val="26"/>
                <w:u w:val="single"/>
              </w:rPr>
              <w:t>對於完整之監控型態(含期貨公會所發布之「</w:t>
            </w:r>
            <w:r w:rsidR="00D40AD8" w:rsidRPr="00692BDF">
              <w:rPr>
                <w:rFonts w:ascii="標楷體" w:hAnsi="標楷體" w:cs="Arial"/>
                <w:color w:val="0000FF"/>
                <w:kern w:val="0"/>
                <w:sz w:val="24"/>
                <w:szCs w:val="26"/>
                <w:u w:val="single"/>
              </w:rPr>
              <w:t>期貨信託事業暨期貨經理事業</w:t>
            </w:r>
            <w:r w:rsidRPr="00786237">
              <w:rPr>
                <w:rFonts w:ascii="標楷體" w:hAnsi="標楷體" w:cs="Arial" w:hint="eastAsia"/>
                <w:color w:val="0000FF"/>
                <w:kern w:val="0"/>
                <w:sz w:val="24"/>
                <w:szCs w:val="26"/>
                <w:u w:val="single"/>
              </w:rPr>
              <w:t>疑似洗錢</w:t>
            </w:r>
            <w:proofErr w:type="gramStart"/>
            <w:r w:rsidRPr="00786237">
              <w:rPr>
                <w:rFonts w:ascii="標楷體" w:hAnsi="標楷體" w:cs="Arial" w:hint="eastAsia"/>
                <w:color w:val="0000FF"/>
                <w:kern w:val="0"/>
                <w:sz w:val="24"/>
                <w:szCs w:val="26"/>
                <w:u w:val="single"/>
              </w:rPr>
              <w:t>或資恐交易</w:t>
            </w:r>
            <w:proofErr w:type="gramEnd"/>
            <w:r w:rsidRPr="00786237">
              <w:rPr>
                <w:rFonts w:ascii="標楷體" w:hAnsi="標楷體" w:cs="Arial" w:hint="eastAsia"/>
                <w:color w:val="0000FF"/>
                <w:kern w:val="0"/>
                <w:sz w:val="24"/>
                <w:szCs w:val="26"/>
                <w:u w:val="single"/>
              </w:rPr>
              <w:t>樣態」及參照公司本身之洗錢</w:t>
            </w:r>
            <w:proofErr w:type="gramStart"/>
            <w:r w:rsidRPr="00786237">
              <w:rPr>
                <w:rFonts w:ascii="標楷體" w:hAnsi="標楷體" w:cs="Arial" w:hint="eastAsia"/>
                <w:color w:val="0000FF"/>
                <w:kern w:val="0"/>
                <w:sz w:val="24"/>
                <w:szCs w:val="26"/>
                <w:u w:val="single"/>
              </w:rPr>
              <w:t>及資恐風險</w:t>
            </w:r>
            <w:proofErr w:type="gramEnd"/>
            <w:r w:rsidRPr="00786237">
              <w:rPr>
                <w:rFonts w:ascii="標楷體" w:hAnsi="標楷體" w:cs="Arial" w:hint="eastAsia"/>
                <w:color w:val="0000FF"/>
                <w:kern w:val="0"/>
                <w:sz w:val="24"/>
                <w:szCs w:val="26"/>
                <w:u w:val="single"/>
              </w:rPr>
              <w:t>評估或日常交易資訊，增列相關之監控樣態)或其他情形，認定有疑似洗錢</w:t>
            </w:r>
            <w:proofErr w:type="gramStart"/>
            <w:r w:rsidRPr="00786237">
              <w:rPr>
                <w:rFonts w:ascii="標楷體" w:hAnsi="標楷體" w:cs="Arial" w:hint="eastAsia"/>
                <w:color w:val="0000FF"/>
                <w:kern w:val="0"/>
                <w:sz w:val="24"/>
                <w:szCs w:val="26"/>
                <w:u w:val="single"/>
              </w:rPr>
              <w:t>或資恐交易</w:t>
            </w:r>
            <w:proofErr w:type="gramEnd"/>
            <w:r w:rsidRPr="00786237">
              <w:rPr>
                <w:rFonts w:ascii="標楷體" w:hAnsi="標楷體" w:cs="Arial" w:hint="eastAsia"/>
                <w:color w:val="0000FF"/>
                <w:kern w:val="0"/>
                <w:sz w:val="24"/>
                <w:szCs w:val="26"/>
                <w:u w:val="single"/>
              </w:rPr>
              <w:t>者，不論金額多寡，</w:t>
            </w:r>
            <w:proofErr w:type="gramStart"/>
            <w:r w:rsidRPr="00786237">
              <w:rPr>
                <w:rFonts w:ascii="標楷體" w:hAnsi="標楷體" w:cs="Arial" w:hint="eastAsia"/>
                <w:color w:val="0000FF"/>
                <w:kern w:val="0"/>
                <w:sz w:val="24"/>
                <w:szCs w:val="26"/>
                <w:u w:val="single"/>
              </w:rPr>
              <w:t>是否均向法務部</w:t>
            </w:r>
            <w:proofErr w:type="gramEnd"/>
            <w:r w:rsidRPr="00786237">
              <w:rPr>
                <w:rFonts w:ascii="標楷體" w:hAnsi="標楷體" w:cs="Arial" w:hint="eastAsia"/>
                <w:color w:val="0000FF"/>
                <w:kern w:val="0"/>
                <w:sz w:val="24"/>
                <w:szCs w:val="26"/>
                <w:u w:val="single"/>
              </w:rPr>
              <w:t>調查局申報。</w:t>
            </w:r>
            <w:r w:rsidRPr="00786237">
              <w:rPr>
                <w:rFonts w:ascii="標楷體" w:hAnsi="標楷體" w:cs="Arial"/>
                <w:color w:val="0000FF"/>
                <w:kern w:val="0"/>
                <w:sz w:val="24"/>
                <w:szCs w:val="26"/>
                <w:u w:val="single"/>
              </w:rPr>
              <w:t>交易未完成</w:t>
            </w:r>
            <w:r w:rsidRPr="00786237">
              <w:rPr>
                <w:rFonts w:ascii="標楷體" w:hAnsi="標楷體" w:cs="Arial" w:hint="eastAsia"/>
                <w:color w:val="0000FF"/>
                <w:kern w:val="0"/>
                <w:sz w:val="24"/>
                <w:szCs w:val="26"/>
                <w:u w:val="single"/>
              </w:rPr>
              <w:t>者</w:t>
            </w:r>
            <w:r w:rsidRPr="00786237">
              <w:rPr>
                <w:rFonts w:ascii="標楷體" w:hAnsi="標楷體" w:cs="Arial"/>
                <w:color w:val="0000FF"/>
                <w:kern w:val="0"/>
                <w:sz w:val="24"/>
                <w:szCs w:val="26"/>
                <w:u w:val="single"/>
              </w:rPr>
              <w:t>，</w:t>
            </w:r>
            <w:r w:rsidRPr="00786237">
              <w:rPr>
                <w:rFonts w:ascii="標楷體" w:hAnsi="標楷體" w:cs="Arial" w:hint="eastAsia"/>
                <w:color w:val="0000FF"/>
                <w:kern w:val="0"/>
                <w:sz w:val="24"/>
                <w:szCs w:val="26"/>
                <w:u w:val="single"/>
              </w:rPr>
              <w:t>是否</w:t>
            </w:r>
            <w:r w:rsidRPr="00786237">
              <w:rPr>
                <w:rFonts w:ascii="標楷體" w:hAnsi="標楷體" w:cs="Arial"/>
                <w:color w:val="0000FF"/>
                <w:kern w:val="0"/>
                <w:sz w:val="24"/>
                <w:szCs w:val="26"/>
                <w:u w:val="single"/>
              </w:rPr>
              <w:t>亦依上開規定申報。</w:t>
            </w:r>
          </w:p>
        </w:tc>
        <w:tc>
          <w:tcPr>
            <w:tcW w:w="720" w:type="dxa"/>
          </w:tcPr>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tc>
        <w:tc>
          <w:tcPr>
            <w:tcW w:w="720" w:type="dxa"/>
          </w:tcPr>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tc>
        <w:tc>
          <w:tcPr>
            <w:tcW w:w="900" w:type="dxa"/>
          </w:tcPr>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p w:rsidR="00291E5D" w:rsidRPr="00965EB2" w:rsidRDefault="00291E5D" w:rsidP="0063281D">
            <w:pPr>
              <w:spacing w:line="400" w:lineRule="exact"/>
              <w:jc w:val="center"/>
              <w:rPr>
                <w:rFonts w:ascii="標楷體"/>
              </w:rPr>
            </w:pPr>
          </w:p>
        </w:tc>
        <w:tc>
          <w:tcPr>
            <w:tcW w:w="1980" w:type="dxa"/>
            <w:tcBorders>
              <w:right w:val="single" w:sz="12" w:space="0" w:color="auto"/>
            </w:tcBorders>
          </w:tcPr>
          <w:p w:rsidR="00291E5D" w:rsidRPr="00965EB2" w:rsidRDefault="00291E5D" w:rsidP="0063281D">
            <w:pPr>
              <w:spacing w:line="400" w:lineRule="exact"/>
              <w:rPr>
                <w:rFonts w:ascii="標楷體"/>
              </w:rPr>
            </w:pPr>
          </w:p>
        </w:tc>
      </w:tr>
      <w:tr w:rsidR="00291E5D" w:rsidRPr="00965EB2" w:rsidTr="0063281D">
        <w:trPr>
          <w:cantSplit/>
          <w:trHeight w:hRule="exact" w:val="1252"/>
        </w:trPr>
        <w:tc>
          <w:tcPr>
            <w:tcW w:w="14580" w:type="dxa"/>
            <w:gridSpan w:val="6"/>
            <w:tcBorders>
              <w:left w:val="single" w:sz="12" w:space="0" w:color="auto"/>
              <w:bottom w:val="single" w:sz="12" w:space="0" w:color="auto"/>
              <w:right w:val="single" w:sz="12" w:space="0" w:color="auto"/>
            </w:tcBorders>
          </w:tcPr>
          <w:p w:rsidR="00291E5D" w:rsidRPr="00965EB2" w:rsidRDefault="00291E5D" w:rsidP="0063281D">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r w:rsidRPr="00965EB2">
              <w:rPr>
                <w:rFonts w:ascii="標楷體" w:hint="eastAsia"/>
                <w:spacing w:val="24"/>
                <w:sz w:val="24"/>
                <w:szCs w:val="24"/>
              </w:rPr>
              <w:t>註：</w:t>
            </w:r>
          </w:p>
        </w:tc>
      </w:tr>
    </w:tbl>
    <w:p w:rsidR="00885787" w:rsidRDefault="00291E5D" w:rsidP="00291E5D">
      <w:pPr>
        <w:snapToGrid w:val="0"/>
        <w:spacing w:line="400" w:lineRule="exact"/>
        <w:jc w:val="center"/>
        <w:rPr>
          <w:rFonts w:ascii="標楷體"/>
          <w:spacing w:val="24"/>
          <w:sz w:val="24"/>
          <w:szCs w:val="24"/>
        </w:rPr>
        <w:sectPr w:rsidR="00885787" w:rsidSect="00A70B0B">
          <w:footerReference w:type="even" r:id="rId12"/>
          <w:footerReference w:type="default" r:id="rId13"/>
          <w:pgSz w:w="16838" w:h="11906" w:orient="landscape" w:code="9"/>
          <w:pgMar w:top="1077" w:right="851" w:bottom="1247" w:left="1134" w:header="851" w:footer="680" w:gutter="0"/>
          <w:cols w:space="425"/>
          <w:docGrid w:type="lines" w:linePitch="360"/>
        </w:sect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期</w:t>
      </w:r>
    </w:p>
    <w:p w:rsidR="00D908CB" w:rsidRPr="00965EB2" w:rsidRDefault="00D908CB" w:rsidP="00D908CB">
      <w:pPr>
        <w:spacing w:line="400" w:lineRule="exact"/>
        <w:jc w:val="center"/>
        <w:rPr>
          <w:rFonts w:ascii="標楷體"/>
          <w:spacing w:val="6"/>
          <w:sz w:val="24"/>
          <w:szCs w:val="24"/>
        </w:rPr>
      </w:pPr>
      <w:r w:rsidRPr="00965EB2">
        <w:rPr>
          <w:rFonts w:ascii="標楷體" w:hint="eastAsia"/>
          <w:spacing w:val="6"/>
          <w:sz w:val="24"/>
          <w:szCs w:val="24"/>
        </w:rPr>
        <w:lastRenderedPageBreak/>
        <w:t xml:space="preserve">            股份有限公司</w:t>
      </w:r>
    </w:p>
    <w:p w:rsidR="00C65BCC" w:rsidRPr="00885787" w:rsidRDefault="00C65BCC" w:rsidP="00C65BCC">
      <w:pPr>
        <w:snapToGrid w:val="0"/>
        <w:spacing w:line="400" w:lineRule="exact"/>
        <w:jc w:val="center"/>
        <w:rPr>
          <w:rFonts w:ascii="標楷體"/>
          <w:spacing w:val="24"/>
          <w:sz w:val="24"/>
          <w:szCs w:val="24"/>
        </w:rPr>
      </w:pPr>
      <w:r w:rsidRPr="00885787">
        <w:rPr>
          <w:rFonts w:ascii="標楷體" w:hAnsi="Albertus Extra Bold" w:hint="eastAsia"/>
          <w:sz w:val="24"/>
          <w:szCs w:val="24"/>
        </w:rPr>
        <w:t>業務及收入循環</w:t>
      </w:r>
    </w:p>
    <w:p w:rsidR="00C65BCC" w:rsidRPr="00885787" w:rsidRDefault="00C65BCC" w:rsidP="00C65BCC">
      <w:pPr>
        <w:snapToGrid w:val="0"/>
        <w:spacing w:after="120" w:line="340" w:lineRule="exact"/>
        <w:jc w:val="center"/>
        <w:rPr>
          <w:rFonts w:ascii="標楷體" w:hAnsi="Albertus Extra Bold"/>
          <w:sz w:val="24"/>
          <w:szCs w:val="24"/>
        </w:rPr>
      </w:pPr>
      <w:r w:rsidRPr="00885787">
        <w:rPr>
          <w:rFonts w:ascii="Arial" w:hAnsi="標楷體" w:cs="Arial" w:hint="eastAsia"/>
          <w:sz w:val="24"/>
          <w:szCs w:val="24"/>
        </w:rPr>
        <w:t>洗錢防制作業</w:t>
      </w:r>
      <w:r w:rsidRPr="00885787">
        <w:rPr>
          <w:rFonts w:ascii="標楷體" w:hint="eastAsia"/>
          <w:sz w:val="24"/>
          <w:szCs w:val="24"/>
        </w:rPr>
        <w:t>查核</w:t>
      </w:r>
      <w:r w:rsidRPr="00885787">
        <w:rPr>
          <w:rFonts w:ascii="標楷體" w:hAnsi="Albertus Extra Bold" w:hint="eastAsia"/>
          <w:sz w:val="24"/>
          <w:szCs w:val="24"/>
        </w:rPr>
        <w:t>工作底稿</w:t>
      </w:r>
    </w:p>
    <w:p w:rsidR="00C65BCC" w:rsidRPr="00C65BCC" w:rsidRDefault="00C65BCC" w:rsidP="00C65BCC">
      <w:pPr>
        <w:snapToGrid w:val="0"/>
        <w:spacing w:line="340" w:lineRule="exact"/>
        <w:rPr>
          <w:sz w:val="24"/>
          <w:szCs w:val="24"/>
        </w:rPr>
      </w:pPr>
      <w:r w:rsidRPr="00C65BCC">
        <w:rPr>
          <w:sz w:val="24"/>
          <w:szCs w:val="24"/>
        </w:rPr>
        <w:t>作業週期：每</w:t>
      </w:r>
      <w:r w:rsidR="00D07824">
        <w:rPr>
          <w:rFonts w:hint="eastAsia"/>
          <w:sz w:val="24"/>
          <w:szCs w:val="24"/>
        </w:rPr>
        <w:t>月</w:t>
      </w:r>
      <w:r w:rsidRPr="00C65BCC">
        <w:rPr>
          <w:sz w:val="24"/>
          <w:szCs w:val="24"/>
        </w:rPr>
        <w:t>查核</w:t>
      </w:r>
      <w:r w:rsidR="00D07824">
        <w:rPr>
          <w:rFonts w:hint="eastAsia"/>
          <w:sz w:val="24"/>
          <w:szCs w:val="24"/>
        </w:rPr>
        <w:t xml:space="preserve">         </w:t>
      </w:r>
      <w:r w:rsidRPr="00C65BCC">
        <w:rPr>
          <w:rFonts w:hint="eastAsia"/>
          <w:sz w:val="24"/>
          <w:szCs w:val="24"/>
        </w:rPr>
        <w:t xml:space="preserve">                                                         </w:t>
      </w:r>
      <w:r w:rsidR="00D07824">
        <w:rPr>
          <w:rFonts w:hint="eastAsia"/>
          <w:sz w:val="24"/>
          <w:szCs w:val="24"/>
        </w:rPr>
        <w:t xml:space="preserve">     </w:t>
      </w:r>
      <w:r w:rsidRPr="00C65BCC">
        <w:rPr>
          <w:rFonts w:hint="eastAsia"/>
          <w:sz w:val="24"/>
          <w:szCs w:val="24"/>
        </w:rPr>
        <w:t xml:space="preserve">   </w:t>
      </w:r>
      <w:r w:rsidRPr="00C65BCC">
        <w:rPr>
          <w:sz w:val="24"/>
          <w:szCs w:val="24"/>
        </w:rPr>
        <w:t>查核基準日：</w:t>
      </w:r>
      <w:r w:rsidRPr="00C65BCC">
        <w:rPr>
          <w:rFonts w:hint="eastAsia"/>
          <w:sz w:val="24"/>
          <w:szCs w:val="24"/>
        </w:rPr>
        <w:t xml:space="preserve">   </w:t>
      </w:r>
      <w:r w:rsidRPr="00C65BCC">
        <w:rPr>
          <w:sz w:val="24"/>
          <w:szCs w:val="24"/>
        </w:rPr>
        <w:t>年</w:t>
      </w:r>
      <w:r w:rsidRPr="00C65BCC">
        <w:rPr>
          <w:rFonts w:hint="eastAsia"/>
          <w:sz w:val="24"/>
          <w:szCs w:val="24"/>
        </w:rPr>
        <w:t xml:space="preserve">   </w:t>
      </w:r>
      <w:r w:rsidRPr="00C65BCC">
        <w:rPr>
          <w:sz w:val="24"/>
          <w:szCs w:val="24"/>
        </w:rPr>
        <w:t>月</w:t>
      </w:r>
      <w:r w:rsidRPr="00C65BCC">
        <w:rPr>
          <w:rFonts w:hint="eastAsia"/>
          <w:sz w:val="24"/>
          <w:szCs w:val="24"/>
        </w:rPr>
        <w:t xml:space="preserve">   </w:t>
      </w:r>
      <w:r w:rsidRPr="00C65BCC">
        <w:rPr>
          <w:sz w:val="24"/>
          <w:szCs w:val="24"/>
        </w:rPr>
        <w:t>日</w:t>
      </w:r>
    </w:p>
    <w:p w:rsidR="00C65BCC" w:rsidRPr="00C65BCC" w:rsidRDefault="00C65BCC" w:rsidP="00D07824">
      <w:pPr>
        <w:snapToGrid w:val="0"/>
        <w:spacing w:line="340" w:lineRule="exact"/>
        <w:ind w:left="1680" w:rightChars="200" w:right="560" w:hangingChars="700" w:hanging="1680"/>
        <w:jc w:val="both"/>
        <w:rPr>
          <w:sz w:val="24"/>
          <w:szCs w:val="24"/>
        </w:rPr>
      </w:pPr>
      <w:r w:rsidRPr="00C65BCC">
        <w:rPr>
          <w:sz w:val="24"/>
          <w:szCs w:val="24"/>
        </w:rPr>
        <w:t>選擇樣本標準：各查核項目發生者，</w:t>
      </w:r>
      <w:proofErr w:type="gramStart"/>
      <w:r w:rsidRPr="00C65BCC">
        <w:rPr>
          <w:sz w:val="24"/>
          <w:szCs w:val="24"/>
        </w:rPr>
        <w:t>至少抽核三戶</w:t>
      </w:r>
      <w:proofErr w:type="gramEnd"/>
      <w:r w:rsidRPr="00C65BCC">
        <w:rPr>
          <w:sz w:val="24"/>
          <w:szCs w:val="24"/>
        </w:rPr>
        <w:t>(</w:t>
      </w:r>
      <w:r w:rsidRPr="00C65BCC">
        <w:rPr>
          <w:sz w:val="24"/>
          <w:szCs w:val="24"/>
        </w:rPr>
        <w:t>現金交易達新臺幣五十萬元</w:t>
      </w:r>
      <w:r w:rsidRPr="00922360">
        <w:rPr>
          <w:rFonts w:ascii="標楷體" w:hAnsi="標楷體" w:cs="Arial"/>
          <w:color w:val="0000FF"/>
          <w:kern w:val="0"/>
          <w:sz w:val="24"/>
          <w:szCs w:val="26"/>
          <w:u w:val="single"/>
        </w:rPr>
        <w:t>或等值外幣</w:t>
      </w:r>
      <w:r w:rsidRPr="00C65BCC">
        <w:rPr>
          <w:sz w:val="24"/>
          <w:szCs w:val="24"/>
        </w:rPr>
        <w:t>者均列入</w:t>
      </w:r>
      <w:r w:rsidRPr="006B6A7A">
        <w:rPr>
          <w:rFonts w:ascii="標楷體" w:hAnsi="標楷體" w:cs="Arial"/>
          <w:color w:val="0000FF"/>
          <w:kern w:val="0"/>
          <w:sz w:val="24"/>
          <w:szCs w:val="26"/>
          <w:u w:val="single"/>
        </w:rPr>
        <w:t>；</w:t>
      </w:r>
      <w:r w:rsidRPr="006B6A7A">
        <w:rPr>
          <w:rFonts w:ascii="標楷體" w:hAnsi="標楷體" w:cs="Arial" w:hint="eastAsia"/>
          <w:color w:val="0000FF"/>
          <w:kern w:val="0"/>
          <w:sz w:val="24"/>
          <w:szCs w:val="26"/>
          <w:u w:val="single"/>
        </w:rPr>
        <w:t>認定有</w:t>
      </w:r>
      <w:r w:rsidRPr="006B6A7A">
        <w:rPr>
          <w:rFonts w:ascii="標楷體" w:hAnsi="標楷體" w:cs="Arial"/>
          <w:color w:val="0000FF"/>
          <w:kern w:val="0"/>
          <w:sz w:val="24"/>
          <w:szCs w:val="26"/>
          <w:u w:val="single"/>
        </w:rPr>
        <w:t>疑似洗錢</w:t>
      </w:r>
      <w:proofErr w:type="gramStart"/>
      <w:r w:rsidRPr="006B6A7A">
        <w:rPr>
          <w:rFonts w:ascii="標楷體" w:hAnsi="標楷體" w:cs="Arial" w:hint="eastAsia"/>
          <w:color w:val="0000FF"/>
          <w:kern w:val="0"/>
          <w:sz w:val="24"/>
          <w:szCs w:val="26"/>
          <w:u w:val="single"/>
        </w:rPr>
        <w:t>或資恐</w:t>
      </w:r>
      <w:r w:rsidRPr="006B6A7A">
        <w:rPr>
          <w:rFonts w:ascii="標楷體" w:hAnsi="標楷體" w:cs="Arial"/>
          <w:color w:val="0000FF"/>
          <w:kern w:val="0"/>
          <w:sz w:val="24"/>
          <w:szCs w:val="26"/>
          <w:u w:val="single"/>
        </w:rPr>
        <w:t>交易</w:t>
      </w:r>
      <w:proofErr w:type="gramEnd"/>
      <w:r w:rsidRPr="006B6A7A">
        <w:rPr>
          <w:rFonts w:ascii="標楷體" w:hAnsi="標楷體" w:cs="Arial" w:hint="eastAsia"/>
          <w:color w:val="0000FF"/>
          <w:kern w:val="0"/>
          <w:sz w:val="24"/>
          <w:szCs w:val="26"/>
          <w:u w:val="single"/>
        </w:rPr>
        <w:t>者</w:t>
      </w:r>
      <w:r w:rsidRPr="006B6A7A">
        <w:rPr>
          <w:rFonts w:ascii="標楷體" w:hAnsi="標楷體" w:cs="Arial"/>
          <w:color w:val="0000FF"/>
          <w:kern w:val="0"/>
          <w:sz w:val="24"/>
          <w:szCs w:val="26"/>
          <w:u w:val="single"/>
        </w:rPr>
        <w:t>，</w:t>
      </w:r>
      <w:r w:rsidRPr="006B6A7A">
        <w:rPr>
          <w:rFonts w:ascii="標楷體" w:hAnsi="標楷體" w:cs="Arial" w:hint="eastAsia"/>
          <w:color w:val="0000FF"/>
          <w:kern w:val="0"/>
          <w:sz w:val="24"/>
          <w:szCs w:val="26"/>
          <w:u w:val="single"/>
        </w:rPr>
        <w:t>不論金額多寡或</w:t>
      </w:r>
      <w:r w:rsidRPr="006B6A7A">
        <w:rPr>
          <w:rFonts w:ascii="標楷體" w:hAnsi="標楷體" w:cs="Arial"/>
          <w:color w:val="0000FF"/>
          <w:kern w:val="0"/>
          <w:sz w:val="24"/>
          <w:szCs w:val="26"/>
          <w:u w:val="single"/>
        </w:rPr>
        <w:t>交易未完成</w:t>
      </w:r>
      <w:r w:rsidRPr="006B6A7A">
        <w:rPr>
          <w:rFonts w:ascii="標楷體" w:hAnsi="標楷體" w:cs="Arial" w:hint="eastAsia"/>
          <w:color w:val="0000FF"/>
          <w:kern w:val="0"/>
          <w:sz w:val="24"/>
          <w:szCs w:val="26"/>
          <w:u w:val="single"/>
        </w:rPr>
        <w:t>者</w:t>
      </w:r>
      <w:r w:rsidRPr="006B6A7A">
        <w:rPr>
          <w:rFonts w:ascii="標楷體" w:hAnsi="標楷體" w:cs="Arial"/>
          <w:color w:val="0000FF"/>
          <w:kern w:val="0"/>
          <w:sz w:val="24"/>
          <w:szCs w:val="26"/>
          <w:u w:val="single"/>
        </w:rPr>
        <w:t>，亦應列入</w:t>
      </w:r>
      <w:r w:rsidRPr="00C65BCC">
        <w:rPr>
          <w:sz w:val="24"/>
          <w:szCs w:val="24"/>
        </w:rPr>
        <w:t>)</w:t>
      </w:r>
      <w:r w:rsidRPr="00C65BCC">
        <w:rPr>
          <w:rFonts w:hint="eastAsia"/>
          <w:color w:val="FF0000"/>
          <w:sz w:val="24"/>
          <w:szCs w:val="24"/>
          <w:u w:val="single"/>
        </w:rPr>
        <w:t xml:space="preserve"> </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010"/>
        <w:gridCol w:w="1680"/>
        <w:gridCol w:w="1560"/>
        <w:gridCol w:w="1984"/>
        <w:gridCol w:w="1985"/>
        <w:gridCol w:w="1984"/>
        <w:gridCol w:w="1153"/>
      </w:tblGrid>
      <w:tr w:rsidR="00C65BCC" w:rsidRPr="00C65BCC" w:rsidTr="00D07824">
        <w:trPr>
          <w:cantSplit/>
          <w:trHeight w:val="399"/>
        </w:trPr>
        <w:tc>
          <w:tcPr>
            <w:tcW w:w="2008" w:type="dxa"/>
            <w:vMerge w:val="restart"/>
            <w:vAlign w:val="center"/>
          </w:tcPr>
          <w:p w:rsidR="00C65BCC" w:rsidRPr="00C65BCC" w:rsidRDefault="00C65BCC" w:rsidP="000D4E62">
            <w:pPr>
              <w:snapToGrid w:val="0"/>
              <w:spacing w:line="340" w:lineRule="exact"/>
              <w:jc w:val="center"/>
              <w:rPr>
                <w:sz w:val="24"/>
                <w:szCs w:val="24"/>
              </w:rPr>
            </w:pPr>
            <w:r w:rsidRPr="00C65BCC">
              <w:rPr>
                <w:sz w:val="24"/>
                <w:szCs w:val="24"/>
              </w:rPr>
              <w:t>事實發生日期</w:t>
            </w:r>
          </w:p>
        </w:tc>
        <w:tc>
          <w:tcPr>
            <w:tcW w:w="2010" w:type="dxa"/>
            <w:vMerge w:val="restart"/>
            <w:tcBorders>
              <w:tl2br w:val="single" w:sz="4" w:space="0" w:color="auto"/>
            </w:tcBorders>
          </w:tcPr>
          <w:p w:rsidR="00C65BCC" w:rsidRPr="00C65BCC" w:rsidRDefault="00C65BCC" w:rsidP="000D4E62">
            <w:pPr>
              <w:snapToGrid w:val="0"/>
              <w:spacing w:line="340" w:lineRule="exact"/>
              <w:rPr>
                <w:sz w:val="24"/>
                <w:szCs w:val="24"/>
              </w:rPr>
            </w:pPr>
          </w:p>
          <w:p w:rsidR="00C65BCC" w:rsidRPr="00C65BCC" w:rsidRDefault="00C65BCC" w:rsidP="000D4E62">
            <w:pPr>
              <w:snapToGrid w:val="0"/>
              <w:spacing w:line="340" w:lineRule="exact"/>
              <w:rPr>
                <w:sz w:val="24"/>
                <w:szCs w:val="24"/>
              </w:rPr>
            </w:pPr>
          </w:p>
          <w:p w:rsidR="00C65BCC" w:rsidRPr="00C65BCC" w:rsidRDefault="00C65BCC" w:rsidP="000D4E62">
            <w:pPr>
              <w:snapToGrid w:val="0"/>
              <w:spacing w:line="340" w:lineRule="exact"/>
              <w:jc w:val="center"/>
              <w:rPr>
                <w:sz w:val="24"/>
                <w:szCs w:val="24"/>
              </w:rPr>
            </w:pPr>
            <w:r w:rsidRPr="00C65BCC">
              <w:rPr>
                <w:rFonts w:hint="eastAsia"/>
                <w:sz w:val="24"/>
                <w:szCs w:val="24"/>
              </w:rPr>
              <w:t xml:space="preserve">      </w:t>
            </w:r>
            <w:r w:rsidRPr="00C65BCC">
              <w:rPr>
                <w:sz w:val="24"/>
                <w:szCs w:val="24"/>
              </w:rPr>
              <w:t>查核項目</w:t>
            </w:r>
          </w:p>
          <w:p w:rsidR="00C65BCC" w:rsidRPr="00C65BCC" w:rsidRDefault="00C65BCC" w:rsidP="000D4E62">
            <w:pPr>
              <w:snapToGrid w:val="0"/>
              <w:spacing w:line="340" w:lineRule="exact"/>
              <w:rPr>
                <w:sz w:val="24"/>
                <w:szCs w:val="24"/>
              </w:rPr>
            </w:pPr>
          </w:p>
          <w:p w:rsidR="00C65BCC" w:rsidRPr="00C65BCC" w:rsidRDefault="00C65BCC" w:rsidP="000D4E62">
            <w:pPr>
              <w:snapToGrid w:val="0"/>
              <w:spacing w:line="340" w:lineRule="exact"/>
              <w:rPr>
                <w:sz w:val="24"/>
                <w:szCs w:val="24"/>
              </w:rPr>
            </w:pPr>
          </w:p>
          <w:p w:rsidR="00C65BCC" w:rsidRPr="00C65BCC" w:rsidRDefault="00C65BCC" w:rsidP="000D4E62">
            <w:pPr>
              <w:snapToGrid w:val="0"/>
              <w:spacing w:line="340" w:lineRule="exact"/>
              <w:rPr>
                <w:sz w:val="24"/>
                <w:szCs w:val="24"/>
              </w:rPr>
            </w:pPr>
          </w:p>
          <w:p w:rsidR="00C65BCC" w:rsidRPr="00C65BCC" w:rsidRDefault="00C65BCC" w:rsidP="000D4E62">
            <w:pPr>
              <w:snapToGrid w:val="0"/>
              <w:spacing w:line="340" w:lineRule="exact"/>
              <w:rPr>
                <w:sz w:val="24"/>
                <w:szCs w:val="24"/>
              </w:rPr>
            </w:pPr>
            <w:r w:rsidRPr="00C65BCC">
              <w:rPr>
                <w:sz w:val="24"/>
                <w:szCs w:val="24"/>
              </w:rPr>
              <w:t>客戶帳號</w:t>
            </w:r>
          </w:p>
        </w:tc>
        <w:tc>
          <w:tcPr>
            <w:tcW w:w="3240" w:type="dxa"/>
            <w:gridSpan w:val="2"/>
            <w:vMerge w:val="restart"/>
            <w:vAlign w:val="center"/>
          </w:tcPr>
          <w:p w:rsidR="00C65BCC" w:rsidRPr="00C65BCC" w:rsidRDefault="00C65BCC" w:rsidP="00D07824">
            <w:pPr>
              <w:snapToGrid w:val="0"/>
              <w:spacing w:line="300" w:lineRule="exact"/>
              <w:jc w:val="center"/>
              <w:rPr>
                <w:color w:val="FF0000"/>
                <w:sz w:val="24"/>
                <w:szCs w:val="24"/>
                <w:u w:val="single"/>
              </w:rPr>
            </w:pPr>
            <w:r w:rsidRPr="00D07824">
              <w:rPr>
                <w:rFonts w:ascii="標楷體" w:hAnsi="標楷體" w:cs="Arial"/>
                <w:color w:val="0000FF"/>
                <w:kern w:val="0"/>
                <w:sz w:val="24"/>
                <w:szCs w:val="26"/>
                <w:u w:val="single"/>
              </w:rPr>
              <w:t>達「洗錢防制法」規定金額之現金交易</w:t>
            </w:r>
          </w:p>
        </w:tc>
        <w:tc>
          <w:tcPr>
            <w:tcW w:w="5953" w:type="dxa"/>
            <w:gridSpan w:val="3"/>
            <w:vAlign w:val="center"/>
          </w:tcPr>
          <w:p w:rsidR="00C65BCC" w:rsidRPr="00C65BCC" w:rsidRDefault="00C65BCC" w:rsidP="00D07824">
            <w:pPr>
              <w:snapToGrid w:val="0"/>
              <w:spacing w:line="300" w:lineRule="exact"/>
              <w:jc w:val="center"/>
              <w:rPr>
                <w:sz w:val="24"/>
                <w:szCs w:val="24"/>
              </w:rPr>
            </w:pPr>
            <w:r w:rsidRPr="00D07824">
              <w:rPr>
                <w:rFonts w:ascii="標楷體" w:hAnsi="標楷體" w:cs="Arial"/>
                <w:color w:val="0000FF"/>
                <w:kern w:val="0"/>
                <w:sz w:val="24"/>
                <w:szCs w:val="26"/>
                <w:u w:val="single"/>
              </w:rPr>
              <w:t>疑似洗錢</w:t>
            </w:r>
            <w:proofErr w:type="gramStart"/>
            <w:r w:rsidRPr="00D07824">
              <w:rPr>
                <w:rFonts w:ascii="標楷體" w:hAnsi="標楷體" w:cs="Arial" w:hint="eastAsia"/>
                <w:color w:val="0000FF"/>
                <w:kern w:val="0"/>
                <w:sz w:val="24"/>
                <w:szCs w:val="26"/>
                <w:u w:val="single"/>
              </w:rPr>
              <w:t>或資恐</w:t>
            </w:r>
            <w:r w:rsidRPr="00D07824">
              <w:rPr>
                <w:rFonts w:ascii="標楷體" w:hAnsi="標楷體" w:cs="Arial"/>
                <w:color w:val="0000FF"/>
                <w:kern w:val="0"/>
                <w:sz w:val="24"/>
                <w:szCs w:val="26"/>
                <w:u w:val="single"/>
              </w:rPr>
              <w:t>交易</w:t>
            </w:r>
            <w:proofErr w:type="gramEnd"/>
          </w:p>
        </w:tc>
        <w:tc>
          <w:tcPr>
            <w:tcW w:w="1153" w:type="dxa"/>
            <w:vMerge w:val="restart"/>
          </w:tcPr>
          <w:p w:rsidR="00C65BCC" w:rsidRPr="00C65BCC" w:rsidRDefault="00C65BCC" w:rsidP="00D07824">
            <w:pPr>
              <w:spacing w:after="120" w:line="300" w:lineRule="exact"/>
              <w:jc w:val="center"/>
              <w:rPr>
                <w:rFonts w:ascii="標楷體" w:hAnsi="標楷體"/>
                <w:sz w:val="24"/>
                <w:szCs w:val="24"/>
              </w:rPr>
            </w:pPr>
            <w:r w:rsidRPr="00C65BCC">
              <w:rPr>
                <w:rFonts w:ascii="標楷體" w:hAnsi="標楷體"/>
                <w:sz w:val="24"/>
                <w:szCs w:val="24"/>
              </w:rPr>
              <w:t>備註</w:t>
            </w:r>
          </w:p>
          <w:p w:rsidR="00C65BCC" w:rsidRPr="00C65BCC" w:rsidRDefault="00C65BCC" w:rsidP="000D4E62">
            <w:pPr>
              <w:spacing w:after="120" w:line="240" w:lineRule="exact"/>
              <w:jc w:val="both"/>
              <w:rPr>
                <w:rFonts w:ascii="標楷體" w:hAnsi="標楷體"/>
                <w:sz w:val="24"/>
                <w:szCs w:val="24"/>
              </w:rPr>
            </w:pPr>
            <w:r w:rsidRPr="00C65BCC">
              <w:rPr>
                <w:rFonts w:ascii="標楷體" w:hAnsi="標楷體"/>
                <w:sz w:val="24"/>
                <w:szCs w:val="24"/>
              </w:rPr>
              <w:t>(缺失</w:t>
            </w:r>
            <w:proofErr w:type="gramStart"/>
            <w:r w:rsidRPr="00C65BCC">
              <w:rPr>
                <w:rFonts w:ascii="標楷體" w:hAnsi="標楷體"/>
                <w:sz w:val="24"/>
                <w:szCs w:val="24"/>
              </w:rPr>
              <w:t>補正或敘明</w:t>
            </w:r>
            <w:proofErr w:type="gramEnd"/>
            <w:r w:rsidRPr="00C65BCC">
              <w:rPr>
                <w:rFonts w:ascii="標楷體" w:hAnsi="標楷體"/>
                <w:sz w:val="24"/>
                <w:szCs w:val="24"/>
              </w:rPr>
              <w:t>事項)</w:t>
            </w:r>
          </w:p>
        </w:tc>
      </w:tr>
      <w:tr w:rsidR="00C65BCC" w:rsidRPr="00C65BCC" w:rsidTr="00D07824">
        <w:trPr>
          <w:cantSplit/>
          <w:trHeight w:val="399"/>
        </w:trPr>
        <w:tc>
          <w:tcPr>
            <w:tcW w:w="2008" w:type="dxa"/>
            <w:vMerge/>
            <w:vAlign w:val="center"/>
          </w:tcPr>
          <w:p w:rsidR="00C65BCC" w:rsidRPr="00C65BCC" w:rsidRDefault="00C65BCC" w:rsidP="000D4E62">
            <w:pPr>
              <w:snapToGrid w:val="0"/>
              <w:spacing w:line="340" w:lineRule="exact"/>
              <w:jc w:val="center"/>
              <w:rPr>
                <w:sz w:val="24"/>
                <w:szCs w:val="24"/>
              </w:rPr>
            </w:pPr>
          </w:p>
        </w:tc>
        <w:tc>
          <w:tcPr>
            <w:tcW w:w="2010" w:type="dxa"/>
            <w:vMerge/>
            <w:tcBorders>
              <w:tl2br w:val="single" w:sz="4" w:space="0" w:color="auto"/>
            </w:tcBorders>
          </w:tcPr>
          <w:p w:rsidR="00C65BCC" w:rsidRPr="00C65BCC" w:rsidRDefault="00C65BCC" w:rsidP="000D4E62">
            <w:pPr>
              <w:snapToGrid w:val="0"/>
              <w:spacing w:line="340" w:lineRule="exact"/>
              <w:rPr>
                <w:sz w:val="24"/>
                <w:szCs w:val="24"/>
              </w:rPr>
            </w:pPr>
          </w:p>
        </w:tc>
        <w:tc>
          <w:tcPr>
            <w:tcW w:w="3240" w:type="dxa"/>
            <w:gridSpan w:val="2"/>
            <w:vMerge/>
          </w:tcPr>
          <w:p w:rsidR="00C65BCC" w:rsidRPr="00C65BCC" w:rsidRDefault="00C65BCC" w:rsidP="000D4E62">
            <w:pPr>
              <w:snapToGrid w:val="0"/>
              <w:spacing w:line="240" w:lineRule="exact"/>
              <w:jc w:val="center"/>
              <w:rPr>
                <w:sz w:val="24"/>
                <w:szCs w:val="24"/>
              </w:rPr>
            </w:pPr>
          </w:p>
        </w:tc>
        <w:tc>
          <w:tcPr>
            <w:tcW w:w="3969" w:type="dxa"/>
            <w:gridSpan w:val="2"/>
            <w:vAlign w:val="center"/>
          </w:tcPr>
          <w:p w:rsidR="00C65BCC" w:rsidRPr="00C65BCC" w:rsidRDefault="00C65BCC" w:rsidP="00D07824">
            <w:pPr>
              <w:snapToGrid w:val="0"/>
              <w:spacing w:line="240" w:lineRule="exact"/>
              <w:jc w:val="center"/>
              <w:rPr>
                <w:sz w:val="24"/>
                <w:szCs w:val="24"/>
              </w:rPr>
            </w:pPr>
            <w:r w:rsidRPr="00C65BCC">
              <w:rPr>
                <w:sz w:val="24"/>
                <w:szCs w:val="24"/>
              </w:rPr>
              <w:t>確認作業</w:t>
            </w:r>
          </w:p>
        </w:tc>
        <w:tc>
          <w:tcPr>
            <w:tcW w:w="1984" w:type="dxa"/>
            <w:vAlign w:val="center"/>
          </w:tcPr>
          <w:p w:rsidR="00C65BCC" w:rsidRPr="00C65BCC" w:rsidRDefault="00C65BCC" w:rsidP="00D07824">
            <w:pPr>
              <w:snapToGrid w:val="0"/>
              <w:spacing w:line="300" w:lineRule="exact"/>
              <w:jc w:val="center"/>
              <w:rPr>
                <w:color w:val="FF0000"/>
                <w:sz w:val="24"/>
                <w:szCs w:val="24"/>
                <w:u w:val="single"/>
              </w:rPr>
            </w:pPr>
            <w:r w:rsidRPr="00D07824">
              <w:rPr>
                <w:rFonts w:ascii="標楷體" w:hAnsi="標楷體" w:cs="Arial" w:hint="eastAsia"/>
                <w:color w:val="0000FF"/>
                <w:kern w:val="0"/>
                <w:sz w:val="24"/>
                <w:szCs w:val="26"/>
                <w:u w:val="single"/>
              </w:rPr>
              <w:t>申報作業</w:t>
            </w:r>
          </w:p>
        </w:tc>
        <w:tc>
          <w:tcPr>
            <w:tcW w:w="1153" w:type="dxa"/>
            <w:vMerge/>
          </w:tcPr>
          <w:p w:rsidR="00C65BCC" w:rsidRPr="00C65BCC" w:rsidRDefault="00C65BCC" w:rsidP="000D4E62">
            <w:pPr>
              <w:spacing w:after="120" w:line="240" w:lineRule="exact"/>
              <w:jc w:val="both"/>
              <w:rPr>
                <w:rFonts w:ascii="標楷體" w:hAnsi="標楷體"/>
                <w:sz w:val="24"/>
                <w:szCs w:val="24"/>
              </w:rPr>
            </w:pPr>
          </w:p>
        </w:tc>
      </w:tr>
      <w:tr w:rsidR="00C65BCC" w:rsidRPr="00C65BCC" w:rsidTr="000D4E62">
        <w:trPr>
          <w:cantSplit/>
        </w:trPr>
        <w:tc>
          <w:tcPr>
            <w:tcW w:w="2008" w:type="dxa"/>
            <w:vMerge/>
          </w:tcPr>
          <w:p w:rsidR="00C65BCC" w:rsidRPr="00C65BCC" w:rsidRDefault="00C65BCC" w:rsidP="000D4E62">
            <w:pPr>
              <w:snapToGrid w:val="0"/>
              <w:spacing w:line="340" w:lineRule="exact"/>
              <w:rPr>
                <w:sz w:val="24"/>
                <w:szCs w:val="24"/>
              </w:rPr>
            </w:pPr>
          </w:p>
        </w:tc>
        <w:tc>
          <w:tcPr>
            <w:tcW w:w="2010" w:type="dxa"/>
            <w:vMerge/>
            <w:tcBorders>
              <w:tl2br w:val="single" w:sz="4" w:space="0" w:color="auto"/>
            </w:tcBorders>
          </w:tcPr>
          <w:p w:rsidR="00C65BCC" w:rsidRPr="00C65BCC" w:rsidRDefault="00C65BCC" w:rsidP="000D4E62">
            <w:pPr>
              <w:snapToGrid w:val="0"/>
              <w:spacing w:line="340" w:lineRule="exact"/>
              <w:rPr>
                <w:sz w:val="24"/>
                <w:szCs w:val="24"/>
              </w:rPr>
            </w:pPr>
          </w:p>
        </w:tc>
        <w:tc>
          <w:tcPr>
            <w:tcW w:w="1680" w:type="dxa"/>
          </w:tcPr>
          <w:p w:rsidR="00C65BCC" w:rsidRPr="00D07824" w:rsidRDefault="00C65BCC" w:rsidP="00D07824">
            <w:pPr>
              <w:snapToGrid w:val="0"/>
              <w:spacing w:line="300" w:lineRule="exact"/>
              <w:jc w:val="both"/>
              <w:rPr>
                <w:rFonts w:ascii="標楷體" w:hAnsi="標楷體" w:cs="Arial"/>
                <w:color w:val="0000FF"/>
                <w:kern w:val="0"/>
                <w:sz w:val="24"/>
                <w:szCs w:val="26"/>
                <w:u w:val="single"/>
              </w:rPr>
            </w:pPr>
            <w:r w:rsidRPr="00D07824">
              <w:rPr>
                <w:rFonts w:ascii="標楷體" w:hAnsi="標楷體" w:cs="Arial"/>
                <w:color w:val="0000FF"/>
                <w:kern w:val="0"/>
                <w:sz w:val="24"/>
                <w:szCs w:val="26"/>
                <w:u w:val="single"/>
              </w:rPr>
              <w:t>是否確認客戶身分並留存</w:t>
            </w:r>
            <w:r w:rsidRPr="00D07824">
              <w:rPr>
                <w:rFonts w:ascii="標楷體" w:hAnsi="標楷體" w:cs="Arial" w:hint="eastAsia"/>
                <w:color w:val="0000FF"/>
                <w:kern w:val="0"/>
                <w:sz w:val="24"/>
                <w:szCs w:val="26"/>
                <w:u w:val="single"/>
              </w:rPr>
              <w:t>相關</w:t>
            </w:r>
            <w:r w:rsidRPr="00D07824">
              <w:rPr>
                <w:rFonts w:ascii="標楷體" w:hAnsi="標楷體" w:cs="Arial"/>
                <w:color w:val="0000FF"/>
                <w:kern w:val="0"/>
                <w:sz w:val="24"/>
                <w:szCs w:val="26"/>
                <w:u w:val="single"/>
              </w:rPr>
              <w:t>紀錄憑證</w:t>
            </w:r>
          </w:p>
        </w:tc>
        <w:tc>
          <w:tcPr>
            <w:tcW w:w="1560" w:type="dxa"/>
          </w:tcPr>
          <w:p w:rsidR="00C65BCC" w:rsidRPr="00D07824" w:rsidRDefault="00C65BCC" w:rsidP="00D07824">
            <w:pPr>
              <w:snapToGrid w:val="0"/>
              <w:spacing w:line="300" w:lineRule="exact"/>
              <w:jc w:val="both"/>
              <w:rPr>
                <w:rFonts w:ascii="標楷體" w:hAnsi="標楷體" w:cs="Arial"/>
                <w:color w:val="0000FF"/>
                <w:kern w:val="0"/>
                <w:sz w:val="24"/>
                <w:szCs w:val="26"/>
                <w:u w:val="single"/>
              </w:rPr>
            </w:pPr>
            <w:r w:rsidRPr="00D07824">
              <w:rPr>
                <w:rFonts w:ascii="標楷體" w:hAnsi="標楷體" w:cs="Arial" w:hint="eastAsia"/>
                <w:color w:val="0000FF"/>
                <w:kern w:val="0"/>
                <w:sz w:val="24"/>
                <w:szCs w:val="26"/>
                <w:u w:val="single"/>
              </w:rPr>
              <w:t>交易完成後五</w:t>
            </w:r>
            <w:proofErr w:type="gramStart"/>
            <w:r w:rsidRPr="00D07824">
              <w:rPr>
                <w:rFonts w:ascii="標楷體" w:hAnsi="標楷體" w:cs="Arial" w:hint="eastAsia"/>
                <w:color w:val="0000FF"/>
                <w:kern w:val="0"/>
                <w:sz w:val="24"/>
                <w:szCs w:val="26"/>
                <w:u w:val="single"/>
              </w:rPr>
              <w:t>個</w:t>
            </w:r>
            <w:proofErr w:type="gramEnd"/>
            <w:r w:rsidRPr="00D07824">
              <w:rPr>
                <w:rFonts w:ascii="標楷體" w:hAnsi="標楷體" w:cs="Arial" w:hint="eastAsia"/>
                <w:color w:val="0000FF"/>
                <w:kern w:val="0"/>
                <w:sz w:val="24"/>
                <w:szCs w:val="26"/>
                <w:u w:val="single"/>
              </w:rPr>
              <w:t>營業日內，向法務部調查局申報</w:t>
            </w:r>
          </w:p>
        </w:tc>
        <w:tc>
          <w:tcPr>
            <w:tcW w:w="1984" w:type="dxa"/>
          </w:tcPr>
          <w:p w:rsidR="00C65BCC" w:rsidRPr="00C65BCC" w:rsidRDefault="00C65BCC" w:rsidP="00D07824">
            <w:pPr>
              <w:snapToGrid w:val="0"/>
              <w:spacing w:line="300" w:lineRule="exact"/>
              <w:jc w:val="both"/>
              <w:rPr>
                <w:rFonts w:ascii="標楷體" w:hAnsi="標楷體"/>
                <w:sz w:val="24"/>
                <w:szCs w:val="24"/>
              </w:rPr>
            </w:pPr>
            <w:r w:rsidRPr="00D07824">
              <w:rPr>
                <w:rFonts w:ascii="標楷體" w:hAnsi="標楷體" w:cs="Arial" w:hint="eastAsia"/>
                <w:color w:val="0000FF"/>
                <w:kern w:val="0"/>
                <w:sz w:val="24"/>
                <w:szCs w:val="26"/>
                <w:u w:val="single"/>
              </w:rPr>
              <w:t>期貨公會「</w:t>
            </w:r>
            <w:r w:rsidR="00D07824" w:rsidRPr="00692BDF">
              <w:rPr>
                <w:rFonts w:ascii="標楷體" w:hAnsi="標楷體" w:cs="Arial"/>
                <w:color w:val="0000FF"/>
                <w:kern w:val="0"/>
                <w:sz w:val="24"/>
                <w:szCs w:val="26"/>
                <w:u w:val="single"/>
              </w:rPr>
              <w:t>期貨信託事業暨期貨經理事業</w:t>
            </w:r>
            <w:r w:rsidRPr="00D07824">
              <w:rPr>
                <w:rFonts w:ascii="標楷體" w:hAnsi="標楷體" w:cs="Arial" w:hint="eastAsia"/>
                <w:color w:val="0000FF"/>
                <w:kern w:val="0"/>
                <w:sz w:val="24"/>
                <w:szCs w:val="26"/>
                <w:u w:val="single"/>
              </w:rPr>
              <w:t>疑似洗錢</w:t>
            </w:r>
            <w:proofErr w:type="gramStart"/>
            <w:r w:rsidRPr="00D07824">
              <w:rPr>
                <w:rFonts w:ascii="標楷體" w:hAnsi="標楷體" w:cs="Arial" w:hint="eastAsia"/>
                <w:color w:val="0000FF"/>
                <w:kern w:val="0"/>
                <w:sz w:val="24"/>
                <w:szCs w:val="26"/>
                <w:u w:val="single"/>
              </w:rPr>
              <w:t>或資恐交易</w:t>
            </w:r>
            <w:proofErr w:type="gramEnd"/>
            <w:r w:rsidRPr="00D07824">
              <w:rPr>
                <w:rFonts w:ascii="標楷體" w:hAnsi="標楷體" w:cs="Arial" w:hint="eastAsia"/>
                <w:color w:val="0000FF"/>
                <w:kern w:val="0"/>
                <w:sz w:val="24"/>
                <w:szCs w:val="26"/>
                <w:u w:val="single"/>
              </w:rPr>
              <w:t>樣態」</w:t>
            </w:r>
          </w:p>
        </w:tc>
        <w:tc>
          <w:tcPr>
            <w:tcW w:w="1985" w:type="dxa"/>
          </w:tcPr>
          <w:p w:rsidR="00C65BCC" w:rsidRPr="00C65BCC" w:rsidRDefault="00C65BCC" w:rsidP="00D07824">
            <w:pPr>
              <w:snapToGrid w:val="0"/>
              <w:spacing w:line="300" w:lineRule="exact"/>
              <w:jc w:val="both"/>
              <w:rPr>
                <w:sz w:val="24"/>
                <w:szCs w:val="24"/>
              </w:rPr>
            </w:pPr>
            <w:r w:rsidRPr="00D07824">
              <w:rPr>
                <w:rFonts w:ascii="標楷體" w:hAnsi="標楷體" w:cs="Arial" w:hint="eastAsia"/>
                <w:color w:val="0000FF"/>
                <w:kern w:val="0"/>
                <w:sz w:val="24"/>
                <w:szCs w:val="26"/>
                <w:u w:val="single"/>
              </w:rPr>
              <w:t>公司本身之洗錢</w:t>
            </w:r>
            <w:proofErr w:type="gramStart"/>
            <w:r w:rsidRPr="00D07824">
              <w:rPr>
                <w:rFonts w:ascii="標楷體" w:hAnsi="標楷體" w:cs="Arial" w:hint="eastAsia"/>
                <w:color w:val="0000FF"/>
                <w:kern w:val="0"/>
                <w:sz w:val="24"/>
                <w:szCs w:val="26"/>
                <w:u w:val="single"/>
              </w:rPr>
              <w:t>及資恐風險</w:t>
            </w:r>
            <w:proofErr w:type="gramEnd"/>
            <w:r w:rsidRPr="00D07824">
              <w:rPr>
                <w:rFonts w:ascii="標楷體" w:hAnsi="標楷體" w:cs="Arial" w:hint="eastAsia"/>
                <w:color w:val="0000FF"/>
                <w:kern w:val="0"/>
                <w:sz w:val="24"/>
                <w:szCs w:val="26"/>
                <w:u w:val="single"/>
              </w:rPr>
              <w:t>評估或日常交易資訊，增列相關之監控樣態</w:t>
            </w:r>
          </w:p>
        </w:tc>
        <w:tc>
          <w:tcPr>
            <w:tcW w:w="1984" w:type="dxa"/>
          </w:tcPr>
          <w:p w:rsidR="00C65BCC" w:rsidRPr="00C65BCC" w:rsidRDefault="00C65BCC" w:rsidP="00D07824">
            <w:pPr>
              <w:snapToGrid w:val="0"/>
              <w:spacing w:line="300" w:lineRule="exact"/>
              <w:jc w:val="both"/>
              <w:rPr>
                <w:sz w:val="24"/>
                <w:szCs w:val="24"/>
              </w:rPr>
            </w:pPr>
            <w:r w:rsidRPr="00D07824">
              <w:rPr>
                <w:rFonts w:ascii="標楷體" w:hAnsi="標楷體" w:cs="Arial"/>
                <w:color w:val="0000FF"/>
                <w:kern w:val="0"/>
                <w:sz w:val="24"/>
                <w:szCs w:val="26"/>
                <w:u w:val="single"/>
              </w:rPr>
              <w:t>是否依「金融機構</w:t>
            </w:r>
            <w:r w:rsidRPr="00D07824">
              <w:rPr>
                <w:rFonts w:ascii="標楷體" w:hAnsi="標楷體" w:cs="Arial" w:hint="eastAsia"/>
                <w:color w:val="0000FF"/>
                <w:kern w:val="0"/>
                <w:sz w:val="24"/>
                <w:szCs w:val="26"/>
                <w:u w:val="single"/>
              </w:rPr>
              <w:t>防制</w:t>
            </w:r>
            <w:r w:rsidRPr="00D07824">
              <w:rPr>
                <w:rFonts w:ascii="標楷體" w:hAnsi="標楷體" w:cs="Arial"/>
                <w:color w:val="0000FF"/>
                <w:kern w:val="0"/>
                <w:sz w:val="24"/>
                <w:szCs w:val="26"/>
                <w:u w:val="single"/>
              </w:rPr>
              <w:t>洗錢辦法」第</w:t>
            </w:r>
            <w:r w:rsidRPr="00D07824">
              <w:rPr>
                <w:rFonts w:ascii="標楷體" w:hAnsi="標楷體" w:cs="Arial" w:hint="eastAsia"/>
                <w:color w:val="0000FF"/>
                <w:kern w:val="0"/>
                <w:sz w:val="24"/>
                <w:szCs w:val="26"/>
                <w:u w:val="single"/>
              </w:rPr>
              <w:t>十五</w:t>
            </w:r>
            <w:r w:rsidR="00D07824">
              <w:rPr>
                <w:rFonts w:ascii="標楷體" w:hAnsi="標楷體" w:cs="Arial"/>
                <w:color w:val="0000FF"/>
                <w:kern w:val="0"/>
                <w:sz w:val="24"/>
                <w:szCs w:val="26"/>
                <w:u w:val="single"/>
              </w:rPr>
              <w:t>條規定向法務部調查局申報</w:t>
            </w:r>
          </w:p>
        </w:tc>
        <w:tc>
          <w:tcPr>
            <w:tcW w:w="1153" w:type="dxa"/>
            <w:vMerge/>
          </w:tcPr>
          <w:p w:rsidR="00C65BCC" w:rsidRPr="00C65BCC" w:rsidRDefault="00C65BCC" w:rsidP="000D4E62">
            <w:pPr>
              <w:spacing w:line="2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r w:rsidR="00C65BCC" w:rsidRPr="00C65BCC" w:rsidTr="000D4E62">
        <w:tc>
          <w:tcPr>
            <w:tcW w:w="2008" w:type="dxa"/>
          </w:tcPr>
          <w:p w:rsidR="00C65BCC" w:rsidRPr="00C65BCC" w:rsidRDefault="00C65BCC" w:rsidP="000D4E62">
            <w:pPr>
              <w:snapToGrid w:val="0"/>
              <w:spacing w:line="340" w:lineRule="exact"/>
              <w:rPr>
                <w:sz w:val="24"/>
                <w:szCs w:val="24"/>
              </w:rPr>
            </w:pPr>
          </w:p>
        </w:tc>
        <w:tc>
          <w:tcPr>
            <w:tcW w:w="2010" w:type="dxa"/>
          </w:tcPr>
          <w:p w:rsidR="00C65BCC" w:rsidRPr="00C65BCC" w:rsidRDefault="00C65BCC" w:rsidP="000D4E62">
            <w:pPr>
              <w:snapToGrid w:val="0"/>
              <w:spacing w:line="340" w:lineRule="exact"/>
              <w:rPr>
                <w:sz w:val="24"/>
                <w:szCs w:val="24"/>
              </w:rPr>
            </w:pPr>
          </w:p>
        </w:tc>
        <w:tc>
          <w:tcPr>
            <w:tcW w:w="1680" w:type="dxa"/>
          </w:tcPr>
          <w:p w:rsidR="00C65BCC" w:rsidRPr="00C65BCC" w:rsidRDefault="00C65BCC" w:rsidP="000D4E62">
            <w:pPr>
              <w:snapToGrid w:val="0"/>
              <w:spacing w:line="340" w:lineRule="exact"/>
              <w:rPr>
                <w:sz w:val="24"/>
                <w:szCs w:val="24"/>
              </w:rPr>
            </w:pPr>
          </w:p>
        </w:tc>
        <w:tc>
          <w:tcPr>
            <w:tcW w:w="1560"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985" w:type="dxa"/>
          </w:tcPr>
          <w:p w:rsidR="00C65BCC" w:rsidRPr="00C65BCC" w:rsidRDefault="00C65BCC" w:rsidP="000D4E62">
            <w:pPr>
              <w:snapToGrid w:val="0"/>
              <w:spacing w:line="340" w:lineRule="exact"/>
              <w:rPr>
                <w:sz w:val="24"/>
                <w:szCs w:val="24"/>
              </w:rPr>
            </w:pPr>
          </w:p>
        </w:tc>
        <w:tc>
          <w:tcPr>
            <w:tcW w:w="1984" w:type="dxa"/>
          </w:tcPr>
          <w:p w:rsidR="00C65BCC" w:rsidRPr="00C65BCC" w:rsidRDefault="00C65BCC" w:rsidP="000D4E62">
            <w:pPr>
              <w:snapToGrid w:val="0"/>
              <w:spacing w:line="340" w:lineRule="exact"/>
              <w:rPr>
                <w:sz w:val="24"/>
                <w:szCs w:val="24"/>
              </w:rPr>
            </w:pPr>
          </w:p>
        </w:tc>
        <w:tc>
          <w:tcPr>
            <w:tcW w:w="1153" w:type="dxa"/>
          </w:tcPr>
          <w:p w:rsidR="00C65BCC" w:rsidRPr="00C65BCC" w:rsidRDefault="00C65BCC" w:rsidP="000D4E62">
            <w:pPr>
              <w:snapToGrid w:val="0"/>
              <w:spacing w:line="340" w:lineRule="exact"/>
              <w:rPr>
                <w:sz w:val="24"/>
                <w:szCs w:val="24"/>
              </w:rPr>
            </w:pPr>
          </w:p>
        </w:tc>
      </w:tr>
    </w:tbl>
    <w:p w:rsidR="00C65BCC" w:rsidRPr="00C65BCC" w:rsidRDefault="00C65BCC" w:rsidP="00C65BCC">
      <w:pPr>
        <w:snapToGrid w:val="0"/>
        <w:spacing w:line="340" w:lineRule="atLeast"/>
        <w:rPr>
          <w:sz w:val="24"/>
          <w:szCs w:val="24"/>
        </w:rPr>
      </w:pPr>
      <w:r w:rsidRPr="00C65BCC">
        <w:rPr>
          <w:sz w:val="24"/>
          <w:szCs w:val="24"/>
        </w:rPr>
        <w:t>是：</w:t>
      </w:r>
      <w:proofErr w:type="gramStart"/>
      <w:r w:rsidRPr="00C65BCC">
        <w:rPr>
          <w:rFonts w:ascii="標楷體" w:hAnsi="標楷體"/>
          <w:sz w:val="24"/>
          <w:szCs w:val="24"/>
        </w:rPr>
        <w:t>ˇ</w:t>
      </w:r>
      <w:proofErr w:type="gramEnd"/>
      <w:r w:rsidRPr="00C65BCC">
        <w:rPr>
          <w:rFonts w:ascii="標楷體" w:hAnsi="標楷體"/>
          <w:sz w:val="24"/>
          <w:szCs w:val="24"/>
        </w:rPr>
        <w:t xml:space="preserve">  否：×  不適用：</w:t>
      </w:r>
      <w:r w:rsidRPr="00C65BCC">
        <w:rPr>
          <w:sz w:val="24"/>
          <w:szCs w:val="24"/>
        </w:rPr>
        <w:t>－</w:t>
      </w:r>
    </w:p>
    <w:p w:rsidR="00C65BCC" w:rsidRPr="00C65BCC" w:rsidRDefault="00C65BCC" w:rsidP="00C65BCC">
      <w:pPr>
        <w:snapToGrid w:val="0"/>
        <w:spacing w:before="120" w:line="400" w:lineRule="exact"/>
        <w:rPr>
          <w:rFonts w:ascii="標楷體" w:hAnsi="Albertus Extra Bold"/>
          <w:sz w:val="24"/>
          <w:szCs w:val="24"/>
        </w:rPr>
      </w:pPr>
      <w:r w:rsidRPr="00C65BCC">
        <w:rPr>
          <w:rFonts w:hAnsi="標楷體"/>
          <w:sz w:val="24"/>
          <w:szCs w:val="24"/>
        </w:rPr>
        <w:t>稽核人員：</w:t>
      </w:r>
      <w:r w:rsidRPr="00C65BCC">
        <w:rPr>
          <w:sz w:val="24"/>
          <w:szCs w:val="24"/>
        </w:rPr>
        <w:t xml:space="preserve">                             </w:t>
      </w:r>
      <w:r w:rsidRPr="00C65BCC">
        <w:rPr>
          <w:rFonts w:hint="eastAsia"/>
          <w:sz w:val="24"/>
          <w:szCs w:val="24"/>
        </w:rPr>
        <w:t xml:space="preserve">      </w:t>
      </w:r>
      <w:r w:rsidRPr="00C65BCC">
        <w:rPr>
          <w:rFonts w:hAnsi="標楷體"/>
          <w:sz w:val="24"/>
          <w:szCs w:val="24"/>
        </w:rPr>
        <w:t>查核日期：</w:t>
      </w:r>
      <w:r w:rsidRPr="00C65BCC">
        <w:rPr>
          <w:rFonts w:hint="eastAsia"/>
          <w:sz w:val="24"/>
          <w:szCs w:val="24"/>
        </w:rPr>
        <w:t xml:space="preserve">   </w:t>
      </w:r>
      <w:r w:rsidRPr="00C65BCC">
        <w:rPr>
          <w:rFonts w:hAnsi="標楷體"/>
          <w:sz w:val="24"/>
          <w:szCs w:val="24"/>
        </w:rPr>
        <w:t>年</w:t>
      </w:r>
      <w:r w:rsidRPr="00C65BCC">
        <w:rPr>
          <w:rFonts w:hint="eastAsia"/>
          <w:sz w:val="24"/>
          <w:szCs w:val="24"/>
        </w:rPr>
        <w:t xml:space="preserve">  </w:t>
      </w:r>
      <w:r w:rsidRPr="00C65BCC">
        <w:rPr>
          <w:rFonts w:hAnsi="標楷體"/>
          <w:sz w:val="24"/>
          <w:szCs w:val="24"/>
        </w:rPr>
        <w:t>月</w:t>
      </w:r>
      <w:r w:rsidRPr="00C65BCC">
        <w:rPr>
          <w:rFonts w:hint="eastAsia"/>
          <w:sz w:val="24"/>
          <w:szCs w:val="24"/>
        </w:rPr>
        <w:t xml:space="preserve">  </w:t>
      </w:r>
      <w:r w:rsidRPr="00C65BCC">
        <w:rPr>
          <w:rFonts w:hAnsi="標楷體"/>
          <w:sz w:val="24"/>
          <w:szCs w:val="24"/>
        </w:rPr>
        <w:t>日</w:t>
      </w:r>
      <w:r w:rsidRPr="00C65BCC">
        <w:rPr>
          <w:sz w:val="24"/>
          <w:szCs w:val="24"/>
        </w:rPr>
        <w:t xml:space="preserve">          </w:t>
      </w:r>
      <w:r w:rsidRPr="00C65BCC">
        <w:rPr>
          <w:rFonts w:hint="eastAsia"/>
          <w:sz w:val="24"/>
          <w:szCs w:val="24"/>
        </w:rPr>
        <w:t xml:space="preserve">                     </w:t>
      </w:r>
      <w:r w:rsidRPr="00C65BCC">
        <w:rPr>
          <w:rFonts w:hAnsi="標楷體"/>
          <w:sz w:val="24"/>
          <w:szCs w:val="24"/>
        </w:rPr>
        <w:t>底稿編號：</w:t>
      </w:r>
    </w:p>
    <w:p w:rsidR="00C65BCC" w:rsidRDefault="00C65BCC" w:rsidP="00025944">
      <w:pPr>
        <w:spacing w:line="500" w:lineRule="exact"/>
        <w:jc w:val="center"/>
        <w:rPr>
          <w:rFonts w:ascii="標楷體"/>
          <w:spacing w:val="24"/>
          <w:sz w:val="24"/>
          <w:szCs w:val="24"/>
        </w:rPr>
        <w:sectPr w:rsidR="00C65BCC" w:rsidSect="00A70B0B">
          <w:pgSz w:w="16838" w:h="11906" w:orient="landscape" w:code="9"/>
          <w:pgMar w:top="1077" w:right="851" w:bottom="1247" w:left="1134" w:header="851" w:footer="680" w:gutter="0"/>
          <w:cols w:space="425"/>
          <w:docGrid w:type="lines" w:linePitch="360"/>
        </w:sectPr>
      </w:pPr>
    </w:p>
    <w:p w:rsidR="00025944" w:rsidRPr="00376C35" w:rsidRDefault="00025944" w:rsidP="00376C35">
      <w:pPr>
        <w:spacing w:line="400" w:lineRule="exact"/>
        <w:jc w:val="center"/>
        <w:rPr>
          <w:rFonts w:ascii="標楷體"/>
          <w:spacing w:val="6"/>
          <w:sz w:val="24"/>
          <w:szCs w:val="24"/>
        </w:rPr>
      </w:pPr>
      <w:r w:rsidRPr="00025944">
        <w:rPr>
          <w:rFonts w:ascii="標楷體" w:hint="eastAsia"/>
          <w:spacing w:val="24"/>
          <w:sz w:val="24"/>
          <w:szCs w:val="24"/>
        </w:rPr>
        <w:lastRenderedPageBreak/>
        <w:t xml:space="preserve">  </w:t>
      </w:r>
      <w:r>
        <w:rPr>
          <w:rFonts w:ascii="標楷體" w:hint="eastAsia"/>
          <w:spacing w:val="24"/>
          <w:sz w:val="24"/>
          <w:szCs w:val="24"/>
        </w:rPr>
        <w:t xml:space="preserve">   </w:t>
      </w:r>
      <w:r w:rsidRPr="00376C35">
        <w:rPr>
          <w:rFonts w:ascii="標楷體" w:hAnsi="標楷體" w:cs="Arial" w:hint="eastAsia"/>
          <w:color w:val="0000FF"/>
          <w:spacing w:val="6"/>
          <w:kern w:val="0"/>
          <w:sz w:val="24"/>
          <w:szCs w:val="26"/>
          <w:u w:val="single"/>
        </w:rPr>
        <w:t>股份有限公司</w:t>
      </w:r>
    </w:p>
    <w:p w:rsidR="00025944" w:rsidRPr="00025944" w:rsidRDefault="00025944" w:rsidP="00025944">
      <w:pPr>
        <w:spacing w:line="400" w:lineRule="exact"/>
        <w:ind w:firstLineChars="2667" w:firstLine="6401"/>
        <w:rPr>
          <w:rFonts w:ascii="標楷體"/>
          <w:spacing w:val="24"/>
          <w:sz w:val="24"/>
          <w:szCs w:val="24"/>
        </w:rPr>
      </w:pPr>
      <w:r w:rsidRPr="00376C35">
        <w:rPr>
          <w:rFonts w:ascii="標楷體" w:hAnsi="標楷體" w:cs="Arial"/>
          <w:noProof/>
          <w:color w:val="0000FF"/>
          <w:kern w:val="0"/>
          <w:sz w:val="24"/>
          <w:szCs w:val="26"/>
          <w:u w:val="single"/>
        </w:rPr>
        <mc:AlternateContent>
          <mc:Choice Requires="wps">
            <w:drawing>
              <wp:anchor distT="0" distB="0" distL="114300" distR="114300" simplePos="0" relativeHeight="251678720" behindDoc="0" locked="0" layoutInCell="0" allowOverlap="1" wp14:anchorId="509B769F" wp14:editId="772299E9">
                <wp:simplePos x="0" y="0"/>
                <wp:positionH relativeFrom="column">
                  <wp:posOffset>0</wp:posOffset>
                </wp:positionH>
                <wp:positionV relativeFrom="paragraph">
                  <wp:posOffset>139700</wp:posOffset>
                </wp:positionV>
                <wp:extent cx="1905000" cy="342900"/>
                <wp:effectExtent l="28575" t="25400" r="28575" b="317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A68" w:rsidRPr="00376C35" w:rsidRDefault="007B5A68" w:rsidP="00025944">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作業週期：每半年查核</w:t>
                            </w:r>
                          </w:p>
                          <w:p w:rsidR="007B5A68" w:rsidRDefault="007B5A6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8" style="position:absolute;left:0;text-align:left;margin-left:0;margin-top:11pt;width:15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" o:allowincell="f" filled="f" strokecolor="white" strokeweight="4pt">
                <v:textbox inset="1pt,1pt,1pt,1pt">
                  <w:txbxContent>
                    <w:p w:rsidR="00897B21" w:rsidRPr="00376C35" w:rsidRDefault="00897B21" w:rsidP="00025944">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作業週期：每半年查核</w:t>
                      </w:r>
                    </w:p>
                    <w:p w:rsidR="00897B21" w:rsidRDefault="00897B21"/>
                  </w:txbxContent>
                </v:textbox>
              </v:rect>
            </w:pict>
          </mc:Fallback>
        </mc:AlternateContent>
      </w:r>
      <w:r w:rsidRPr="00376C35">
        <w:rPr>
          <w:rFonts w:ascii="標楷體" w:hAnsi="標楷體" w:cs="Arial" w:hint="eastAsia"/>
          <w:color w:val="0000FF"/>
          <w:kern w:val="0"/>
          <w:sz w:val="24"/>
          <w:szCs w:val="26"/>
          <w:u w:val="single"/>
        </w:rPr>
        <w:t>業務及收入循環</w:t>
      </w:r>
    </w:p>
    <w:p w:rsidR="00025944" w:rsidRPr="00376C35" w:rsidRDefault="00025944" w:rsidP="00025944">
      <w:pPr>
        <w:spacing w:line="300" w:lineRule="auto"/>
        <w:ind w:firstLine="5488"/>
        <w:rPr>
          <w:rFonts w:ascii="標楷體"/>
          <w:spacing w:val="6"/>
          <w:sz w:val="24"/>
          <w:szCs w:val="24"/>
        </w:rPr>
      </w:pPr>
      <w:r w:rsidRPr="00025944">
        <w:rPr>
          <w:rFonts w:ascii="標楷體" w:hint="eastAsia"/>
          <w:sz w:val="24"/>
          <w:szCs w:val="24"/>
        </w:rPr>
        <w:t xml:space="preserve"> </w:t>
      </w:r>
      <w:r w:rsidRPr="00025944">
        <w:rPr>
          <w:rFonts w:ascii="標楷體"/>
          <w:sz w:val="24"/>
          <w:szCs w:val="24"/>
        </w:rPr>
        <w:t xml:space="preserve"> </w:t>
      </w:r>
      <w:r w:rsidR="00376C35" w:rsidRPr="00376C35">
        <w:rPr>
          <w:rFonts w:ascii="標楷體" w:hAnsi="標楷體" w:cs="Arial" w:hint="eastAsia"/>
          <w:color w:val="0000FF"/>
          <w:spacing w:val="6"/>
          <w:kern w:val="0"/>
          <w:sz w:val="24"/>
          <w:szCs w:val="26"/>
          <w:u w:val="single"/>
        </w:rPr>
        <w:t>洗錢防制</w:t>
      </w:r>
      <w:r w:rsidRPr="00376C35">
        <w:rPr>
          <w:rFonts w:ascii="標楷體" w:hAnsi="標楷體" w:cs="Arial" w:hint="eastAsia"/>
          <w:color w:val="0000FF"/>
          <w:spacing w:val="6"/>
          <w:kern w:val="0"/>
          <w:sz w:val="24"/>
          <w:szCs w:val="26"/>
          <w:u w:val="single"/>
        </w:rPr>
        <w:t>作業查核明細表</w:t>
      </w:r>
      <w:r w:rsidRPr="00376C35">
        <w:rPr>
          <w:rFonts w:ascii="標楷體" w:hint="eastAsia"/>
          <w:spacing w:val="6"/>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692"/>
        <w:gridCol w:w="693"/>
        <w:gridCol w:w="883"/>
        <w:gridCol w:w="1985"/>
      </w:tblGrid>
      <w:tr w:rsidR="00025944" w:rsidRPr="00025944" w:rsidTr="00645759">
        <w:trPr>
          <w:cantSplit/>
          <w:trHeight w:hRule="exact" w:val="400"/>
        </w:trPr>
        <w:tc>
          <w:tcPr>
            <w:tcW w:w="1985" w:type="dxa"/>
            <w:vMerge w:val="restart"/>
            <w:tcBorders>
              <w:top w:val="single" w:sz="12" w:space="0" w:color="auto"/>
              <w:left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z w:val="24"/>
                <w:szCs w:val="24"/>
              </w:rPr>
              <w:t>項</w:t>
            </w:r>
            <w:r w:rsidRPr="00025944">
              <w:rPr>
                <w:rFonts w:ascii="標楷體"/>
                <w:sz w:val="24"/>
                <w:szCs w:val="24"/>
              </w:rPr>
              <w:t xml:space="preserve">     </w:t>
            </w:r>
            <w:r w:rsidRPr="00025944">
              <w:rPr>
                <w:rFonts w:ascii="標楷體" w:hint="eastAsia"/>
                <w:sz w:val="24"/>
                <w:szCs w:val="24"/>
              </w:rPr>
              <w:t>目</w:t>
            </w:r>
          </w:p>
        </w:tc>
        <w:tc>
          <w:tcPr>
            <w:tcW w:w="7938" w:type="dxa"/>
            <w:vMerge w:val="restart"/>
            <w:tcBorders>
              <w:top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z w:val="24"/>
                <w:szCs w:val="24"/>
              </w:rPr>
              <w:t>查</w:t>
            </w:r>
            <w:r w:rsidRPr="00025944">
              <w:rPr>
                <w:rFonts w:ascii="標楷體"/>
                <w:sz w:val="24"/>
                <w:szCs w:val="24"/>
              </w:rPr>
              <w:t xml:space="preserve">          </w:t>
            </w:r>
            <w:r w:rsidRPr="00025944">
              <w:rPr>
                <w:rFonts w:ascii="標楷體" w:hint="eastAsia"/>
                <w:sz w:val="24"/>
                <w:szCs w:val="24"/>
              </w:rPr>
              <w:t>核</w:t>
            </w:r>
            <w:r w:rsidRPr="00025944">
              <w:rPr>
                <w:rFonts w:ascii="標楷體"/>
                <w:sz w:val="24"/>
                <w:szCs w:val="24"/>
              </w:rPr>
              <w:t xml:space="preserve">          </w:t>
            </w:r>
            <w:r w:rsidRPr="00025944">
              <w:rPr>
                <w:rFonts w:ascii="標楷體" w:hint="eastAsia"/>
                <w:sz w:val="24"/>
                <w:szCs w:val="24"/>
              </w:rPr>
              <w:t>程</w:t>
            </w:r>
            <w:r w:rsidRPr="00025944">
              <w:rPr>
                <w:rFonts w:ascii="標楷體"/>
                <w:sz w:val="24"/>
                <w:szCs w:val="24"/>
              </w:rPr>
              <w:t xml:space="preserve">          </w:t>
            </w:r>
            <w:r w:rsidRPr="00025944">
              <w:rPr>
                <w:rFonts w:ascii="標楷體" w:hint="eastAsia"/>
                <w:sz w:val="24"/>
                <w:szCs w:val="24"/>
              </w:rPr>
              <w:t>序</w:t>
            </w:r>
          </w:p>
        </w:tc>
        <w:tc>
          <w:tcPr>
            <w:tcW w:w="2268" w:type="dxa"/>
            <w:gridSpan w:val="3"/>
            <w:tcBorders>
              <w:top w:val="single" w:sz="12" w:space="0" w:color="auto"/>
            </w:tcBorders>
            <w:vAlign w:val="center"/>
          </w:tcPr>
          <w:p w:rsidR="00025944" w:rsidRPr="00025944" w:rsidRDefault="00025944" w:rsidP="00645759">
            <w:pPr>
              <w:jc w:val="center"/>
              <w:rPr>
                <w:rFonts w:ascii="標楷體"/>
                <w:spacing w:val="60"/>
                <w:sz w:val="24"/>
                <w:szCs w:val="24"/>
              </w:rPr>
            </w:pPr>
            <w:r w:rsidRPr="00025944">
              <w:rPr>
                <w:rFonts w:ascii="標楷體" w:hint="eastAsia"/>
                <w:spacing w:val="60"/>
                <w:sz w:val="24"/>
                <w:szCs w:val="24"/>
              </w:rPr>
              <w:t>查核結果</w:t>
            </w:r>
          </w:p>
        </w:tc>
        <w:tc>
          <w:tcPr>
            <w:tcW w:w="1985" w:type="dxa"/>
            <w:vMerge w:val="restart"/>
            <w:tcBorders>
              <w:top w:val="single" w:sz="12" w:space="0" w:color="auto"/>
              <w:right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pacing w:val="60"/>
                <w:sz w:val="24"/>
                <w:szCs w:val="24"/>
              </w:rPr>
              <w:t>底稿索引</w:t>
            </w:r>
          </w:p>
        </w:tc>
      </w:tr>
      <w:tr w:rsidR="00025944" w:rsidRPr="00025944" w:rsidTr="00645759">
        <w:trPr>
          <w:cantSplit/>
          <w:trHeight w:hRule="exact" w:val="400"/>
        </w:trPr>
        <w:tc>
          <w:tcPr>
            <w:tcW w:w="1985" w:type="dxa"/>
            <w:vMerge/>
            <w:tcBorders>
              <w:left w:val="single" w:sz="12" w:space="0" w:color="auto"/>
            </w:tcBorders>
          </w:tcPr>
          <w:p w:rsidR="00025944" w:rsidRPr="00025944" w:rsidRDefault="00025944" w:rsidP="00645759">
            <w:pPr>
              <w:rPr>
                <w:rFonts w:ascii="標楷體"/>
                <w:sz w:val="24"/>
                <w:szCs w:val="24"/>
              </w:rPr>
            </w:pPr>
          </w:p>
        </w:tc>
        <w:tc>
          <w:tcPr>
            <w:tcW w:w="7938" w:type="dxa"/>
            <w:vMerge/>
          </w:tcPr>
          <w:p w:rsidR="00025944" w:rsidRPr="00025944" w:rsidRDefault="00025944" w:rsidP="00645759">
            <w:pPr>
              <w:rPr>
                <w:rFonts w:ascii="標楷體"/>
                <w:sz w:val="24"/>
                <w:szCs w:val="24"/>
              </w:rPr>
            </w:pPr>
          </w:p>
        </w:tc>
        <w:tc>
          <w:tcPr>
            <w:tcW w:w="692" w:type="dxa"/>
          </w:tcPr>
          <w:p w:rsidR="00025944" w:rsidRPr="00025944" w:rsidRDefault="00025944" w:rsidP="00645759">
            <w:pPr>
              <w:jc w:val="center"/>
              <w:rPr>
                <w:rFonts w:ascii="標楷體"/>
                <w:sz w:val="24"/>
                <w:szCs w:val="24"/>
              </w:rPr>
            </w:pPr>
            <w:r w:rsidRPr="00025944">
              <w:rPr>
                <w:rFonts w:ascii="標楷體" w:hint="eastAsia"/>
                <w:sz w:val="24"/>
                <w:szCs w:val="24"/>
              </w:rPr>
              <w:t>是</w:t>
            </w:r>
          </w:p>
        </w:tc>
        <w:tc>
          <w:tcPr>
            <w:tcW w:w="693" w:type="dxa"/>
          </w:tcPr>
          <w:p w:rsidR="00025944" w:rsidRPr="00025944" w:rsidRDefault="00025944" w:rsidP="00645759">
            <w:pPr>
              <w:jc w:val="center"/>
              <w:rPr>
                <w:rFonts w:ascii="標楷體"/>
                <w:sz w:val="24"/>
                <w:szCs w:val="24"/>
              </w:rPr>
            </w:pPr>
            <w:r w:rsidRPr="00025944">
              <w:rPr>
                <w:rFonts w:ascii="標楷體" w:hint="eastAsia"/>
                <w:sz w:val="24"/>
                <w:szCs w:val="24"/>
              </w:rPr>
              <w:t>否</w:t>
            </w:r>
          </w:p>
        </w:tc>
        <w:tc>
          <w:tcPr>
            <w:tcW w:w="883" w:type="dxa"/>
          </w:tcPr>
          <w:p w:rsidR="00025944" w:rsidRPr="00025944" w:rsidRDefault="00025944" w:rsidP="00645759">
            <w:pPr>
              <w:jc w:val="center"/>
              <w:rPr>
                <w:rFonts w:ascii="標楷體"/>
                <w:sz w:val="24"/>
                <w:szCs w:val="24"/>
              </w:rPr>
            </w:pPr>
            <w:r w:rsidRPr="00025944">
              <w:rPr>
                <w:rFonts w:ascii="標楷體" w:hint="eastAsia"/>
                <w:sz w:val="24"/>
                <w:szCs w:val="24"/>
              </w:rPr>
              <w:t>不適用</w:t>
            </w:r>
          </w:p>
        </w:tc>
        <w:tc>
          <w:tcPr>
            <w:tcW w:w="1985" w:type="dxa"/>
            <w:vMerge/>
            <w:tcBorders>
              <w:right w:val="single" w:sz="12" w:space="0" w:color="auto"/>
            </w:tcBorders>
          </w:tcPr>
          <w:p w:rsidR="00025944" w:rsidRPr="00025944" w:rsidRDefault="00025944" w:rsidP="00645759">
            <w:pPr>
              <w:rPr>
                <w:rFonts w:ascii="標楷體"/>
                <w:sz w:val="24"/>
                <w:szCs w:val="24"/>
              </w:rPr>
            </w:pPr>
          </w:p>
        </w:tc>
      </w:tr>
      <w:tr w:rsidR="00025944" w:rsidRPr="00025944" w:rsidTr="00376C35">
        <w:trPr>
          <w:trHeight w:hRule="exact" w:val="5516"/>
        </w:trPr>
        <w:tc>
          <w:tcPr>
            <w:tcW w:w="1985" w:type="dxa"/>
            <w:tcBorders>
              <w:left w:val="single" w:sz="12" w:space="0" w:color="auto"/>
            </w:tcBorders>
          </w:tcPr>
          <w:p w:rsidR="00025944" w:rsidRPr="00376C35" w:rsidRDefault="00376C35" w:rsidP="00645759">
            <w:pPr>
              <w:spacing w:line="400" w:lineRule="exact"/>
              <w:jc w:val="both"/>
              <w:rPr>
                <w:rFonts w:ascii="標楷體" w:hAnsi="標楷體" w:cs="Arial"/>
                <w:color w:val="0000FF"/>
                <w:kern w:val="0"/>
                <w:sz w:val="24"/>
                <w:szCs w:val="26"/>
                <w:u w:val="single"/>
              </w:rPr>
            </w:pPr>
            <w:r w:rsidRPr="00376C35">
              <w:rPr>
                <w:rFonts w:ascii="標楷體" w:hAnsi="標楷體" w:cs="Arial" w:hint="eastAsia"/>
                <w:color w:val="0000FF"/>
                <w:kern w:val="0"/>
                <w:sz w:val="24"/>
                <w:szCs w:val="26"/>
                <w:u w:val="single"/>
              </w:rPr>
              <w:t>洗錢防制</w:t>
            </w:r>
            <w:r w:rsidR="00025944" w:rsidRPr="00376C35">
              <w:rPr>
                <w:rFonts w:ascii="標楷體" w:hAnsi="標楷體" w:cs="Arial" w:hint="eastAsia"/>
                <w:color w:val="0000FF"/>
                <w:kern w:val="0"/>
                <w:sz w:val="24"/>
                <w:szCs w:val="26"/>
                <w:u w:val="single"/>
              </w:rPr>
              <w:t>作業</w:t>
            </w:r>
          </w:p>
          <w:p w:rsidR="00025944" w:rsidRPr="00025944" w:rsidRDefault="00025944" w:rsidP="00645759">
            <w:pPr>
              <w:pStyle w:val="aa"/>
              <w:spacing w:line="400" w:lineRule="exact"/>
              <w:rPr>
                <w:sz w:val="24"/>
                <w:szCs w:val="24"/>
              </w:rPr>
            </w:pPr>
          </w:p>
        </w:tc>
        <w:tc>
          <w:tcPr>
            <w:tcW w:w="7938" w:type="dxa"/>
          </w:tcPr>
          <w:p w:rsidR="00376C35" w:rsidRPr="00C0445B" w:rsidRDefault="00376C35"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一、</w:t>
            </w:r>
            <w:r w:rsidRPr="00C0445B">
              <w:rPr>
                <w:rFonts w:ascii="標楷體" w:hAnsi="標楷體" w:cs="Arial" w:hint="eastAsia"/>
                <w:color w:val="0000FF"/>
                <w:kern w:val="0"/>
                <w:sz w:val="24"/>
                <w:szCs w:val="26"/>
                <w:u w:val="single"/>
              </w:rPr>
              <w:t>公司總經理是否督導各單位審慎評估及檢討防制洗錢及打擊</w:t>
            </w:r>
            <w:proofErr w:type="gramStart"/>
            <w:r w:rsidRPr="00C0445B">
              <w:rPr>
                <w:rFonts w:ascii="標楷體" w:hAnsi="標楷體" w:cs="Arial" w:hint="eastAsia"/>
                <w:color w:val="0000FF"/>
                <w:kern w:val="0"/>
                <w:sz w:val="24"/>
                <w:szCs w:val="26"/>
                <w:u w:val="single"/>
              </w:rPr>
              <w:t>資恐內部</w:t>
            </w:r>
            <w:proofErr w:type="gramEnd"/>
            <w:r w:rsidRPr="00C0445B">
              <w:rPr>
                <w:rFonts w:ascii="標楷體" w:hAnsi="標楷體" w:cs="Arial" w:hint="eastAsia"/>
                <w:color w:val="0000FF"/>
                <w:kern w:val="0"/>
                <w:sz w:val="24"/>
                <w:szCs w:val="26"/>
                <w:u w:val="single"/>
              </w:rPr>
              <w:t>控制制度執行情形</w:t>
            </w:r>
            <w:r w:rsidRPr="00C0445B">
              <w:rPr>
                <w:rFonts w:ascii="標楷體" w:hAnsi="標楷體" w:cs="Arial"/>
                <w:color w:val="0000FF"/>
                <w:kern w:val="0"/>
                <w:sz w:val="24"/>
                <w:szCs w:val="26"/>
                <w:u w:val="single"/>
              </w:rPr>
              <w:t>。</w:t>
            </w:r>
          </w:p>
          <w:p w:rsidR="00376C35" w:rsidRPr="00C0445B" w:rsidRDefault="00376C35"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二、是否指派</w:t>
            </w:r>
            <w:r w:rsidRPr="00C0445B">
              <w:rPr>
                <w:rFonts w:ascii="標楷體" w:hAnsi="標楷體" w:cs="Arial" w:hint="eastAsia"/>
                <w:color w:val="0000FF"/>
                <w:kern w:val="0"/>
                <w:sz w:val="24"/>
                <w:szCs w:val="26"/>
                <w:u w:val="single"/>
              </w:rPr>
              <w:t>高階主管一人擔任專責主管，賦予協調監督防制洗錢及</w:t>
            </w:r>
            <w:proofErr w:type="gramStart"/>
            <w:r w:rsidRPr="00C0445B">
              <w:rPr>
                <w:rFonts w:ascii="標楷體" w:hAnsi="標楷體" w:cs="Arial" w:hint="eastAsia"/>
                <w:color w:val="0000FF"/>
                <w:kern w:val="0"/>
                <w:sz w:val="24"/>
                <w:szCs w:val="26"/>
                <w:u w:val="single"/>
              </w:rPr>
              <w:t>打擊資恐之</w:t>
            </w:r>
            <w:proofErr w:type="gramEnd"/>
            <w:r w:rsidRPr="00C0445B">
              <w:rPr>
                <w:rFonts w:ascii="標楷體" w:hAnsi="標楷體" w:cs="Arial" w:hint="eastAsia"/>
                <w:color w:val="0000FF"/>
                <w:kern w:val="0"/>
                <w:sz w:val="24"/>
                <w:szCs w:val="26"/>
                <w:u w:val="single"/>
              </w:rPr>
              <w:t>充分職權，至少每半年向董事會及監察人(或審計委員會)報告</w:t>
            </w:r>
            <w:r w:rsidRPr="00C0445B">
              <w:rPr>
                <w:rFonts w:ascii="標楷體" w:hAnsi="標楷體" w:cs="Arial"/>
                <w:color w:val="0000FF"/>
                <w:kern w:val="0"/>
                <w:sz w:val="24"/>
                <w:szCs w:val="26"/>
                <w:u w:val="single"/>
              </w:rPr>
              <w:t>。</w:t>
            </w:r>
          </w:p>
          <w:p w:rsidR="00376C35" w:rsidRPr="00C0445B" w:rsidRDefault="00376C35"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三、</w:t>
            </w:r>
            <w:r w:rsidRPr="00C0445B">
              <w:rPr>
                <w:rFonts w:ascii="標楷體" w:hAnsi="標楷體" w:cs="Arial" w:hint="eastAsia"/>
                <w:color w:val="0000FF"/>
                <w:kern w:val="0"/>
                <w:sz w:val="24"/>
                <w:szCs w:val="26"/>
                <w:u w:val="single"/>
              </w:rPr>
              <w:t>公司</w:t>
            </w:r>
            <w:r w:rsidRPr="00C0445B">
              <w:rPr>
                <w:rFonts w:ascii="標楷體" w:hAnsi="標楷體" w:cs="Arial"/>
                <w:color w:val="0000FF"/>
                <w:kern w:val="0"/>
                <w:sz w:val="24"/>
                <w:szCs w:val="26"/>
                <w:u w:val="single"/>
              </w:rPr>
              <w:t>是否自行訂定「洗錢防制</w:t>
            </w:r>
            <w:r w:rsidRPr="00C0445B">
              <w:rPr>
                <w:rFonts w:ascii="標楷體" w:hAnsi="標楷體" w:cs="Arial" w:hint="eastAsia"/>
                <w:color w:val="0000FF"/>
                <w:kern w:val="0"/>
                <w:sz w:val="24"/>
                <w:szCs w:val="26"/>
                <w:u w:val="single"/>
              </w:rPr>
              <w:t>及</w:t>
            </w:r>
            <w:proofErr w:type="gramStart"/>
            <w:r w:rsidRPr="00C0445B">
              <w:rPr>
                <w:rFonts w:ascii="標楷體" w:hAnsi="標楷體" w:cs="Arial" w:hint="eastAsia"/>
                <w:color w:val="0000FF"/>
                <w:kern w:val="0"/>
                <w:sz w:val="24"/>
                <w:szCs w:val="26"/>
                <w:u w:val="single"/>
              </w:rPr>
              <w:t>打擊資恐</w:t>
            </w:r>
            <w:r w:rsidRPr="00C0445B">
              <w:rPr>
                <w:rFonts w:ascii="標楷體" w:hAnsi="標楷體" w:cs="Arial"/>
                <w:color w:val="0000FF"/>
                <w:kern w:val="0"/>
                <w:sz w:val="24"/>
                <w:szCs w:val="26"/>
                <w:u w:val="single"/>
              </w:rPr>
              <w:t>注意事項</w:t>
            </w:r>
            <w:proofErr w:type="gramEnd"/>
            <w:r w:rsidRPr="00C0445B">
              <w:rPr>
                <w:rFonts w:ascii="標楷體" w:hAnsi="標楷體" w:cs="Arial"/>
                <w:color w:val="0000FF"/>
                <w:kern w:val="0"/>
                <w:sz w:val="24"/>
                <w:szCs w:val="26"/>
                <w:u w:val="single"/>
              </w:rPr>
              <w:t>」並落實辦理。該注意事項之訂定及修正是否</w:t>
            </w:r>
            <w:r w:rsidRPr="00C0445B">
              <w:rPr>
                <w:rFonts w:ascii="標楷體" w:hAnsi="標楷體" w:cs="Arial" w:hint="eastAsia"/>
                <w:color w:val="0000FF"/>
                <w:kern w:val="0"/>
                <w:sz w:val="24"/>
                <w:szCs w:val="26"/>
                <w:u w:val="single"/>
              </w:rPr>
              <w:t>每年檢討且</w:t>
            </w:r>
            <w:r w:rsidRPr="00C0445B">
              <w:rPr>
                <w:rFonts w:ascii="標楷體" w:hAnsi="標楷體" w:cs="Arial"/>
                <w:color w:val="0000FF"/>
                <w:kern w:val="0"/>
                <w:sz w:val="24"/>
                <w:szCs w:val="26"/>
                <w:u w:val="single"/>
              </w:rPr>
              <w:t>經董事會</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或經分層授權之權責單位</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通過後實施，並報經主管機關備查。</w:t>
            </w:r>
          </w:p>
          <w:p w:rsidR="00376C35" w:rsidRPr="00C0445B" w:rsidRDefault="00376C35"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color w:val="0000FF"/>
                <w:kern w:val="0"/>
                <w:sz w:val="24"/>
                <w:szCs w:val="26"/>
                <w:u w:val="single"/>
              </w:rPr>
              <w:t>四、除上開各事項外，</w:t>
            </w:r>
            <w:r w:rsidRPr="00C0445B">
              <w:rPr>
                <w:rFonts w:ascii="標楷體" w:hAnsi="標楷體" w:cs="Arial" w:hint="eastAsia"/>
                <w:color w:val="0000FF"/>
                <w:kern w:val="0"/>
                <w:sz w:val="24"/>
                <w:szCs w:val="26"/>
                <w:u w:val="single"/>
              </w:rPr>
              <w:t>相關作業是否遵循洗錢防制法、</w:t>
            </w:r>
            <w:proofErr w:type="gramStart"/>
            <w:r w:rsidRPr="00C0445B">
              <w:rPr>
                <w:rFonts w:ascii="標楷體" w:hAnsi="標楷體" w:cs="Arial" w:hint="eastAsia"/>
                <w:color w:val="0000FF"/>
                <w:kern w:val="0"/>
                <w:sz w:val="24"/>
                <w:szCs w:val="26"/>
                <w:u w:val="single"/>
              </w:rPr>
              <w:t>資恐防</w:t>
            </w:r>
            <w:proofErr w:type="gramEnd"/>
            <w:r w:rsidRPr="00C0445B">
              <w:rPr>
                <w:rFonts w:ascii="標楷體" w:hAnsi="標楷體" w:cs="Arial" w:hint="eastAsia"/>
                <w:color w:val="0000FF"/>
                <w:kern w:val="0"/>
                <w:sz w:val="24"/>
                <w:szCs w:val="26"/>
                <w:u w:val="single"/>
              </w:rPr>
              <w:t>制法、金融機構防制洗錢辦法及</w:t>
            </w:r>
            <w:hyperlink r:id="rId14" w:history="1">
              <w:r w:rsidRPr="00C0445B">
                <w:rPr>
                  <w:rFonts w:ascii="標楷體" w:hAnsi="標楷體" w:cs="Arial"/>
                  <w:color w:val="0000FF"/>
                  <w:kern w:val="0"/>
                  <w:sz w:val="24"/>
                  <w:szCs w:val="26"/>
                  <w:u w:val="single"/>
                </w:rPr>
                <w:t>證券</w:t>
              </w:r>
              <w:proofErr w:type="gramStart"/>
              <w:r w:rsidRPr="00C0445B">
                <w:rPr>
                  <w:rFonts w:ascii="標楷體" w:hAnsi="標楷體" w:cs="Arial"/>
                  <w:color w:val="0000FF"/>
                  <w:kern w:val="0"/>
                  <w:sz w:val="24"/>
                  <w:szCs w:val="26"/>
                  <w:u w:val="single"/>
                </w:rPr>
                <w:t>期貨業防制</w:t>
              </w:r>
              <w:proofErr w:type="gramEnd"/>
              <w:r w:rsidRPr="00C0445B">
                <w:rPr>
                  <w:rFonts w:ascii="標楷體" w:hAnsi="標楷體" w:cs="Arial"/>
                  <w:color w:val="0000FF"/>
                  <w:kern w:val="0"/>
                  <w:sz w:val="24"/>
                  <w:szCs w:val="26"/>
                  <w:u w:val="single"/>
                </w:rPr>
                <w:t>洗錢及打擊</w:t>
              </w:r>
              <w:proofErr w:type="gramStart"/>
              <w:r w:rsidRPr="00C0445B">
                <w:rPr>
                  <w:rFonts w:ascii="標楷體" w:hAnsi="標楷體" w:cs="Arial"/>
                  <w:color w:val="0000FF"/>
                  <w:kern w:val="0"/>
                  <w:sz w:val="24"/>
                  <w:szCs w:val="26"/>
                  <w:u w:val="single"/>
                </w:rPr>
                <w:t>資恐</w:t>
              </w:r>
              <w:r w:rsidRPr="00C0445B">
                <w:rPr>
                  <w:rFonts w:ascii="標楷體" w:hAnsi="標楷體" w:cs="Arial" w:hint="eastAsia"/>
                  <w:color w:val="0000FF"/>
                  <w:kern w:val="0"/>
                  <w:sz w:val="24"/>
                  <w:szCs w:val="26"/>
                  <w:u w:val="single"/>
                </w:rPr>
                <w:t>內部</w:t>
              </w:r>
              <w:proofErr w:type="gramEnd"/>
              <w:r w:rsidRPr="00C0445B">
                <w:rPr>
                  <w:rFonts w:ascii="標楷體" w:hAnsi="標楷體" w:cs="Arial" w:hint="eastAsia"/>
                  <w:color w:val="0000FF"/>
                  <w:kern w:val="0"/>
                  <w:sz w:val="24"/>
                  <w:szCs w:val="26"/>
                  <w:u w:val="single"/>
                </w:rPr>
                <w:t>控制要點</w:t>
              </w:r>
            </w:hyperlink>
            <w:r w:rsidRPr="00C0445B">
              <w:rPr>
                <w:rFonts w:ascii="標楷體" w:hAnsi="標楷體" w:cs="Arial" w:hint="eastAsia"/>
                <w:color w:val="0000FF"/>
                <w:kern w:val="0"/>
                <w:sz w:val="24"/>
                <w:szCs w:val="26"/>
                <w:u w:val="single"/>
              </w:rPr>
              <w:t>等規定</w:t>
            </w:r>
            <w:r w:rsidRPr="00C0445B">
              <w:rPr>
                <w:rFonts w:ascii="標楷體" w:hAnsi="標楷體" w:cs="Arial"/>
                <w:color w:val="0000FF"/>
                <w:kern w:val="0"/>
                <w:sz w:val="24"/>
                <w:szCs w:val="26"/>
                <w:u w:val="single"/>
              </w:rPr>
              <w:t>辦理。</w:t>
            </w:r>
          </w:p>
          <w:p w:rsidR="00376C35" w:rsidRPr="00C0445B" w:rsidRDefault="00376C35" w:rsidP="00376C35">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hint="eastAsia"/>
                <w:color w:val="0000FF"/>
                <w:kern w:val="0"/>
                <w:sz w:val="24"/>
                <w:szCs w:val="26"/>
                <w:u w:val="single"/>
              </w:rPr>
              <w:t>五、</w:t>
            </w:r>
            <w:r w:rsidRPr="00C0445B">
              <w:rPr>
                <w:rFonts w:ascii="標楷體" w:hAnsi="標楷體" w:cs="Arial"/>
                <w:color w:val="0000FF"/>
                <w:kern w:val="0"/>
                <w:sz w:val="24"/>
                <w:szCs w:val="26"/>
                <w:u w:val="single"/>
              </w:rPr>
              <w:t>公司建立之內部控制制度，</w:t>
            </w:r>
            <w:r w:rsidRPr="00C0445B">
              <w:rPr>
                <w:rFonts w:ascii="標楷體" w:hAnsi="標楷體" w:cs="Arial" w:hint="eastAsia"/>
                <w:color w:val="0000FF"/>
                <w:kern w:val="0"/>
                <w:sz w:val="24"/>
                <w:szCs w:val="26"/>
                <w:u w:val="single"/>
              </w:rPr>
              <w:t>是否</w:t>
            </w:r>
            <w:r w:rsidRPr="00C0445B">
              <w:rPr>
                <w:rFonts w:ascii="標楷體" w:hAnsi="標楷體" w:cs="Arial"/>
                <w:color w:val="0000FF"/>
                <w:kern w:val="0"/>
                <w:sz w:val="24"/>
                <w:szCs w:val="26"/>
                <w:u w:val="single"/>
              </w:rPr>
              <w:t>包括下列事項：</w:t>
            </w:r>
          </w:p>
          <w:p w:rsidR="00376C35" w:rsidRPr="00C0445B" w:rsidRDefault="00376C35" w:rsidP="00376C35">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t>(</w:t>
            </w:r>
            <w:proofErr w:type="gramStart"/>
            <w:r w:rsidRPr="00C0445B">
              <w:rPr>
                <w:rFonts w:hAnsi="標楷體" w:cs="Arial" w:hint="eastAsia"/>
                <w:color w:val="0000FF"/>
                <w:kern w:val="0"/>
                <w:sz w:val="24"/>
                <w:szCs w:val="26"/>
                <w:u w:val="single"/>
              </w:rPr>
              <w:t>一</w:t>
            </w:r>
            <w:proofErr w:type="gramEnd"/>
            <w:r w:rsidRPr="00C0445B">
              <w:rPr>
                <w:rFonts w:hAnsi="標楷體" w:cs="Arial" w:hint="eastAsia"/>
                <w:color w:val="0000FF"/>
                <w:kern w:val="0"/>
                <w:sz w:val="24"/>
                <w:szCs w:val="26"/>
                <w:u w:val="single"/>
              </w:rPr>
              <w:t>)是否依據「</w:t>
            </w:r>
            <w:r w:rsidR="00D40AD8" w:rsidRPr="00692BDF">
              <w:rPr>
                <w:rFonts w:hAnsi="標楷體" w:cs="Arial"/>
                <w:color w:val="0000FF"/>
                <w:kern w:val="0"/>
                <w:sz w:val="24"/>
                <w:szCs w:val="26"/>
                <w:u w:val="single"/>
              </w:rPr>
              <w:t>期貨信託事業暨期貨經理事業</w:t>
            </w:r>
            <w:r w:rsidRPr="00C0445B">
              <w:rPr>
                <w:rFonts w:hAnsi="標楷體" w:cs="Arial" w:hint="eastAsia"/>
                <w:color w:val="0000FF"/>
                <w:kern w:val="0"/>
                <w:sz w:val="24"/>
                <w:szCs w:val="26"/>
                <w:u w:val="single"/>
              </w:rPr>
              <w:t>評估洗錢</w:t>
            </w:r>
            <w:proofErr w:type="gramStart"/>
            <w:r w:rsidRPr="00C0445B">
              <w:rPr>
                <w:rFonts w:hAnsi="標楷體" w:cs="Arial" w:hint="eastAsia"/>
                <w:color w:val="0000FF"/>
                <w:kern w:val="0"/>
                <w:sz w:val="24"/>
                <w:szCs w:val="26"/>
                <w:u w:val="single"/>
              </w:rPr>
              <w:t>及資恐風險</w:t>
            </w:r>
            <w:proofErr w:type="gramEnd"/>
            <w:r w:rsidRPr="00C0445B">
              <w:rPr>
                <w:rFonts w:hAnsi="標楷體" w:cs="Arial" w:hint="eastAsia"/>
                <w:color w:val="0000FF"/>
                <w:kern w:val="0"/>
                <w:sz w:val="24"/>
                <w:szCs w:val="26"/>
                <w:u w:val="single"/>
              </w:rPr>
              <w:t>及</w:t>
            </w:r>
            <w:proofErr w:type="gramStart"/>
            <w:r w:rsidRPr="00C0445B">
              <w:rPr>
                <w:rFonts w:hAnsi="標楷體" w:cs="Arial" w:hint="eastAsia"/>
                <w:color w:val="0000FF"/>
                <w:kern w:val="0"/>
                <w:sz w:val="24"/>
                <w:szCs w:val="26"/>
                <w:u w:val="single"/>
              </w:rPr>
              <w:t>訂定相關防</w:t>
            </w:r>
            <w:proofErr w:type="gramEnd"/>
            <w:r w:rsidR="00D40AD8">
              <w:rPr>
                <w:rFonts w:hAnsi="標楷體" w:cs="Arial" w:hint="eastAsia"/>
                <w:color w:val="0000FF"/>
                <w:kern w:val="0"/>
                <w:sz w:val="24"/>
                <w:szCs w:val="26"/>
                <w:u w:val="single"/>
              </w:rPr>
              <w:t>制</w:t>
            </w:r>
            <w:r w:rsidRPr="00C0445B">
              <w:rPr>
                <w:rFonts w:hAnsi="標楷體" w:cs="Arial" w:hint="eastAsia"/>
                <w:color w:val="0000FF"/>
                <w:kern w:val="0"/>
                <w:sz w:val="24"/>
                <w:szCs w:val="26"/>
                <w:u w:val="single"/>
              </w:rPr>
              <w:t>計畫指引」，訂定對</w:t>
            </w:r>
            <w:r w:rsidRPr="00C0445B">
              <w:rPr>
                <w:rFonts w:hAnsi="標楷體" w:cs="Arial"/>
                <w:color w:val="0000FF"/>
                <w:kern w:val="0"/>
                <w:sz w:val="24"/>
                <w:szCs w:val="26"/>
                <w:u w:val="single"/>
              </w:rPr>
              <w:t>洗錢</w:t>
            </w:r>
            <w:proofErr w:type="gramStart"/>
            <w:r w:rsidRPr="00C0445B">
              <w:rPr>
                <w:rFonts w:hAnsi="標楷體" w:cs="Arial" w:hint="eastAsia"/>
                <w:color w:val="0000FF"/>
                <w:kern w:val="0"/>
                <w:sz w:val="24"/>
                <w:szCs w:val="26"/>
                <w:u w:val="single"/>
              </w:rPr>
              <w:t>及</w:t>
            </w:r>
            <w:r w:rsidRPr="00C0445B">
              <w:rPr>
                <w:rFonts w:hAnsi="標楷體" w:cs="Arial"/>
                <w:color w:val="0000FF"/>
                <w:kern w:val="0"/>
                <w:sz w:val="24"/>
                <w:szCs w:val="26"/>
                <w:u w:val="single"/>
              </w:rPr>
              <w:t>資恐風險</w:t>
            </w:r>
            <w:proofErr w:type="gramEnd"/>
            <w:r w:rsidRPr="00C0445B">
              <w:rPr>
                <w:rFonts w:hAnsi="標楷體" w:cs="Arial"/>
                <w:color w:val="0000FF"/>
                <w:kern w:val="0"/>
                <w:sz w:val="24"/>
                <w:szCs w:val="26"/>
                <w:u w:val="single"/>
              </w:rPr>
              <w:t>進行辨識、評估、管理之相關政策及程序。</w:t>
            </w:r>
          </w:p>
          <w:p w:rsidR="00025944" w:rsidRPr="00376C35" w:rsidRDefault="00025944" w:rsidP="00645759">
            <w:pPr>
              <w:spacing w:line="420" w:lineRule="exact"/>
              <w:ind w:left="485" w:hanging="485"/>
              <w:rPr>
                <w:rFonts w:ascii="標楷體"/>
                <w:sz w:val="24"/>
                <w:szCs w:val="24"/>
              </w:rPr>
            </w:pPr>
          </w:p>
        </w:tc>
        <w:tc>
          <w:tcPr>
            <w:tcW w:w="692"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693"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883"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1985" w:type="dxa"/>
            <w:tcBorders>
              <w:right w:val="single" w:sz="12" w:space="0" w:color="auto"/>
            </w:tcBorders>
          </w:tcPr>
          <w:p w:rsidR="00025944" w:rsidRPr="00025944" w:rsidRDefault="00025944" w:rsidP="00645759">
            <w:pPr>
              <w:spacing w:line="400" w:lineRule="exact"/>
              <w:rPr>
                <w:rFonts w:ascii="標楷體"/>
                <w:sz w:val="24"/>
                <w:szCs w:val="24"/>
              </w:rPr>
            </w:pPr>
          </w:p>
          <w:p w:rsidR="00025944" w:rsidRPr="00025944" w:rsidRDefault="00025944" w:rsidP="00645759">
            <w:pPr>
              <w:spacing w:line="400" w:lineRule="exact"/>
              <w:rPr>
                <w:rFonts w:ascii="標楷體"/>
                <w:sz w:val="24"/>
                <w:szCs w:val="24"/>
              </w:rPr>
            </w:pPr>
          </w:p>
          <w:p w:rsidR="00025944" w:rsidRPr="00025944" w:rsidRDefault="00025944" w:rsidP="00645759">
            <w:pPr>
              <w:spacing w:line="400" w:lineRule="exact"/>
              <w:rPr>
                <w:rFonts w:ascii="標楷體"/>
                <w:sz w:val="24"/>
                <w:szCs w:val="24"/>
              </w:rPr>
            </w:pPr>
          </w:p>
          <w:p w:rsidR="00025944" w:rsidRPr="00025944" w:rsidRDefault="00025944" w:rsidP="00645759">
            <w:pPr>
              <w:spacing w:line="400" w:lineRule="exact"/>
              <w:rPr>
                <w:rFonts w:ascii="標楷體"/>
                <w:sz w:val="24"/>
                <w:szCs w:val="24"/>
              </w:rPr>
            </w:pPr>
          </w:p>
        </w:tc>
      </w:tr>
      <w:tr w:rsidR="00025944" w:rsidRPr="00025944" w:rsidTr="000D4E62">
        <w:trPr>
          <w:cantSplit/>
          <w:trHeight w:hRule="exact" w:val="1228"/>
        </w:trPr>
        <w:tc>
          <w:tcPr>
            <w:tcW w:w="14176" w:type="dxa"/>
            <w:gridSpan w:val="6"/>
            <w:tcBorders>
              <w:left w:val="single" w:sz="12" w:space="0" w:color="auto"/>
              <w:bottom w:val="single" w:sz="12" w:space="0" w:color="auto"/>
              <w:right w:val="single" w:sz="12" w:space="0" w:color="auto"/>
            </w:tcBorders>
          </w:tcPr>
          <w:p w:rsidR="00025944" w:rsidRPr="00025944" w:rsidRDefault="00025944" w:rsidP="00645759">
            <w:pPr>
              <w:rPr>
                <w:rFonts w:ascii="標楷體"/>
                <w:sz w:val="24"/>
                <w:szCs w:val="24"/>
              </w:rPr>
            </w:pPr>
            <w:r w:rsidRPr="00025944">
              <w:rPr>
                <w:rFonts w:ascii="標楷體" w:hint="eastAsia"/>
                <w:spacing w:val="24"/>
                <w:sz w:val="24"/>
                <w:szCs w:val="24"/>
              </w:rPr>
              <w:t xml:space="preserve"> 備</w:t>
            </w:r>
            <w:r w:rsidRPr="00025944">
              <w:rPr>
                <w:rFonts w:ascii="標楷體"/>
                <w:spacing w:val="24"/>
                <w:sz w:val="24"/>
                <w:szCs w:val="24"/>
              </w:rPr>
              <w:t xml:space="preserve">  </w:t>
            </w:r>
            <w:proofErr w:type="gramStart"/>
            <w:r w:rsidRPr="00025944">
              <w:rPr>
                <w:rFonts w:ascii="標楷體" w:hint="eastAsia"/>
                <w:spacing w:val="24"/>
                <w:sz w:val="24"/>
                <w:szCs w:val="24"/>
              </w:rPr>
              <w:t>註</w:t>
            </w:r>
            <w:proofErr w:type="gramEnd"/>
            <w:r w:rsidRPr="00025944">
              <w:rPr>
                <w:rFonts w:ascii="標楷體" w:hint="eastAsia"/>
                <w:spacing w:val="24"/>
                <w:sz w:val="24"/>
                <w:szCs w:val="24"/>
              </w:rPr>
              <w:t>：</w:t>
            </w:r>
          </w:p>
        </w:tc>
      </w:tr>
    </w:tbl>
    <w:p w:rsidR="00025944" w:rsidRPr="00187D43" w:rsidRDefault="00025944" w:rsidP="00025944">
      <w:pPr>
        <w:spacing w:line="500" w:lineRule="atLeast"/>
        <w:ind w:firstLine="9361"/>
        <w:jc w:val="both"/>
        <w:rPr>
          <w:rFonts w:ascii="標楷體"/>
          <w:spacing w:val="24"/>
        </w:rPr>
      </w:pPr>
      <w:r w:rsidRPr="00025944">
        <w:rPr>
          <w:rFonts w:ascii="標楷體" w:hint="eastAsia"/>
          <w:spacing w:val="24"/>
          <w:sz w:val="24"/>
          <w:szCs w:val="24"/>
        </w:rPr>
        <w:t>稽核人員</w:t>
      </w:r>
      <w:r w:rsidRPr="00025944">
        <w:rPr>
          <w:rFonts w:ascii="標楷體"/>
          <w:spacing w:val="24"/>
          <w:sz w:val="24"/>
          <w:szCs w:val="24"/>
        </w:rPr>
        <w:t xml:space="preserve"> </w:t>
      </w:r>
      <w:r w:rsidRPr="00025944">
        <w:rPr>
          <w:rFonts w:ascii="標楷體" w:hint="eastAsia"/>
          <w:spacing w:val="24"/>
          <w:sz w:val="24"/>
          <w:szCs w:val="24"/>
        </w:rPr>
        <w:t xml:space="preserve">　　　　</w:t>
      </w:r>
      <w:r w:rsidRPr="00025944">
        <w:rPr>
          <w:rFonts w:ascii="標楷體"/>
          <w:spacing w:val="24"/>
          <w:sz w:val="24"/>
          <w:szCs w:val="24"/>
        </w:rPr>
        <w:t xml:space="preserve"> </w:t>
      </w:r>
      <w:r w:rsidRPr="00025944">
        <w:rPr>
          <w:rFonts w:ascii="標楷體" w:hint="eastAsia"/>
          <w:spacing w:val="24"/>
          <w:sz w:val="24"/>
          <w:szCs w:val="24"/>
        </w:rPr>
        <w:t>日</w:t>
      </w:r>
      <w:r w:rsidRPr="00025944">
        <w:rPr>
          <w:rFonts w:ascii="標楷體"/>
          <w:spacing w:val="24"/>
          <w:sz w:val="24"/>
          <w:szCs w:val="24"/>
        </w:rPr>
        <w:t xml:space="preserve"> </w:t>
      </w:r>
      <w:r w:rsidRPr="00025944">
        <w:rPr>
          <w:rFonts w:ascii="標楷體" w:hint="eastAsia"/>
          <w:spacing w:val="24"/>
          <w:sz w:val="24"/>
          <w:szCs w:val="24"/>
        </w:rPr>
        <w:t>期</w:t>
      </w:r>
      <w:r w:rsidRPr="00025944">
        <w:rPr>
          <w:rFonts w:ascii="標楷體"/>
          <w:spacing w:val="24"/>
          <w:sz w:val="24"/>
          <w:szCs w:val="24"/>
        </w:rPr>
        <w:t xml:space="preserve"> </w:t>
      </w:r>
      <w:r w:rsidRPr="00025944">
        <w:rPr>
          <w:rFonts w:ascii="標楷體" w:hint="eastAsia"/>
          <w:spacing w:val="24"/>
          <w:sz w:val="24"/>
          <w:szCs w:val="24"/>
        </w:rPr>
        <w:t xml:space="preserve">　</w:t>
      </w:r>
      <w:r w:rsidRPr="00187D43">
        <w:rPr>
          <w:rFonts w:ascii="標楷體" w:hint="eastAsia"/>
          <w:spacing w:val="24"/>
        </w:rPr>
        <w:t xml:space="preserve">　　</w:t>
      </w:r>
    </w:p>
    <w:p w:rsidR="00B67659" w:rsidRPr="00376C35" w:rsidRDefault="00025944" w:rsidP="00B67659">
      <w:pPr>
        <w:spacing w:line="400" w:lineRule="exact"/>
        <w:jc w:val="center"/>
        <w:rPr>
          <w:rFonts w:ascii="標楷體"/>
          <w:spacing w:val="6"/>
          <w:sz w:val="24"/>
          <w:szCs w:val="24"/>
        </w:rPr>
      </w:pPr>
      <w:r>
        <w:rPr>
          <w:rFonts w:ascii="標楷體" w:hint="eastAsia"/>
          <w:spacing w:val="24"/>
          <w:sz w:val="24"/>
          <w:szCs w:val="24"/>
        </w:rPr>
        <w:lastRenderedPageBreak/>
        <w:t xml:space="preserve">        </w:t>
      </w:r>
      <w:r w:rsidR="00B67659" w:rsidRPr="00376C35">
        <w:rPr>
          <w:rFonts w:ascii="標楷體" w:hAnsi="標楷體" w:cs="Arial" w:hint="eastAsia"/>
          <w:color w:val="0000FF"/>
          <w:spacing w:val="6"/>
          <w:kern w:val="0"/>
          <w:sz w:val="24"/>
          <w:szCs w:val="26"/>
          <w:u w:val="single"/>
        </w:rPr>
        <w:t>股份有限公司</w:t>
      </w:r>
    </w:p>
    <w:p w:rsidR="00B67659" w:rsidRPr="00025944" w:rsidRDefault="00B67659" w:rsidP="00B67659">
      <w:pPr>
        <w:spacing w:line="400" w:lineRule="exact"/>
        <w:ind w:firstLineChars="2667" w:firstLine="6401"/>
        <w:rPr>
          <w:rFonts w:ascii="標楷體"/>
          <w:spacing w:val="24"/>
          <w:sz w:val="24"/>
          <w:szCs w:val="24"/>
        </w:rPr>
      </w:pPr>
      <w:r w:rsidRPr="00376C35">
        <w:rPr>
          <w:rFonts w:ascii="標楷體" w:hAnsi="標楷體" w:cs="Arial"/>
          <w:noProof/>
          <w:color w:val="0000FF"/>
          <w:kern w:val="0"/>
          <w:sz w:val="24"/>
          <w:szCs w:val="26"/>
          <w:u w:val="single"/>
        </w:rPr>
        <mc:AlternateContent>
          <mc:Choice Requires="wps">
            <w:drawing>
              <wp:anchor distT="0" distB="0" distL="114300" distR="114300" simplePos="0" relativeHeight="251698176" behindDoc="0" locked="0" layoutInCell="0" allowOverlap="1" wp14:anchorId="05776BEB" wp14:editId="5173DBFB">
                <wp:simplePos x="0" y="0"/>
                <wp:positionH relativeFrom="column">
                  <wp:posOffset>0</wp:posOffset>
                </wp:positionH>
                <wp:positionV relativeFrom="paragraph">
                  <wp:posOffset>139700</wp:posOffset>
                </wp:positionV>
                <wp:extent cx="1905000" cy="342900"/>
                <wp:effectExtent l="28575" t="25400" r="28575" b="3175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A68" w:rsidRPr="00376C35" w:rsidRDefault="007B5A68" w:rsidP="00B67659">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作業週期：每半年查核</w:t>
                            </w:r>
                          </w:p>
                          <w:p w:rsidR="007B5A68" w:rsidRDefault="007B5A68" w:rsidP="00B676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29" style="position:absolute;left:0;text-align:left;margin-left:0;margin-top:11pt;width:15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" o:allowincell="f" filled="f" strokecolor="white" strokeweight="4pt">
                <v:textbox inset="1pt,1pt,1pt,1pt">
                  <w:txbxContent>
                    <w:p w:rsidR="00897B21" w:rsidRPr="00376C35" w:rsidRDefault="00897B21" w:rsidP="00B67659">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作業週期：每半年查核</w:t>
                      </w:r>
                    </w:p>
                    <w:p w:rsidR="00897B21" w:rsidRDefault="00897B21" w:rsidP="00B67659"/>
                  </w:txbxContent>
                </v:textbox>
              </v:rect>
            </w:pict>
          </mc:Fallback>
        </mc:AlternateContent>
      </w:r>
      <w:r w:rsidRPr="00376C35">
        <w:rPr>
          <w:rFonts w:ascii="標楷體" w:hAnsi="標楷體" w:cs="Arial" w:hint="eastAsia"/>
          <w:color w:val="0000FF"/>
          <w:kern w:val="0"/>
          <w:sz w:val="24"/>
          <w:szCs w:val="26"/>
          <w:u w:val="single"/>
        </w:rPr>
        <w:t>業務及收入循環</w:t>
      </w:r>
    </w:p>
    <w:p w:rsidR="00025944" w:rsidRPr="00025944" w:rsidRDefault="00B67659" w:rsidP="00B67659">
      <w:pPr>
        <w:spacing w:line="500" w:lineRule="exact"/>
        <w:jc w:val="center"/>
        <w:rPr>
          <w:rFonts w:ascii="標楷體"/>
          <w:sz w:val="24"/>
          <w:szCs w:val="24"/>
        </w:rPr>
      </w:pPr>
      <w:r w:rsidRPr="00025944">
        <w:rPr>
          <w:rFonts w:ascii="標楷體" w:hint="eastAsia"/>
          <w:sz w:val="24"/>
          <w:szCs w:val="24"/>
        </w:rPr>
        <w:t xml:space="preserve"> </w:t>
      </w:r>
      <w:r w:rsidRPr="00025944">
        <w:rPr>
          <w:rFonts w:ascii="標楷體"/>
          <w:sz w:val="24"/>
          <w:szCs w:val="24"/>
        </w:rPr>
        <w:t xml:space="preserve"> </w:t>
      </w:r>
      <w:r w:rsidRPr="00376C35">
        <w:rPr>
          <w:rFonts w:ascii="標楷體" w:hAnsi="標楷體" w:cs="Arial" w:hint="eastAsia"/>
          <w:color w:val="0000FF"/>
          <w:spacing w:val="6"/>
          <w:kern w:val="0"/>
          <w:sz w:val="24"/>
          <w:szCs w:val="26"/>
          <w:u w:val="single"/>
        </w:rPr>
        <w:t>洗錢防制作業查核明細表</w:t>
      </w:r>
      <w:r w:rsidRPr="00376C35">
        <w:rPr>
          <w:rFonts w:ascii="標楷體" w:hint="eastAsia"/>
          <w:spacing w:val="6"/>
          <w:sz w:val="24"/>
          <w:szCs w:val="24"/>
        </w:rPr>
        <w:t xml:space="preserve">  </w:t>
      </w:r>
      <w:r w:rsidR="00025944" w:rsidRPr="00025944">
        <w:rPr>
          <w:rFonts w:ascii="標楷體" w:hint="eastAsia"/>
          <w:sz w:val="24"/>
          <w:szCs w:val="24"/>
        </w:rPr>
        <w:t xml:space="preserve">                                   </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756"/>
        <w:gridCol w:w="756"/>
        <w:gridCol w:w="756"/>
        <w:gridCol w:w="1985"/>
      </w:tblGrid>
      <w:tr w:rsidR="00025944" w:rsidRPr="00025944" w:rsidTr="00645759">
        <w:trPr>
          <w:cantSplit/>
          <w:trHeight w:hRule="exact" w:val="400"/>
        </w:trPr>
        <w:tc>
          <w:tcPr>
            <w:tcW w:w="1985" w:type="dxa"/>
            <w:vMerge w:val="restart"/>
            <w:tcBorders>
              <w:top w:val="single" w:sz="12" w:space="0" w:color="auto"/>
              <w:left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z w:val="24"/>
                <w:szCs w:val="24"/>
              </w:rPr>
              <w:t>項</w:t>
            </w:r>
            <w:r w:rsidRPr="00025944">
              <w:rPr>
                <w:rFonts w:ascii="標楷體"/>
                <w:sz w:val="24"/>
                <w:szCs w:val="24"/>
              </w:rPr>
              <w:t xml:space="preserve">     </w:t>
            </w:r>
            <w:r w:rsidRPr="00025944">
              <w:rPr>
                <w:rFonts w:ascii="標楷體" w:hint="eastAsia"/>
                <w:sz w:val="24"/>
                <w:szCs w:val="24"/>
              </w:rPr>
              <w:t>目</w:t>
            </w:r>
          </w:p>
        </w:tc>
        <w:tc>
          <w:tcPr>
            <w:tcW w:w="7938" w:type="dxa"/>
            <w:vMerge w:val="restart"/>
            <w:tcBorders>
              <w:top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z w:val="24"/>
                <w:szCs w:val="24"/>
              </w:rPr>
              <w:t>查</w:t>
            </w:r>
            <w:r w:rsidRPr="00025944">
              <w:rPr>
                <w:rFonts w:ascii="標楷體"/>
                <w:sz w:val="24"/>
                <w:szCs w:val="24"/>
              </w:rPr>
              <w:t xml:space="preserve">          </w:t>
            </w:r>
            <w:r w:rsidRPr="00025944">
              <w:rPr>
                <w:rFonts w:ascii="標楷體" w:hint="eastAsia"/>
                <w:sz w:val="24"/>
                <w:szCs w:val="24"/>
              </w:rPr>
              <w:t>核</w:t>
            </w:r>
            <w:r w:rsidRPr="00025944">
              <w:rPr>
                <w:rFonts w:ascii="標楷體"/>
                <w:sz w:val="24"/>
                <w:szCs w:val="24"/>
              </w:rPr>
              <w:t xml:space="preserve">          </w:t>
            </w:r>
            <w:r w:rsidRPr="00025944">
              <w:rPr>
                <w:rFonts w:ascii="標楷體" w:hint="eastAsia"/>
                <w:sz w:val="24"/>
                <w:szCs w:val="24"/>
              </w:rPr>
              <w:t>程</w:t>
            </w:r>
            <w:r w:rsidRPr="00025944">
              <w:rPr>
                <w:rFonts w:ascii="標楷體"/>
                <w:sz w:val="24"/>
                <w:szCs w:val="24"/>
              </w:rPr>
              <w:t xml:space="preserve">          </w:t>
            </w:r>
            <w:r w:rsidRPr="00025944">
              <w:rPr>
                <w:rFonts w:ascii="標楷體" w:hint="eastAsia"/>
                <w:sz w:val="24"/>
                <w:szCs w:val="24"/>
              </w:rPr>
              <w:t>序</w:t>
            </w:r>
          </w:p>
        </w:tc>
        <w:tc>
          <w:tcPr>
            <w:tcW w:w="2268" w:type="dxa"/>
            <w:gridSpan w:val="3"/>
            <w:tcBorders>
              <w:top w:val="single" w:sz="12" w:space="0" w:color="auto"/>
            </w:tcBorders>
            <w:vAlign w:val="center"/>
          </w:tcPr>
          <w:p w:rsidR="00025944" w:rsidRPr="00025944" w:rsidRDefault="00025944" w:rsidP="00645759">
            <w:pPr>
              <w:jc w:val="center"/>
              <w:rPr>
                <w:rFonts w:ascii="標楷體"/>
                <w:spacing w:val="60"/>
                <w:sz w:val="24"/>
                <w:szCs w:val="24"/>
              </w:rPr>
            </w:pPr>
            <w:r w:rsidRPr="00025944">
              <w:rPr>
                <w:rFonts w:ascii="標楷體" w:hint="eastAsia"/>
                <w:spacing w:val="60"/>
                <w:sz w:val="24"/>
                <w:szCs w:val="24"/>
              </w:rPr>
              <w:t>查核結果</w:t>
            </w:r>
          </w:p>
        </w:tc>
        <w:tc>
          <w:tcPr>
            <w:tcW w:w="1985" w:type="dxa"/>
            <w:vMerge w:val="restart"/>
            <w:tcBorders>
              <w:top w:val="single" w:sz="12" w:space="0" w:color="auto"/>
              <w:right w:val="single" w:sz="12" w:space="0" w:color="auto"/>
            </w:tcBorders>
            <w:vAlign w:val="center"/>
          </w:tcPr>
          <w:p w:rsidR="00025944" w:rsidRPr="00025944" w:rsidRDefault="00025944" w:rsidP="00645759">
            <w:pPr>
              <w:jc w:val="center"/>
              <w:rPr>
                <w:rFonts w:ascii="標楷體"/>
                <w:sz w:val="24"/>
                <w:szCs w:val="24"/>
              </w:rPr>
            </w:pPr>
            <w:r w:rsidRPr="00025944">
              <w:rPr>
                <w:rFonts w:ascii="標楷體" w:hint="eastAsia"/>
                <w:spacing w:val="60"/>
                <w:sz w:val="24"/>
                <w:szCs w:val="24"/>
              </w:rPr>
              <w:t>底稿索引</w:t>
            </w:r>
          </w:p>
        </w:tc>
      </w:tr>
      <w:tr w:rsidR="00025944" w:rsidRPr="00025944" w:rsidTr="00645759">
        <w:trPr>
          <w:cantSplit/>
          <w:trHeight w:hRule="exact" w:val="400"/>
        </w:trPr>
        <w:tc>
          <w:tcPr>
            <w:tcW w:w="1985" w:type="dxa"/>
            <w:vMerge/>
            <w:tcBorders>
              <w:left w:val="single" w:sz="12" w:space="0" w:color="auto"/>
            </w:tcBorders>
          </w:tcPr>
          <w:p w:rsidR="00025944" w:rsidRPr="00025944" w:rsidRDefault="00025944" w:rsidP="00645759">
            <w:pPr>
              <w:rPr>
                <w:rFonts w:ascii="標楷體"/>
                <w:sz w:val="24"/>
                <w:szCs w:val="24"/>
              </w:rPr>
            </w:pPr>
          </w:p>
        </w:tc>
        <w:tc>
          <w:tcPr>
            <w:tcW w:w="7938" w:type="dxa"/>
            <w:vMerge/>
          </w:tcPr>
          <w:p w:rsidR="00025944" w:rsidRPr="00025944" w:rsidRDefault="00025944" w:rsidP="00645759">
            <w:pPr>
              <w:rPr>
                <w:rFonts w:ascii="標楷體"/>
                <w:sz w:val="24"/>
                <w:szCs w:val="24"/>
              </w:rPr>
            </w:pPr>
          </w:p>
        </w:tc>
        <w:tc>
          <w:tcPr>
            <w:tcW w:w="756" w:type="dxa"/>
          </w:tcPr>
          <w:p w:rsidR="00025944" w:rsidRPr="00025944" w:rsidRDefault="00025944" w:rsidP="00645759">
            <w:pPr>
              <w:jc w:val="center"/>
              <w:rPr>
                <w:rFonts w:ascii="標楷體"/>
                <w:sz w:val="24"/>
                <w:szCs w:val="24"/>
              </w:rPr>
            </w:pPr>
            <w:r w:rsidRPr="00025944">
              <w:rPr>
                <w:rFonts w:ascii="標楷體" w:hint="eastAsia"/>
                <w:sz w:val="24"/>
                <w:szCs w:val="24"/>
              </w:rPr>
              <w:t>是</w:t>
            </w:r>
          </w:p>
        </w:tc>
        <w:tc>
          <w:tcPr>
            <w:tcW w:w="756" w:type="dxa"/>
          </w:tcPr>
          <w:p w:rsidR="00025944" w:rsidRPr="00025944" w:rsidRDefault="00025944" w:rsidP="00645759">
            <w:pPr>
              <w:jc w:val="center"/>
              <w:rPr>
                <w:rFonts w:ascii="標楷體"/>
                <w:sz w:val="24"/>
                <w:szCs w:val="24"/>
              </w:rPr>
            </w:pPr>
            <w:r w:rsidRPr="00025944">
              <w:rPr>
                <w:rFonts w:ascii="標楷體" w:hint="eastAsia"/>
                <w:sz w:val="24"/>
                <w:szCs w:val="24"/>
              </w:rPr>
              <w:t>否</w:t>
            </w:r>
          </w:p>
        </w:tc>
        <w:tc>
          <w:tcPr>
            <w:tcW w:w="756" w:type="dxa"/>
          </w:tcPr>
          <w:p w:rsidR="00025944" w:rsidRPr="00025944" w:rsidRDefault="00025944" w:rsidP="00645759">
            <w:pPr>
              <w:jc w:val="center"/>
              <w:rPr>
                <w:rFonts w:ascii="標楷體"/>
                <w:sz w:val="24"/>
                <w:szCs w:val="24"/>
              </w:rPr>
            </w:pPr>
            <w:r w:rsidRPr="00025944">
              <w:rPr>
                <w:rFonts w:ascii="標楷體" w:hint="eastAsia"/>
                <w:sz w:val="24"/>
                <w:szCs w:val="24"/>
              </w:rPr>
              <w:t>不適用</w:t>
            </w:r>
          </w:p>
        </w:tc>
        <w:tc>
          <w:tcPr>
            <w:tcW w:w="1985" w:type="dxa"/>
            <w:vMerge/>
            <w:tcBorders>
              <w:right w:val="single" w:sz="12" w:space="0" w:color="auto"/>
            </w:tcBorders>
          </w:tcPr>
          <w:p w:rsidR="00025944" w:rsidRPr="00025944" w:rsidRDefault="00025944" w:rsidP="00645759">
            <w:pPr>
              <w:rPr>
                <w:rFonts w:ascii="標楷體"/>
                <w:sz w:val="24"/>
                <w:szCs w:val="24"/>
              </w:rPr>
            </w:pPr>
          </w:p>
        </w:tc>
      </w:tr>
      <w:tr w:rsidR="00025944" w:rsidRPr="00025944" w:rsidTr="008E0693">
        <w:trPr>
          <w:trHeight w:hRule="exact" w:val="5516"/>
        </w:trPr>
        <w:tc>
          <w:tcPr>
            <w:tcW w:w="1985" w:type="dxa"/>
            <w:tcBorders>
              <w:left w:val="single" w:sz="12" w:space="0" w:color="auto"/>
            </w:tcBorders>
          </w:tcPr>
          <w:p w:rsidR="00025944" w:rsidRPr="00025944" w:rsidRDefault="00B67659" w:rsidP="00645759">
            <w:pPr>
              <w:spacing w:line="400" w:lineRule="exact"/>
              <w:jc w:val="both"/>
              <w:rPr>
                <w:rFonts w:ascii="標楷體"/>
                <w:sz w:val="24"/>
                <w:szCs w:val="24"/>
              </w:rPr>
            </w:pPr>
            <w:r w:rsidRPr="00376C35">
              <w:rPr>
                <w:rFonts w:ascii="標楷體" w:hAnsi="標楷體" w:cs="Arial" w:hint="eastAsia"/>
                <w:color w:val="0000FF"/>
                <w:kern w:val="0"/>
                <w:sz w:val="24"/>
                <w:szCs w:val="26"/>
                <w:u w:val="single"/>
              </w:rPr>
              <w:t>洗錢防制作業</w:t>
            </w:r>
          </w:p>
          <w:p w:rsidR="00025944" w:rsidRPr="00025944" w:rsidRDefault="00025944" w:rsidP="00645759">
            <w:pPr>
              <w:pStyle w:val="aa"/>
              <w:spacing w:line="400" w:lineRule="exact"/>
              <w:ind w:left="490" w:hanging="490"/>
              <w:rPr>
                <w:sz w:val="24"/>
                <w:szCs w:val="24"/>
              </w:rPr>
            </w:pPr>
          </w:p>
        </w:tc>
        <w:tc>
          <w:tcPr>
            <w:tcW w:w="7938" w:type="dxa"/>
          </w:tcPr>
          <w:p w:rsidR="000D4E62" w:rsidRPr="00C0445B" w:rsidRDefault="000D4E62" w:rsidP="000D4E62">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t>(二)是否</w:t>
            </w:r>
            <w:r w:rsidRPr="00C0445B">
              <w:rPr>
                <w:rFonts w:hAnsi="標楷體" w:cs="Arial"/>
                <w:color w:val="0000FF"/>
                <w:kern w:val="0"/>
                <w:sz w:val="24"/>
                <w:szCs w:val="26"/>
                <w:u w:val="single"/>
              </w:rPr>
              <w:t>依據</w:t>
            </w:r>
            <w:r w:rsidRPr="00C0445B">
              <w:rPr>
                <w:rFonts w:hAnsi="標楷體" w:cs="Arial" w:hint="eastAsia"/>
                <w:color w:val="0000FF"/>
                <w:kern w:val="0"/>
                <w:sz w:val="24"/>
                <w:szCs w:val="26"/>
                <w:u w:val="single"/>
              </w:rPr>
              <w:t>該指引、</w:t>
            </w:r>
            <w:r w:rsidRPr="00C0445B">
              <w:rPr>
                <w:rFonts w:hAnsi="標楷體" w:cs="Arial"/>
                <w:color w:val="0000FF"/>
                <w:kern w:val="0"/>
                <w:sz w:val="24"/>
                <w:szCs w:val="26"/>
                <w:u w:val="single"/>
              </w:rPr>
              <w:t>洗錢</w:t>
            </w:r>
            <w:proofErr w:type="gramStart"/>
            <w:r w:rsidRPr="00C0445B">
              <w:rPr>
                <w:rFonts w:hAnsi="標楷體" w:cs="Arial"/>
                <w:color w:val="0000FF"/>
                <w:kern w:val="0"/>
                <w:sz w:val="24"/>
                <w:szCs w:val="26"/>
                <w:u w:val="single"/>
              </w:rPr>
              <w:t>及資恐風險</w:t>
            </w:r>
            <w:proofErr w:type="gramEnd"/>
            <w:r w:rsidRPr="00C0445B">
              <w:rPr>
                <w:rFonts w:hAnsi="標楷體" w:cs="Arial"/>
                <w:color w:val="0000FF"/>
                <w:kern w:val="0"/>
                <w:sz w:val="24"/>
                <w:szCs w:val="26"/>
                <w:u w:val="single"/>
              </w:rPr>
              <w:t>、業務規模，訂定防制洗錢及</w:t>
            </w:r>
            <w:proofErr w:type="gramStart"/>
            <w:r w:rsidRPr="00C0445B">
              <w:rPr>
                <w:rFonts w:hAnsi="標楷體" w:cs="Arial"/>
                <w:color w:val="0000FF"/>
                <w:kern w:val="0"/>
                <w:sz w:val="24"/>
                <w:szCs w:val="26"/>
                <w:u w:val="single"/>
              </w:rPr>
              <w:t>打擊資恐計畫</w:t>
            </w:r>
            <w:proofErr w:type="gramEnd"/>
            <w:r w:rsidRPr="00C0445B">
              <w:rPr>
                <w:rFonts w:hAnsi="標楷體" w:cs="Arial"/>
                <w:color w:val="0000FF"/>
                <w:kern w:val="0"/>
                <w:sz w:val="24"/>
                <w:szCs w:val="26"/>
                <w:u w:val="single"/>
              </w:rPr>
              <w:t>，以管理及降低已辨識出之風險，並對其中之較高風險，採取強化控管措施。</w:t>
            </w:r>
          </w:p>
          <w:p w:rsidR="000D4E62" w:rsidRPr="00C0445B" w:rsidRDefault="000D4E62" w:rsidP="000D4E62">
            <w:pPr>
              <w:pStyle w:val="3"/>
              <w:spacing w:line="340" w:lineRule="exact"/>
              <w:ind w:left="617" w:hanging="405"/>
              <w:rPr>
                <w:rFonts w:hAnsi="標楷體" w:cs="Arial"/>
                <w:color w:val="0000FF"/>
                <w:kern w:val="0"/>
                <w:sz w:val="24"/>
                <w:szCs w:val="26"/>
                <w:u w:val="single"/>
              </w:rPr>
            </w:pPr>
            <w:r w:rsidRPr="00C0445B">
              <w:rPr>
                <w:rFonts w:hAnsi="標楷體" w:cs="Arial" w:hint="eastAsia"/>
                <w:color w:val="0000FF"/>
                <w:kern w:val="0"/>
                <w:sz w:val="24"/>
                <w:szCs w:val="26"/>
                <w:u w:val="single"/>
              </w:rPr>
              <w:t>(三)</w:t>
            </w:r>
            <w:r w:rsidRPr="00C0445B">
              <w:rPr>
                <w:rFonts w:hAnsi="標楷體" w:cs="Arial"/>
                <w:color w:val="0000FF"/>
                <w:kern w:val="0"/>
                <w:sz w:val="24"/>
                <w:szCs w:val="26"/>
                <w:u w:val="single"/>
              </w:rPr>
              <w:t>監督控管防制洗錢及</w:t>
            </w:r>
            <w:proofErr w:type="gramStart"/>
            <w:r w:rsidRPr="00C0445B">
              <w:rPr>
                <w:rFonts w:hAnsi="標楷體" w:cs="Arial"/>
                <w:color w:val="0000FF"/>
                <w:kern w:val="0"/>
                <w:sz w:val="24"/>
                <w:szCs w:val="26"/>
                <w:u w:val="single"/>
              </w:rPr>
              <w:t>打擊資恐法令</w:t>
            </w:r>
            <w:proofErr w:type="gramEnd"/>
            <w:r w:rsidRPr="00C0445B">
              <w:rPr>
                <w:rFonts w:hAnsi="標楷體" w:cs="Arial"/>
                <w:color w:val="0000FF"/>
                <w:kern w:val="0"/>
                <w:sz w:val="24"/>
                <w:szCs w:val="26"/>
                <w:u w:val="single"/>
              </w:rPr>
              <w:t>遵循及防制洗錢及</w:t>
            </w:r>
            <w:proofErr w:type="gramStart"/>
            <w:r w:rsidRPr="00C0445B">
              <w:rPr>
                <w:rFonts w:hAnsi="標楷體" w:cs="Arial"/>
                <w:color w:val="0000FF"/>
                <w:kern w:val="0"/>
                <w:sz w:val="24"/>
                <w:szCs w:val="26"/>
                <w:u w:val="single"/>
              </w:rPr>
              <w:t>打擊資恐計畫</w:t>
            </w:r>
            <w:proofErr w:type="gramEnd"/>
            <w:r w:rsidRPr="00C0445B">
              <w:rPr>
                <w:rFonts w:hAnsi="標楷體" w:cs="Arial"/>
                <w:color w:val="0000FF"/>
                <w:kern w:val="0"/>
                <w:sz w:val="24"/>
                <w:szCs w:val="26"/>
                <w:u w:val="single"/>
              </w:rPr>
              <w:t>執行之標準作業程序，並納入自行評估及內部稽核項目，且於必要時予以強化。</w:t>
            </w:r>
          </w:p>
          <w:p w:rsidR="000D4E62" w:rsidRPr="00C0445B" w:rsidRDefault="000D4E62" w:rsidP="000D4E62">
            <w:pPr>
              <w:spacing w:line="400" w:lineRule="exact"/>
              <w:ind w:left="480" w:hangingChars="200" w:hanging="480"/>
              <w:jc w:val="both"/>
              <w:rPr>
                <w:rFonts w:ascii="標楷體" w:hAnsi="標楷體" w:cs="Arial"/>
                <w:color w:val="0000FF"/>
                <w:kern w:val="0"/>
                <w:sz w:val="24"/>
                <w:szCs w:val="26"/>
                <w:u w:val="single"/>
              </w:rPr>
            </w:pPr>
            <w:r w:rsidRPr="00C0445B">
              <w:rPr>
                <w:rFonts w:ascii="標楷體" w:hAnsi="標楷體" w:cs="Arial" w:hint="eastAsia"/>
                <w:color w:val="0000FF"/>
                <w:kern w:val="0"/>
                <w:sz w:val="24"/>
                <w:szCs w:val="26"/>
                <w:u w:val="single"/>
              </w:rPr>
              <w:t>六、公司</w:t>
            </w:r>
            <w:r w:rsidRPr="00C0445B">
              <w:rPr>
                <w:rFonts w:ascii="標楷體" w:hAnsi="標楷體" w:cs="Arial"/>
                <w:color w:val="0000FF"/>
                <w:kern w:val="0"/>
                <w:sz w:val="24"/>
                <w:szCs w:val="26"/>
                <w:u w:val="single"/>
              </w:rPr>
              <w:t>具國</w:t>
            </w:r>
            <w:r w:rsidRPr="00C0445B">
              <w:rPr>
                <w:rFonts w:ascii="標楷體" w:hAnsi="標楷體" w:cs="Arial" w:hint="eastAsia"/>
                <w:color w:val="0000FF"/>
                <w:kern w:val="0"/>
                <w:sz w:val="24"/>
                <w:szCs w:val="26"/>
                <w:u w:val="single"/>
              </w:rPr>
              <w:t>內</w:t>
            </w:r>
            <w:r w:rsidRPr="00C0445B">
              <w:rPr>
                <w:rFonts w:ascii="標楷體" w:hAnsi="標楷體" w:cs="Arial"/>
                <w:color w:val="0000FF"/>
                <w:kern w:val="0"/>
                <w:sz w:val="24"/>
                <w:szCs w:val="26"/>
                <w:u w:val="single"/>
              </w:rPr>
              <w:t>外分公司</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或子公司</w:t>
            </w:r>
            <w:r w:rsidRPr="00C0445B">
              <w:rPr>
                <w:rFonts w:ascii="標楷體" w:hAnsi="標楷體" w:cs="Arial" w:hint="eastAsia"/>
                <w:color w:val="0000FF"/>
                <w:kern w:val="0"/>
                <w:sz w:val="24"/>
                <w:szCs w:val="26"/>
                <w:u w:val="single"/>
              </w:rPr>
              <w:t>)</w:t>
            </w:r>
            <w:r w:rsidRPr="00C0445B">
              <w:rPr>
                <w:rFonts w:ascii="標楷體" w:hAnsi="標楷體" w:cs="Arial"/>
                <w:color w:val="0000FF"/>
                <w:kern w:val="0"/>
                <w:sz w:val="24"/>
                <w:szCs w:val="26"/>
                <w:u w:val="single"/>
              </w:rPr>
              <w:t>，</w:t>
            </w:r>
            <w:r w:rsidRPr="00C0445B">
              <w:rPr>
                <w:rFonts w:ascii="標楷體" w:hAnsi="標楷體" w:cs="Arial" w:hint="eastAsia"/>
                <w:color w:val="0000FF"/>
                <w:kern w:val="0"/>
                <w:sz w:val="24"/>
                <w:szCs w:val="26"/>
                <w:u w:val="single"/>
              </w:rPr>
              <w:t>是否</w:t>
            </w:r>
            <w:r w:rsidRPr="00C0445B">
              <w:rPr>
                <w:rFonts w:ascii="標楷體" w:hAnsi="標楷體" w:cs="Arial"/>
                <w:color w:val="0000FF"/>
                <w:kern w:val="0"/>
                <w:sz w:val="24"/>
                <w:szCs w:val="26"/>
                <w:u w:val="single"/>
              </w:rPr>
              <w:t>訂定集團層次之防制洗錢與</w:t>
            </w:r>
            <w:proofErr w:type="gramStart"/>
            <w:r w:rsidRPr="00C0445B">
              <w:rPr>
                <w:rFonts w:ascii="標楷體" w:hAnsi="標楷體" w:cs="Arial"/>
                <w:color w:val="0000FF"/>
                <w:kern w:val="0"/>
                <w:sz w:val="24"/>
                <w:szCs w:val="26"/>
                <w:u w:val="single"/>
              </w:rPr>
              <w:t>打擊資恐計畫</w:t>
            </w:r>
            <w:proofErr w:type="gramEnd"/>
            <w:r w:rsidRPr="00C0445B">
              <w:rPr>
                <w:rFonts w:ascii="標楷體" w:hAnsi="標楷體" w:cs="Arial" w:hint="eastAsia"/>
                <w:color w:val="0000FF"/>
                <w:kern w:val="0"/>
                <w:sz w:val="24"/>
                <w:szCs w:val="26"/>
                <w:u w:val="single"/>
              </w:rPr>
              <w:t>。</w:t>
            </w:r>
          </w:p>
          <w:p w:rsidR="00025944" w:rsidRPr="00025944" w:rsidRDefault="000D4E62" w:rsidP="000D4E62">
            <w:pPr>
              <w:spacing w:line="400" w:lineRule="exact"/>
              <w:ind w:left="457" w:hanging="457"/>
              <w:rPr>
                <w:rFonts w:ascii="標楷體"/>
                <w:sz w:val="24"/>
                <w:szCs w:val="24"/>
              </w:rPr>
            </w:pPr>
            <w:r w:rsidRPr="00C0445B">
              <w:rPr>
                <w:rFonts w:ascii="標楷體" w:hAnsi="標楷體" w:cs="Arial" w:hint="eastAsia"/>
                <w:color w:val="0000FF"/>
                <w:kern w:val="0"/>
                <w:sz w:val="24"/>
                <w:szCs w:val="26"/>
                <w:u w:val="single"/>
              </w:rPr>
              <w:t>七、公司國內外營業單位是否指派資深管理人員擔任督導主管，負責督導所屬營業單位執行防制洗錢及</w:t>
            </w:r>
            <w:proofErr w:type="gramStart"/>
            <w:r w:rsidRPr="00C0445B">
              <w:rPr>
                <w:rFonts w:ascii="標楷體" w:hAnsi="標楷體" w:cs="Arial" w:hint="eastAsia"/>
                <w:color w:val="0000FF"/>
                <w:kern w:val="0"/>
                <w:sz w:val="24"/>
                <w:szCs w:val="26"/>
                <w:u w:val="single"/>
              </w:rPr>
              <w:t>打擊資恐相關</w:t>
            </w:r>
            <w:proofErr w:type="gramEnd"/>
            <w:r w:rsidRPr="00C0445B">
              <w:rPr>
                <w:rFonts w:ascii="標楷體" w:hAnsi="標楷體" w:cs="Arial" w:hint="eastAsia"/>
                <w:color w:val="0000FF"/>
                <w:kern w:val="0"/>
                <w:sz w:val="24"/>
                <w:szCs w:val="26"/>
                <w:u w:val="single"/>
              </w:rPr>
              <w:t>事宜，及是否依證券暨期貨市場各服務事業建立內部控制制度處理準則相關規定辦理自行評估。</w:t>
            </w:r>
          </w:p>
        </w:tc>
        <w:tc>
          <w:tcPr>
            <w:tcW w:w="756"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756"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756" w:type="dxa"/>
          </w:tcPr>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p w:rsidR="00025944" w:rsidRPr="00025944" w:rsidRDefault="00025944" w:rsidP="00645759">
            <w:pPr>
              <w:spacing w:line="400" w:lineRule="exact"/>
              <w:jc w:val="center"/>
              <w:rPr>
                <w:rFonts w:ascii="標楷體"/>
                <w:sz w:val="24"/>
                <w:szCs w:val="24"/>
              </w:rPr>
            </w:pPr>
          </w:p>
        </w:tc>
        <w:tc>
          <w:tcPr>
            <w:tcW w:w="1985" w:type="dxa"/>
            <w:tcBorders>
              <w:right w:val="single" w:sz="12" w:space="0" w:color="auto"/>
            </w:tcBorders>
          </w:tcPr>
          <w:p w:rsidR="00025944" w:rsidRPr="00025944" w:rsidRDefault="00025944" w:rsidP="00645759">
            <w:pPr>
              <w:spacing w:line="400" w:lineRule="exact"/>
              <w:rPr>
                <w:rFonts w:ascii="標楷體"/>
                <w:sz w:val="24"/>
                <w:szCs w:val="24"/>
              </w:rPr>
            </w:pPr>
          </w:p>
        </w:tc>
      </w:tr>
      <w:tr w:rsidR="00025944" w:rsidRPr="00025944" w:rsidTr="008E0693">
        <w:trPr>
          <w:cantSplit/>
          <w:trHeight w:hRule="exact" w:val="1268"/>
        </w:trPr>
        <w:tc>
          <w:tcPr>
            <w:tcW w:w="14176" w:type="dxa"/>
            <w:gridSpan w:val="6"/>
            <w:tcBorders>
              <w:left w:val="single" w:sz="12" w:space="0" w:color="auto"/>
              <w:bottom w:val="single" w:sz="12" w:space="0" w:color="auto"/>
              <w:right w:val="single" w:sz="12" w:space="0" w:color="auto"/>
            </w:tcBorders>
          </w:tcPr>
          <w:p w:rsidR="00025944" w:rsidRPr="00025944" w:rsidRDefault="00025944" w:rsidP="00645759">
            <w:pPr>
              <w:rPr>
                <w:rFonts w:ascii="標楷體"/>
                <w:sz w:val="24"/>
                <w:szCs w:val="24"/>
              </w:rPr>
            </w:pPr>
            <w:r w:rsidRPr="00025944">
              <w:rPr>
                <w:rFonts w:ascii="標楷體" w:hint="eastAsia"/>
                <w:spacing w:val="24"/>
                <w:sz w:val="24"/>
                <w:szCs w:val="24"/>
              </w:rPr>
              <w:t xml:space="preserve"> 備</w:t>
            </w:r>
            <w:r w:rsidRPr="00025944">
              <w:rPr>
                <w:rFonts w:ascii="標楷體"/>
                <w:spacing w:val="24"/>
                <w:sz w:val="24"/>
                <w:szCs w:val="24"/>
              </w:rPr>
              <w:t xml:space="preserve">  </w:t>
            </w:r>
            <w:r w:rsidRPr="00025944">
              <w:rPr>
                <w:rFonts w:ascii="標楷體" w:hint="eastAsia"/>
                <w:spacing w:val="24"/>
                <w:sz w:val="24"/>
                <w:szCs w:val="24"/>
              </w:rPr>
              <w:t>註：</w:t>
            </w:r>
            <w:r w:rsidRPr="00025944">
              <w:rPr>
                <w:rFonts w:ascii="標楷體"/>
                <w:sz w:val="24"/>
                <w:szCs w:val="24"/>
              </w:rPr>
              <w:t xml:space="preserve"> </w:t>
            </w:r>
          </w:p>
        </w:tc>
      </w:tr>
    </w:tbl>
    <w:p w:rsidR="00025944" w:rsidRPr="00187D43" w:rsidRDefault="00025944" w:rsidP="00025944">
      <w:pPr>
        <w:spacing w:line="500" w:lineRule="exact"/>
        <w:jc w:val="center"/>
        <w:rPr>
          <w:rFonts w:ascii="標楷體"/>
          <w:spacing w:val="24"/>
        </w:rPr>
      </w:pPr>
      <w:r w:rsidRPr="00025944">
        <w:rPr>
          <w:rFonts w:ascii="標楷體" w:hint="eastAsia"/>
          <w:spacing w:val="24"/>
          <w:sz w:val="24"/>
          <w:szCs w:val="24"/>
        </w:rPr>
        <w:t xml:space="preserve">                                               稽核人員</w:t>
      </w:r>
      <w:r w:rsidRPr="00025944">
        <w:rPr>
          <w:rFonts w:ascii="標楷體"/>
          <w:spacing w:val="24"/>
          <w:sz w:val="24"/>
          <w:szCs w:val="24"/>
        </w:rPr>
        <w:t xml:space="preserve"> </w:t>
      </w:r>
      <w:r w:rsidRPr="00025944">
        <w:rPr>
          <w:rFonts w:ascii="標楷體" w:hint="eastAsia"/>
          <w:spacing w:val="24"/>
          <w:sz w:val="24"/>
          <w:szCs w:val="24"/>
        </w:rPr>
        <w:t xml:space="preserve">　　　　</w:t>
      </w:r>
      <w:r w:rsidRPr="00025944">
        <w:rPr>
          <w:rFonts w:ascii="標楷體"/>
          <w:spacing w:val="24"/>
          <w:sz w:val="24"/>
          <w:szCs w:val="24"/>
        </w:rPr>
        <w:t xml:space="preserve"> </w:t>
      </w:r>
      <w:r w:rsidRPr="00025944">
        <w:rPr>
          <w:rFonts w:ascii="標楷體" w:hint="eastAsia"/>
          <w:spacing w:val="24"/>
          <w:sz w:val="24"/>
          <w:szCs w:val="24"/>
        </w:rPr>
        <w:t>日</w:t>
      </w:r>
      <w:r w:rsidRPr="00025944">
        <w:rPr>
          <w:rFonts w:ascii="標楷體"/>
          <w:spacing w:val="24"/>
          <w:sz w:val="24"/>
          <w:szCs w:val="24"/>
        </w:rPr>
        <w:t xml:space="preserve"> </w:t>
      </w:r>
      <w:r w:rsidRPr="00025944">
        <w:rPr>
          <w:rFonts w:ascii="標楷體" w:hint="eastAsia"/>
          <w:spacing w:val="24"/>
          <w:sz w:val="24"/>
          <w:szCs w:val="24"/>
        </w:rPr>
        <w:t>期</w:t>
      </w:r>
      <w:r w:rsidRPr="00025944">
        <w:rPr>
          <w:rFonts w:ascii="標楷體"/>
          <w:spacing w:val="24"/>
          <w:sz w:val="24"/>
          <w:szCs w:val="24"/>
        </w:rPr>
        <w:t xml:space="preserve"> </w:t>
      </w:r>
      <w:r w:rsidRPr="00025944">
        <w:rPr>
          <w:rFonts w:ascii="標楷體" w:hint="eastAsia"/>
          <w:spacing w:val="24"/>
          <w:sz w:val="24"/>
          <w:szCs w:val="24"/>
        </w:rPr>
        <w:t xml:space="preserve">　</w:t>
      </w:r>
      <w:r w:rsidRPr="00187D43">
        <w:rPr>
          <w:rFonts w:ascii="標楷體" w:hint="eastAsia"/>
          <w:spacing w:val="24"/>
        </w:rPr>
        <w:t xml:space="preserve">　　　</w:t>
      </w:r>
    </w:p>
    <w:p w:rsidR="000D4E62" w:rsidRPr="00376C35" w:rsidRDefault="000D4E62" w:rsidP="000D4E62">
      <w:pPr>
        <w:spacing w:line="400" w:lineRule="exact"/>
        <w:jc w:val="center"/>
        <w:rPr>
          <w:rFonts w:ascii="標楷體"/>
          <w:spacing w:val="6"/>
          <w:sz w:val="24"/>
          <w:szCs w:val="24"/>
        </w:rPr>
      </w:pPr>
      <w:r>
        <w:rPr>
          <w:rFonts w:ascii="標楷體" w:hint="eastAsia"/>
          <w:spacing w:val="24"/>
          <w:sz w:val="24"/>
          <w:szCs w:val="24"/>
        </w:rPr>
        <w:lastRenderedPageBreak/>
        <w:t xml:space="preserve">        </w:t>
      </w:r>
      <w:r w:rsidRPr="00376C35">
        <w:rPr>
          <w:rFonts w:ascii="標楷體" w:hAnsi="標楷體" w:cs="Arial" w:hint="eastAsia"/>
          <w:color w:val="0000FF"/>
          <w:spacing w:val="6"/>
          <w:kern w:val="0"/>
          <w:sz w:val="24"/>
          <w:szCs w:val="26"/>
          <w:u w:val="single"/>
        </w:rPr>
        <w:t>股份有限公司</w:t>
      </w:r>
    </w:p>
    <w:p w:rsidR="000D4E62" w:rsidRPr="00025944" w:rsidRDefault="000D4E62" w:rsidP="000D4E62">
      <w:pPr>
        <w:spacing w:line="400" w:lineRule="exact"/>
        <w:ind w:firstLineChars="2667" w:firstLine="6401"/>
        <w:rPr>
          <w:rFonts w:ascii="標楷體"/>
          <w:spacing w:val="24"/>
          <w:sz w:val="24"/>
          <w:szCs w:val="24"/>
        </w:rPr>
      </w:pPr>
      <w:r w:rsidRPr="00376C35">
        <w:rPr>
          <w:rFonts w:ascii="標楷體" w:hAnsi="標楷體" w:cs="Arial"/>
          <w:noProof/>
          <w:color w:val="0000FF"/>
          <w:kern w:val="0"/>
          <w:sz w:val="24"/>
          <w:szCs w:val="26"/>
          <w:u w:val="single"/>
        </w:rPr>
        <mc:AlternateContent>
          <mc:Choice Requires="wps">
            <w:drawing>
              <wp:anchor distT="0" distB="0" distL="114300" distR="114300" simplePos="0" relativeHeight="251700224" behindDoc="0" locked="0" layoutInCell="0" allowOverlap="1" wp14:anchorId="64CAFC35" wp14:editId="5A3A56CB">
                <wp:simplePos x="0" y="0"/>
                <wp:positionH relativeFrom="column">
                  <wp:posOffset>0</wp:posOffset>
                </wp:positionH>
                <wp:positionV relativeFrom="paragraph">
                  <wp:posOffset>139700</wp:posOffset>
                </wp:positionV>
                <wp:extent cx="1905000" cy="342900"/>
                <wp:effectExtent l="28575" t="25400" r="28575" b="317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A68" w:rsidRPr="00376C35" w:rsidRDefault="007B5A68" w:rsidP="000D4E62">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作業週期：每年查核</w:t>
                            </w:r>
                          </w:p>
                          <w:p w:rsidR="007B5A68" w:rsidRDefault="007B5A68" w:rsidP="000D4E6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0" style="position:absolute;left:0;text-align:left;margin-left:0;margin-top:11pt;width:150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" o:allowincell="f" filled="f" strokecolor="white" strokeweight="4pt">
                <v:textbox inset="1pt,1pt,1pt,1pt">
                  <w:txbxContent>
                    <w:p w:rsidR="00897B21" w:rsidRPr="00376C35" w:rsidRDefault="00897B21" w:rsidP="000D4E62">
                      <w:pPr>
                        <w:rPr>
                          <w:rFonts w:ascii="標楷體" w:hAnsi="標楷體" w:cs="Arial"/>
                          <w:color w:val="0000FF"/>
                          <w:kern w:val="0"/>
                          <w:sz w:val="22"/>
                          <w:szCs w:val="26"/>
                          <w:u w:val="single"/>
                        </w:rPr>
                      </w:pPr>
                      <w:r w:rsidRPr="00376C35">
                        <w:rPr>
                          <w:rFonts w:ascii="標楷體" w:hAnsi="標楷體" w:cs="Arial" w:hint="eastAsia"/>
                          <w:color w:val="0000FF"/>
                          <w:kern w:val="0"/>
                          <w:sz w:val="22"/>
                          <w:szCs w:val="26"/>
                          <w:u w:val="single"/>
                        </w:rPr>
                        <w:t>作業週期：每年查核</w:t>
                      </w:r>
                    </w:p>
                    <w:p w:rsidR="00897B21" w:rsidRDefault="00897B21" w:rsidP="000D4E62"/>
                  </w:txbxContent>
                </v:textbox>
              </v:rect>
            </w:pict>
          </mc:Fallback>
        </mc:AlternateContent>
      </w:r>
      <w:r w:rsidRPr="00376C35">
        <w:rPr>
          <w:rFonts w:ascii="標楷體" w:hAnsi="標楷體" w:cs="Arial" w:hint="eastAsia"/>
          <w:color w:val="0000FF"/>
          <w:kern w:val="0"/>
          <w:sz w:val="24"/>
          <w:szCs w:val="26"/>
          <w:u w:val="single"/>
        </w:rPr>
        <w:t>業務及收入循環</w:t>
      </w:r>
    </w:p>
    <w:p w:rsidR="00291E5D" w:rsidRPr="00965EB2" w:rsidRDefault="000D4E62" w:rsidP="000D4E62">
      <w:pPr>
        <w:spacing w:line="300" w:lineRule="auto"/>
        <w:jc w:val="center"/>
        <w:rPr>
          <w:rFonts w:ascii="Arial" w:hAnsi="標楷體" w:cs="Arial"/>
          <w:sz w:val="24"/>
          <w:szCs w:val="24"/>
        </w:rPr>
      </w:pPr>
      <w:r w:rsidRPr="00025944">
        <w:rPr>
          <w:rFonts w:ascii="標楷體" w:hint="eastAsia"/>
          <w:sz w:val="24"/>
          <w:szCs w:val="24"/>
        </w:rPr>
        <w:t xml:space="preserve"> </w:t>
      </w:r>
      <w:r w:rsidRPr="00025944">
        <w:rPr>
          <w:rFonts w:ascii="標楷體"/>
          <w:sz w:val="24"/>
          <w:szCs w:val="24"/>
        </w:rPr>
        <w:t xml:space="preserve"> </w:t>
      </w:r>
      <w:r w:rsidRPr="00376C35">
        <w:rPr>
          <w:rFonts w:ascii="標楷體" w:hAnsi="標楷體" w:cs="Arial" w:hint="eastAsia"/>
          <w:color w:val="0000FF"/>
          <w:spacing w:val="6"/>
          <w:kern w:val="0"/>
          <w:sz w:val="24"/>
          <w:szCs w:val="26"/>
          <w:u w:val="single"/>
        </w:rPr>
        <w:t>洗錢防制作業查核明細表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291E5D" w:rsidRPr="00965EB2" w:rsidTr="0063281D">
        <w:trPr>
          <w:cantSplit/>
          <w:trHeight w:hRule="exact" w:val="400"/>
        </w:trPr>
        <w:tc>
          <w:tcPr>
            <w:tcW w:w="1980" w:type="dxa"/>
            <w:vMerge w:val="restart"/>
            <w:tcBorders>
              <w:top w:val="single" w:sz="12" w:space="0" w:color="auto"/>
              <w:lef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291E5D" w:rsidRPr="00965EB2" w:rsidRDefault="00291E5D" w:rsidP="0063281D">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pacing w:val="60"/>
                <w:sz w:val="24"/>
                <w:szCs w:val="24"/>
              </w:rPr>
              <w:t>底稿索引</w:t>
            </w:r>
          </w:p>
        </w:tc>
      </w:tr>
      <w:tr w:rsidR="00291E5D" w:rsidRPr="00965EB2" w:rsidTr="0063281D">
        <w:trPr>
          <w:cantSplit/>
          <w:trHeight w:hRule="exact" w:val="400"/>
        </w:trPr>
        <w:tc>
          <w:tcPr>
            <w:tcW w:w="1980" w:type="dxa"/>
            <w:vMerge/>
            <w:tcBorders>
              <w:left w:val="single" w:sz="12" w:space="0" w:color="auto"/>
            </w:tcBorders>
          </w:tcPr>
          <w:p w:rsidR="00291E5D" w:rsidRPr="00965EB2" w:rsidRDefault="00291E5D" w:rsidP="0063281D">
            <w:pPr>
              <w:rPr>
                <w:rFonts w:ascii="標楷體"/>
                <w:sz w:val="24"/>
                <w:szCs w:val="24"/>
              </w:rPr>
            </w:pPr>
          </w:p>
        </w:tc>
        <w:tc>
          <w:tcPr>
            <w:tcW w:w="8280" w:type="dxa"/>
            <w:vMerge/>
          </w:tcPr>
          <w:p w:rsidR="00291E5D" w:rsidRPr="00965EB2" w:rsidRDefault="00291E5D" w:rsidP="0063281D">
            <w:pPr>
              <w:rPr>
                <w:rFonts w:ascii="標楷體"/>
                <w:sz w:val="24"/>
                <w:szCs w:val="24"/>
              </w:rPr>
            </w:pP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是</w:t>
            </w: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否</w:t>
            </w:r>
          </w:p>
        </w:tc>
        <w:tc>
          <w:tcPr>
            <w:tcW w:w="900" w:type="dxa"/>
          </w:tcPr>
          <w:p w:rsidR="00291E5D" w:rsidRPr="00965EB2" w:rsidRDefault="00291E5D" w:rsidP="0063281D">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291E5D" w:rsidRPr="00965EB2" w:rsidRDefault="00291E5D" w:rsidP="0063281D">
            <w:pPr>
              <w:rPr>
                <w:rFonts w:ascii="標楷體"/>
                <w:sz w:val="24"/>
                <w:szCs w:val="24"/>
              </w:rPr>
            </w:pPr>
          </w:p>
        </w:tc>
      </w:tr>
      <w:tr w:rsidR="00291E5D" w:rsidRPr="00965EB2" w:rsidTr="000D4E62">
        <w:trPr>
          <w:trHeight w:hRule="exact" w:val="6039"/>
        </w:trPr>
        <w:tc>
          <w:tcPr>
            <w:tcW w:w="1980" w:type="dxa"/>
            <w:tcBorders>
              <w:left w:val="single" w:sz="12" w:space="0" w:color="auto"/>
            </w:tcBorders>
          </w:tcPr>
          <w:p w:rsidR="000D4E62" w:rsidRPr="00025944" w:rsidRDefault="000D4E62" w:rsidP="000D4E62">
            <w:pPr>
              <w:spacing w:line="400" w:lineRule="exact"/>
              <w:jc w:val="both"/>
              <w:rPr>
                <w:rFonts w:ascii="標楷體"/>
                <w:sz w:val="24"/>
                <w:szCs w:val="24"/>
              </w:rPr>
            </w:pPr>
            <w:r w:rsidRPr="00376C35">
              <w:rPr>
                <w:rFonts w:ascii="標楷體" w:hAnsi="標楷體" w:cs="Arial" w:hint="eastAsia"/>
                <w:color w:val="0000FF"/>
                <w:kern w:val="0"/>
                <w:sz w:val="24"/>
                <w:szCs w:val="26"/>
                <w:u w:val="single"/>
              </w:rPr>
              <w:t>洗錢防制作業</w:t>
            </w:r>
          </w:p>
          <w:p w:rsidR="00291E5D" w:rsidRPr="00965EB2" w:rsidRDefault="00291E5D" w:rsidP="0063281D">
            <w:pPr>
              <w:spacing w:line="380" w:lineRule="exact"/>
              <w:ind w:left="1080" w:hanging="1080"/>
              <w:rPr>
                <w:rFonts w:ascii="華康仿宋體W2" w:eastAsia="華康仿宋體W2"/>
                <w:spacing w:val="8"/>
                <w:sz w:val="24"/>
                <w:szCs w:val="24"/>
              </w:rPr>
            </w:pPr>
          </w:p>
        </w:tc>
        <w:tc>
          <w:tcPr>
            <w:tcW w:w="8280" w:type="dxa"/>
          </w:tcPr>
          <w:p w:rsidR="000D4E62" w:rsidRPr="0090311C" w:rsidRDefault="000D4E62" w:rsidP="000D4E62">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color w:val="0000FF"/>
                <w:kern w:val="0"/>
                <w:sz w:val="24"/>
                <w:szCs w:val="26"/>
                <w:u w:val="single"/>
              </w:rPr>
              <w:t>一、對於向法務部調查局申報疑似洗錢</w:t>
            </w:r>
            <w:proofErr w:type="gramStart"/>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之</w:t>
            </w:r>
            <w:proofErr w:type="gramEnd"/>
            <w:r w:rsidRPr="0090311C">
              <w:rPr>
                <w:rFonts w:ascii="標楷體" w:hAnsi="標楷體" w:cs="Arial"/>
                <w:color w:val="0000FF"/>
                <w:kern w:val="0"/>
                <w:sz w:val="24"/>
                <w:szCs w:val="26"/>
                <w:u w:val="single"/>
              </w:rPr>
              <w:t>交易，是否於每會計年度終了後十五日內，將上一年度所申報疑似洗錢</w:t>
            </w:r>
            <w:proofErr w:type="gramStart"/>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交易</w:t>
            </w:r>
            <w:proofErr w:type="gramEnd"/>
            <w:r w:rsidRPr="0090311C">
              <w:rPr>
                <w:rFonts w:ascii="標楷體" w:hAnsi="標楷體" w:cs="Arial"/>
                <w:color w:val="0000FF"/>
                <w:kern w:val="0"/>
                <w:sz w:val="24"/>
                <w:szCs w:val="26"/>
                <w:u w:val="single"/>
              </w:rPr>
              <w:t>之態樣項目</w:t>
            </w:r>
            <w:proofErr w:type="gramStart"/>
            <w:r w:rsidRPr="0090311C">
              <w:rPr>
                <w:rFonts w:ascii="標楷體" w:hAnsi="標楷體" w:cs="Arial"/>
                <w:color w:val="0000FF"/>
                <w:kern w:val="0"/>
                <w:sz w:val="24"/>
                <w:szCs w:val="26"/>
                <w:u w:val="single"/>
              </w:rPr>
              <w:t>及其件數</w:t>
            </w:r>
            <w:proofErr w:type="gramEnd"/>
            <w:r w:rsidRPr="0090311C">
              <w:rPr>
                <w:rFonts w:ascii="標楷體" w:hAnsi="標楷體" w:cs="Arial"/>
                <w:color w:val="0000FF"/>
                <w:kern w:val="0"/>
                <w:sz w:val="24"/>
                <w:szCs w:val="26"/>
                <w:u w:val="single"/>
              </w:rPr>
              <w:t>，函報目的事業主管機關備查，並副知期貨公會。</w:t>
            </w:r>
          </w:p>
          <w:p w:rsidR="000D4E62" w:rsidRPr="0090311C" w:rsidRDefault="000D4E62" w:rsidP="000D4E62">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color w:val="0000FF"/>
                <w:kern w:val="0"/>
                <w:sz w:val="24"/>
                <w:szCs w:val="26"/>
                <w:u w:val="single"/>
              </w:rPr>
              <w:t>二、對於疑似洗錢</w:t>
            </w:r>
            <w:r w:rsidRPr="0090311C">
              <w:rPr>
                <w:rFonts w:ascii="標楷體" w:hAnsi="標楷體" w:cs="Arial" w:hint="eastAsia"/>
                <w:color w:val="0000FF"/>
                <w:kern w:val="0"/>
                <w:sz w:val="24"/>
                <w:szCs w:val="26"/>
                <w:u w:val="single"/>
              </w:rPr>
              <w:t>或資恐</w:t>
            </w:r>
            <w:r w:rsidRPr="0090311C">
              <w:rPr>
                <w:rFonts w:ascii="標楷體" w:hAnsi="標楷體" w:cs="Arial"/>
                <w:color w:val="0000FF"/>
                <w:kern w:val="0"/>
                <w:sz w:val="24"/>
                <w:szCs w:val="26"/>
                <w:u w:val="single"/>
              </w:rPr>
              <w:t>之交易，是否將其確認紀錄及申報紀錄憑證等資料以原本方式</w:t>
            </w:r>
            <w:r w:rsidR="00E20811">
              <w:rPr>
                <w:rFonts w:ascii="標楷體" w:hAnsi="標楷體" w:cs="Arial" w:hint="eastAsia"/>
                <w:color w:val="0000FF"/>
                <w:kern w:val="0"/>
                <w:sz w:val="24"/>
                <w:szCs w:val="26"/>
                <w:u w:val="single"/>
              </w:rPr>
              <w:t>至少</w:t>
            </w:r>
            <w:r w:rsidRPr="0090311C">
              <w:rPr>
                <w:rFonts w:ascii="標楷體" w:hAnsi="標楷體" w:cs="Arial"/>
                <w:color w:val="0000FF"/>
                <w:kern w:val="0"/>
                <w:sz w:val="24"/>
                <w:szCs w:val="26"/>
                <w:u w:val="single"/>
              </w:rPr>
              <w:t>保存五年。</w:t>
            </w:r>
          </w:p>
          <w:p w:rsidR="000D4E62" w:rsidRPr="0090311C" w:rsidRDefault="000D4E62" w:rsidP="000D4E62">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hint="eastAsia"/>
                <w:color w:val="0000FF"/>
                <w:kern w:val="0"/>
                <w:sz w:val="24"/>
                <w:szCs w:val="26"/>
                <w:u w:val="single"/>
              </w:rPr>
              <w:t>三、董事、監察人、總經理、法令遵循人員、內部稽核人員及業務人員，是否依其業務性質，每年安排適當內容及時數之防制洗錢及</w:t>
            </w:r>
            <w:proofErr w:type="gramStart"/>
            <w:r w:rsidRPr="0090311C">
              <w:rPr>
                <w:rFonts w:ascii="標楷體" w:hAnsi="標楷體" w:cs="Arial" w:hint="eastAsia"/>
                <w:color w:val="0000FF"/>
                <w:kern w:val="0"/>
                <w:sz w:val="24"/>
                <w:szCs w:val="26"/>
                <w:u w:val="single"/>
              </w:rPr>
              <w:t>打擊資恐教育</w:t>
            </w:r>
            <w:proofErr w:type="gramEnd"/>
            <w:r w:rsidRPr="0090311C">
              <w:rPr>
                <w:rFonts w:ascii="標楷體" w:hAnsi="標楷體" w:cs="Arial" w:hint="eastAsia"/>
                <w:color w:val="0000FF"/>
                <w:kern w:val="0"/>
                <w:sz w:val="24"/>
                <w:szCs w:val="26"/>
                <w:u w:val="single"/>
              </w:rPr>
              <w:t>訓練，以使其瞭解所承擔之防制洗錢及</w:t>
            </w:r>
            <w:proofErr w:type="gramStart"/>
            <w:r w:rsidRPr="0090311C">
              <w:rPr>
                <w:rFonts w:ascii="標楷體" w:hAnsi="標楷體" w:cs="Arial" w:hint="eastAsia"/>
                <w:color w:val="0000FF"/>
                <w:kern w:val="0"/>
                <w:sz w:val="24"/>
                <w:szCs w:val="26"/>
                <w:u w:val="single"/>
              </w:rPr>
              <w:t>打擊資恐職責</w:t>
            </w:r>
            <w:proofErr w:type="gramEnd"/>
            <w:r w:rsidRPr="0090311C">
              <w:rPr>
                <w:rFonts w:ascii="標楷體" w:hAnsi="標楷體" w:cs="Arial" w:hint="eastAsia"/>
                <w:color w:val="0000FF"/>
                <w:kern w:val="0"/>
                <w:sz w:val="24"/>
                <w:szCs w:val="26"/>
                <w:u w:val="single"/>
              </w:rPr>
              <w:t>，及具備執行該職責應有之專業</w:t>
            </w:r>
            <w:r w:rsidRPr="0090311C">
              <w:rPr>
                <w:rFonts w:ascii="標楷體" w:hAnsi="標楷體" w:cs="Arial"/>
                <w:color w:val="0000FF"/>
                <w:kern w:val="0"/>
                <w:sz w:val="24"/>
                <w:szCs w:val="26"/>
                <w:u w:val="single"/>
              </w:rPr>
              <w:t>。</w:t>
            </w:r>
          </w:p>
          <w:p w:rsidR="000D4E62" w:rsidRPr="0090311C" w:rsidRDefault="000D4E62" w:rsidP="000D4E62">
            <w:pPr>
              <w:spacing w:line="400" w:lineRule="exact"/>
              <w:ind w:left="480" w:hangingChars="200" w:hanging="480"/>
              <w:jc w:val="both"/>
              <w:rPr>
                <w:rFonts w:ascii="標楷體" w:hAnsi="標楷體" w:cs="Arial"/>
                <w:color w:val="0000FF"/>
                <w:kern w:val="0"/>
                <w:sz w:val="24"/>
                <w:szCs w:val="26"/>
                <w:u w:val="single"/>
              </w:rPr>
            </w:pPr>
            <w:r w:rsidRPr="0090311C">
              <w:rPr>
                <w:rFonts w:ascii="標楷體" w:hAnsi="標楷體" w:cs="Arial" w:hint="eastAsia"/>
                <w:color w:val="0000FF"/>
                <w:kern w:val="0"/>
                <w:sz w:val="24"/>
                <w:szCs w:val="26"/>
                <w:u w:val="single"/>
              </w:rPr>
              <w:t>四、</w:t>
            </w:r>
            <w:r w:rsidRPr="0090311C">
              <w:rPr>
                <w:rFonts w:ascii="標楷體" w:hAnsi="標楷體" w:cs="Arial"/>
                <w:color w:val="0000FF"/>
                <w:kern w:val="0"/>
                <w:sz w:val="24"/>
                <w:szCs w:val="26"/>
                <w:u w:val="single"/>
              </w:rPr>
              <w:t>防制洗錢及</w:t>
            </w:r>
            <w:proofErr w:type="gramStart"/>
            <w:r w:rsidRPr="0090311C">
              <w:rPr>
                <w:rFonts w:ascii="標楷體" w:hAnsi="標楷體" w:cs="Arial"/>
                <w:color w:val="0000FF"/>
                <w:kern w:val="0"/>
                <w:sz w:val="24"/>
                <w:szCs w:val="26"/>
                <w:u w:val="single"/>
              </w:rPr>
              <w:t>打擊資恐專責</w:t>
            </w:r>
            <w:proofErr w:type="gramEnd"/>
            <w:r w:rsidRPr="0090311C">
              <w:rPr>
                <w:rFonts w:ascii="標楷體" w:hAnsi="標楷體" w:cs="Arial"/>
                <w:color w:val="0000FF"/>
                <w:kern w:val="0"/>
                <w:sz w:val="24"/>
                <w:szCs w:val="26"/>
                <w:u w:val="single"/>
              </w:rPr>
              <w:t>人員、專責主管及國內營業單位督導主管，</w:t>
            </w:r>
            <w:r w:rsidRPr="0090311C">
              <w:rPr>
                <w:rFonts w:ascii="標楷體" w:hAnsi="標楷體" w:cs="Arial" w:hint="eastAsia"/>
                <w:color w:val="0000FF"/>
                <w:kern w:val="0"/>
                <w:sz w:val="24"/>
                <w:szCs w:val="26"/>
                <w:u w:val="single"/>
              </w:rPr>
              <w:t>是否</w:t>
            </w:r>
            <w:r w:rsidRPr="0090311C">
              <w:rPr>
                <w:rFonts w:ascii="標楷體" w:hAnsi="標楷體" w:cs="Arial"/>
                <w:color w:val="0000FF"/>
                <w:kern w:val="0"/>
                <w:sz w:val="24"/>
                <w:szCs w:val="26"/>
                <w:u w:val="single"/>
              </w:rPr>
              <w:t>每年至少參加經</w:t>
            </w:r>
            <w:r w:rsidRPr="0090311C">
              <w:rPr>
                <w:rFonts w:ascii="標楷體" w:hAnsi="標楷體" w:cs="Arial" w:hint="eastAsia"/>
                <w:color w:val="0000FF"/>
                <w:kern w:val="0"/>
                <w:sz w:val="24"/>
                <w:szCs w:val="26"/>
                <w:u w:val="single"/>
              </w:rPr>
              <w:t>防制洗錢及</w:t>
            </w:r>
            <w:proofErr w:type="gramStart"/>
            <w:r w:rsidRPr="0090311C">
              <w:rPr>
                <w:rFonts w:ascii="標楷體" w:hAnsi="標楷體" w:cs="Arial" w:hint="eastAsia"/>
                <w:color w:val="0000FF"/>
                <w:kern w:val="0"/>
                <w:sz w:val="24"/>
                <w:szCs w:val="26"/>
                <w:u w:val="single"/>
              </w:rPr>
              <w:t>打擊資恐</w:t>
            </w:r>
            <w:r w:rsidRPr="0090311C">
              <w:rPr>
                <w:rFonts w:ascii="標楷體" w:hAnsi="標楷體" w:cs="Arial"/>
                <w:color w:val="0000FF"/>
                <w:kern w:val="0"/>
                <w:sz w:val="24"/>
                <w:szCs w:val="26"/>
                <w:u w:val="single"/>
              </w:rPr>
              <w:t>專責</w:t>
            </w:r>
            <w:proofErr w:type="gramEnd"/>
            <w:r w:rsidRPr="0090311C">
              <w:rPr>
                <w:rFonts w:ascii="標楷體" w:hAnsi="標楷體" w:cs="Arial"/>
                <w:color w:val="0000FF"/>
                <w:kern w:val="0"/>
                <w:sz w:val="24"/>
                <w:szCs w:val="26"/>
                <w:u w:val="single"/>
              </w:rPr>
              <w:t>主管同意之內部或外部訓練單位所辦十二小時防制洗錢及</w:t>
            </w:r>
            <w:proofErr w:type="gramStart"/>
            <w:r w:rsidRPr="0090311C">
              <w:rPr>
                <w:rFonts w:ascii="標楷體" w:hAnsi="標楷體" w:cs="Arial"/>
                <w:color w:val="0000FF"/>
                <w:kern w:val="0"/>
                <w:sz w:val="24"/>
                <w:szCs w:val="26"/>
                <w:u w:val="single"/>
              </w:rPr>
              <w:t>打擊資恐教育</w:t>
            </w:r>
            <w:proofErr w:type="gramEnd"/>
            <w:r w:rsidRPr="0090311C">
              <w:rPr>
                <w:rFonts w:ascii="標楷體" w:hAnsi="標楷體" w:cs="Arial"/>
                <w:color w:val="0000FF"/>
                <w:kern w:val="0"/>
                <w:sz w:val="24"/>
                <w:szCs w:val="26"/>
                <w:u w:val="single"/>
              </w:rPr>
              <w:t>訓練</w:t>
            </w:r>
            <w:r w:rsidRPr="0090311C">
              <w:rPr>
                <w:rFonts w:ascii="標楷體" w:hAnsi="標楷體" w:cs="Arial" w:hint="eastAsia"/>
                <w:color w:val="0000FF"/>
                <w:kern w:val="0"/>
                <w:sz w:val="24"/>
                <w:szCs w:val="26"/>
                <w:u w:val="single"/>
              </w:rPr>
              <w:t>。</w:t>
            </w:r>
          </w:p>
          <w:p w:rsidR="00291E5D" w:rsidRPr="000D4E62" w:rsidRDefault="000D4E62" w:rsidP="0063281D">
            <w:pPr>
              <w:spacing w:line="380" w:lineRule="exact"/>
              <w:ind w:left="451" w:hangingChars="188" w:hanging="451"/>
              <w:jc w:val="both"/>
              <w:rPr>
                <w:rFonts w:ascii="標楷體" w:hAnsi="標楷體"/>
                <w:sz w:val="24"/>
                <w:szCs w:val="24"/>
              </w:rPr>
            </w:pPr>
            <w:r w:rsidRPr="0090311C">
              <w:rPr>
                <w:rFonts w:ascii="標楷體" w:hAnsi="標楷體" w:cs="Arial" w:hint="eastAsia"/>
                <w:color w:val="0000FF"/>
                <w:kern w:val="0"/>
                <w:sz w:val="24"/>
                <w:szCs w:val="26"/>
                <w:u w:val="single"/>
              </w:rPr>
              <w:t>五、</w:t>
            </w:r>
            <w:r w:rsidRPr="0090311C">
              <w:rPr>
                <w:rFonts w:ascii="標楷體" w:hAnsi="標楷體" w:cs="Arial"/>
                <w:color w:val="0000FF"/>
                <w:kern w:val="0"/>
                <w:sz w:val="24"/>
                <w:szCs w:val="26"/>
                <w:u w:val="single"/>
              </w:rPr>
              <w:t>國外營業單位之督導主管與防制洗錢及</w:t>
            </w:r>
            <w:proofErr w:type="gramStart"/>
            <w:r w:rsidRPr="0090311C">
              <w:rPr>
                <w:rFonts w:ascii="標楷體" w:hAnsi="標楷體" w:cs="Arial"/>
                <w:color w:val="0000FF"/>
                <w:kern w:val="0"/>
                <w:sz w:val="24"/>
                <w:szCs w:val="26"/>
                <w:u w:val="single"/>
              </w:rPr>
              <w:t>打擊資恐主管</w:t>
            </w:r>
            <w:proofErr w:type="gramEnd"/>
            <w:r w:rsidRPr="0090311C">
              <w:rPr>
                <w:rFonts w:ascii="標楷體" w:hAnsi="標楷體" w:cs="Arial"/>
                <w:color w:val="0000FF"/>
                <w:kern w:val="0"/>
                <w:sz w:val="24"/>
                <w:szCs w:val="26"/>
                <w:u w:val="single"/>
              </w:rPr>
              <w:t>、人員應具備防制洗錢專業及熟知當地相關法令規定，且</w:t>
            </w:r>
            <w:r w:rsidRPr="0090311C">
              <w:rPr>
                <w:rFonts w:ascii="標楷體" w:hAnsi="標楷體" w:cs="Arial" w:hint="eastAsia"/>
                <w:color w:val="0000FF"/>
                <w:kern w:val="0"/>
                <w:sz w:val="24"/>
                <w:szCs w:val="26"/>
                <w:u w:val="single"/>
              </w:rPr>
              <w:t>是否</w:t>
            </w:r>
            <w:r w:rsidRPr="0090311C">
              <w:rPr>
                <w:rFonts w:ascii="標楷體" w:hAnsi="標楷體" w:cs="Arial"/>
                <w:color w:val="0000FF"/>
                <w:kern w:val="0"/>
                <w:sz w:val="24"/>
                <w:szCs w:val="26"/>
                <w:u w:val="single"/>
              </w:rPr>
              <w:t>每年至少參加由國外主管機關或相關單位舉辦之防制洗錢及</w:t>
            </w:r>
            <w:proofErr w:type="gramStart"/>
            <w:r w:rsidRPr="0090311C">
              <w:rPr>
                <w:rFonts w:ascii="標楷體" w:hAnsi="標楷體" w:cs="Arial"/>
                <w:color w:val="0000FF"/>
                <w:kern w:val="0"/>
                <w:sz w:val="24"/>
                <w:szCs w:val="26"/>
                <w:u w:val="single"/>
              </w:rPr>
              <w:t>打擊資恐教育</w:t>
            </w:r>
            <w:proofErr w:type="gramEnd"/>
            <w:r w:rsidRPr="0090311C">
              <w:rPr>
                <w:rFonts w:ascii="標楷體" w:hAnsi="標楷體" w:cs="Arial"/>
                <w:color w:val="0000FF"/>
                <w:kern w:val="0"/>
                <w:sz w:val="24"/>
                <w:szCs w:val="26"/>
                <w:u w:val="single"/>
              </w:rPr>
              <w:t>訓練課程十二小時</w:t>
            </w:r>
            <w:r w:rsidRPr="0090311C">
              <w:rPr>
                <w:rFonts w:ascii="標楷體" w:hAnsi="標楷體" w:cs="Arial" w:hint="eastAsia"/>
                <w:color w:val="0000FF"/>
                <w:kern w:val="0"/>
                <w:sz w:val="24"/>
                <w:szCs w:val="26"/>
                <w:u w:val="single"/>
              </w:rPr>
              <w:t>。</w:t>
            </w: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90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1980" w:type="dxa"/>
            <w:tcBorders>
              <w:right w:val="single" w:sz="12" w:space="0" w:color="auto"/>
            </w:tcBorders>
          </w:tcPr>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tc>
      </w:tr>
      <w:tr w:rsidR="00291E5D" w:rsidRPr="00965EB2" w:rsidTr="000D4E62">
        <w:trPr>
          <w:cantSplit/>
          <w:trHeight w:hRule="exact" w:val="995"/>
        </w:trPr>
        <w:tc>
          <w:tcPr>
            <w:tcW w:w="14580" w:type="dxa"/>
            <w:gridSpan w:val="6"/>
            <w:tcBorders>
              <w:left w:val="single" w:sz="12" w:space="0" w:color="auto"/>
              <w:bottom w:val="single" w:sz="12" w:space="0" w:color="auto"/>
              <w:right w:val="single" w:sz="12" w:space="0" w:color="auto"/>
            </w:tcBorders>
          </w:tcPr>
          <w:p w:rsidR="00291E5D" w:rsidRPr="00965EB2" w:rsidRDefault="00291E5D" w:rsidP="0063281D">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r w:rsidRPr="00965EB2">
              <w:rPr>
                <w:rFonts w:ascii="標楷體" w:hint="eastAsia"/>
                <w:spacing w:val="24"/>
                <w:sz w:val="24"/>
                <w:szCs w:val="24"/>
              </w:rPr>
              <w:t>註：</w:t>
            </w:r>
          </w:p>
        </w:tc>
      </w:tr>
    </w:tbl>
    <w:p w:rsidR="00291E5D" w:rsidRPr="00965EB2" w:rsidRDefault="00291E5D" w:rsidP="00291E5D">
      <w:pPr>
        <w:rPr>
          <w:rFonts w:ascii="標楷體"/>
          <w:spacing w:val="24"/>
          <w:sz w:val="24"/>
          <w:szCs w:val="24"/>
        </w:r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期</w:t>
      </w:r>
    </w:p>
    <w:p w:rsidR="009334FA" w:rsidRPr="00965EB2" w:rsidRDefault="009334FA" w:rsidP="009334FA">
      <w:pPr>
        <w:spacing w:line="400" w:lineRule="exact"/>
        <w:jc w:val="center"/>
        <w:rPr>
          <w:rFonts w:ascii="標楷體"/>
          <w:spacing w:val="24"/>
          <w:sz w:val="24"/>
          <w:szCs w:val="24"/>
        </w:rPr>
      </w:pPr>
      <w:r>
        <w:rPr>
          <w:rFonts w:ascii="標楷體" w:hint="eastAsia"/>
          <w:noProof/>
          <w:spacing w:val="24"/>
          <w:sz w:val="24"/>
          <w:szCs w:val="24"/>
        </w:rPr>
        <w:lastRenderedPageBreak/>
        <mc:AlternateContent>
          <mc:Choice Requires="wps">
            <w:drawing>
              <wp:anchor distT="0" distB="0" distL="114300" distR="114300" simplePos="0" relativeHeight="251696128" behindDoc="0" locked="0" layoutInCell="1" allowOverlap="1" wp14:anchorId="0B2085E9" wp14:editId="79BDFF27">
                <wp:simplePos x="0" y="0"/>
                <wp:positionH relativeFrom="column">
                  <wp:posOffset>8905875</wp:posOffset>
                </wp:positionH>
                <wp:positionV relativeFrom="paragraph">
                  <wp:posOffset>-254000</wp:posOffset>
                </wp:positionV>
                <wp:extent cx="800100" cy="342900"/>
                <wp:effectExtent l="0" t="1270" r="381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9334FA">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1" type="#_x0000_t202" style="position:absolute;left:0;text-align:left;margin-left:701.25pt;margin-top:-20pt;width:6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DCzQIAAMU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" filled="f" stroked="f">
                <v:textbox>
                  <w:txbxContent>
                    <w:p w:rsidR="00897B21" w:rsidRPr="008F4B17" w:rsidRDefault="00897B21" w:rsidP="009334FA">
                      <w:pPr>
                        <w:spacing w:line="320" w:lineRule="exact"/>
                        <w:rPr>
                          <w:rFonts w:ascii="標楷體"/>
                        </w:rPr>
                      </w:pPr>
                    </w:p>
                  </w:txbxContent>
                </v:textbox>
              </v:shape>
            </w:pict>
          </mc:Fallback>
        </mc:AlternateContent>
      </w:r>
      <w:r w:rsidRPr="00965EB2">
        <w:rPr>
          <w:rFonts w:ascii="標楷體" w:hint="eastAsia"/>
          <w:spacing w:val="24"/>
          <w:sz w:val="24"/>
          <w:szCs w:val="24"/>
        </w:rPr>
        <w:t xml:space="preserve">            股份有限公司</w:t>
      </w:r>
    </w:p>
    <w:p w:rsidR="009334FA" w:rsidRPr="00965EB2" w:rsidRDefault="009334FA" w:rsidP="009334FA">
      <w:pPr>
        <w:spacing w:line="400" w:lineRule="exact"/>
        <w:jc w:val="center"/>
        <w:rPr>
          <w:rFonts w:ascii="標楷體"/>
          <w:noProof/>
          <w:sz w:val="24"/>
          <w:szCs w:val="24"/>
        </w:rPr>
      </w:pPr>
      <w:r w:rsidRPr="00965EB2">
        <w:rPr>
          <w:rFonts w:hint="eastAsia"/>
          <w:sz w:val="24"/>
          <w:szCs w:val="24"/>
        </w:rPr>
        <w:t>管理控制制度</w:t>
      </w:r>
    </w:p>
    <w:p w:rsidR="009334FA" w:rsidRPr="004B77AF" w:rsidRDefault="009334FA" w:rsidP="009334FA">
      <w:pPr>
        <w:spacing w:line="300" w:lineRule="auto"/>
        <w:jc w:val="center"/>
        <w:rPr>
          <w:rFonts w:ascii="Arial" w:hAnsi="標楷體" w:cs="Arial"/>
          <w:sz w:val="24"/>
          <w:szCs w:val="24"/>
        </w:rPr>
      </w:pPr>
      <w:r w:rsidRPr="009334FA">
        <w:rPr>
          <w:noProof/>
          <w:sz w:val="24"/>
          <w:szCs w:val="24"/>
        </w:rPr>
        <mc:AlternateContent>
          <mc:Choice Requires="wps">
            <w:drawing>
              <wp:anchor distT="0" distB="0" distL="114300" distR="114300" simplePos="0" relativeHeight="251695104" behindDoc="0" locked="0" layoutInCell="1" allowOverlap="1" wp14:anchorId="08F26E43" wp14:editId="577CB3D1">
                <wp:simplePos x="0" y="0"/>
                <wp:positionH relativeFrom="column">
                  <wp:posOffset>-3810</wp:posOffset>
                </wp:positionH>
                <wp:positionV relativeFrom="paragraph">
                  <wp:posOffset>-3175</wp:posOffset>
                </wp:positionV>
                <wp:extent cx="1653540" cy="299720"/>
                <wp:effectExtent l="0" t="0" r="3810" b="508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4B77AF" w:rsidRDefault="007B5A68" w:rsidP="009334FA">
                            <w:pPr>
                              <w:rPr>
                                <w:color w:val="FF0000"/>
                                <w:sz w:val="24"/>
                                <w:szCs w:val="24"/>
                              </w:rPr>
                            </w:pPr>
                            <w:r w:rsidRPr="004B77AF">
                              <w:rPr>
                                <w:rFonts w:hint="eastAsia"/>
                                <w:sz w:val="24"/>
                                <w:szCs w:val="24"/>
                              </w:rPr>
                              <w:t>作業週期：每</w:t>
                            </w:r>
                            <w:r>
                              <w:rPr>
                                <w:rFonts w:hint="eastAsia"/>
                                <w:sz w:val="24"/>
                                <w:szCs w:val="24"/>
                              </w:rPr>
                              <w:t>半</w:t>
                            </w:r>
                            <w:r w:rsidRPr="004B77AF">
                              <w:rPr>
                                <w:rFonts w:hint="eastAsia"/>
                                <w:sz w:val="24"/>
                                <w:szCs w:val="24"/>
                              </w:rPr>
                              <w:t>年查核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2" style="position:absolute;left:0;text-align:left;margin-left:-.3pt;margin-top:-.25pt;width:130.2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" filled="f" stroked="f" strokecolor="white" strokeweight="4pt">
                <v:textbox inset="1pt,1pt,1pt,1pt">
                  <w:txbxContent>
                    <w:p w:rsidR="00897B21" w:rsidRPr="004B77AF" w:rsidRDefault="00897B21" w:rsidP="009334FA">
                      <w:pPr>
                        <w:rPr>
                          <w:color w:val="FF0000"/>
                          <w:sz w:val="24"/>
                          <w:szCs w:val="24"/>
                        </w:rPr>
                      </w:pPr>
                      <w:r w:rsidRPr="004B77AF">
                        <w:rPr>
                          <w:rFonts w:hint="eastAsia"/>
                          <w:sz w:val="24"/>
                          <w:szCs w:val="24"/>
                        </w:rPr>
                        <w:t>作業週期：每</w:t>
                      </w:r>
                      <w:r>
                        <w:rPr>
                          <w:rFonts w:hint="eastAsia"/>
                          <w:sz w:val="24"/>
                          <w:szCs w:val="24"/>
                        </w:rPr>
                        <w:t>半</w:t>
                      </w:r>
                      <w:r w:rsidRPr="004B77AF">
                        <w:rPr>
                          <w:rFonts w:hint="eastAsia"/>
                          <w:sz w:val="24"/>
                          <w:szCs w:val="24"/>
                        </w:rPr>
                        <w:t>年查核</w:t>
                      </w:r>
                    </w:p>
                  </w:txbxContent>
                </v:textbox>
              </v:rect>
            </w:pict>
          </mc:Fallback>
        </mc:AlternateContent>
      </w:r>
      <w:r w:rsidRPr="009334FA">
        <w:rPr>
          <w:sz w:val="24"/>
          <w:szCs w:val="24"/>
        </w:rPr>
        <w:t>營業保證金之繳納與存放</w:t>
      </w:r>
      <w:r w:rsidRPr="004B77AF">
        <w:rPr>
          <w:rFonts w:hint="eastAsia"/>
          <w:sz w:val="24"/>
          <w:szCs w:val="24"/>
        </w:rPr>
        <w:t>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9334FA" w:rsidRPr="00965EB2" w:rsidTr="00114734">
        <w:trPr>
          <w:cantSplit/>
          <w:trHeight w:hRule="exact" w:val="400"/>
        </w:trPr>
        <w:tc>
          <w:tcPr>
            <w:tcW w:w="1980" w:type="dxa"/>
            <w:vMerge w:val="restart"/>
            <w:tcBorders>
              <w:top w:val="single" w:sz="12" w:space="0" w:color="auto"/>
              <w:left w:val="single" w:sz="12" w:space="0" w:color="auto"/>
            </w:tcBorders>
            <w:vAlign w:val="center"/>
          </w:tcPr>
          <w:p w:rsidR="009334FA" w:rsidRPr="00965EB2" w:rsidRDefault="009334FA" w:rsidP="00114734">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9334FA" w:rsidRPr="00965EB2" w:rsidRDefault="009334FA" w:rsidP="00114734">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9334FA" w:rsidRPr="00965EB2" w:rsidRDefault="009334FA" w:rsidP="00114734">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9334FA" w:rsidRPr="00965EB2" w:rsidRDefault="009334FA" w:rsidP="00114734">
            <w:pPr>
              <w:jc w:val="center"/>
              <w:rPr>
                <w:rFonts w:ascii="標楷體"/>
                <w:sz w:val="24"/>
                <w:szCs w:val="24"/>
              </w:rPr>
            </w:pPr>
            <w:r w:rsidRPr="00965EB2">
              <w:rPr>
                <w:rFonts w:ascii="標楷體" w:hint="eastAsia"/>
                <w:spacing w:val="60"/>
                <w:sz w:val="24"/>
                <w:szCs w:val="24"/>
              </w:rPr>
              <w:t>底稿索引</w:t>
            </w:r>
          </w:p>
        </w:tc>
      </w:tr>
      <w:tr w:rsidR="009334FA" w:rsidRPr="00965EB2" w:rsidTr="00114734">
        <w:trPr>
          <w:cantSplit/>
          <w:trHeight w:hRule="exact" w:val="400"/>
        </w:trPr>
        <w:tc>
          <w:tcPr>
            <w:tcW w:w="1980" w:type="dxa"/>
            <w:vMerge/>
            <w:tcBorders>
              <w:left w:val="single" w:sz="12" w:space="0" w:color="auto"/>
            </w:tcBorders>
          </w:tcPr>
          <w:p w:rsidR="009334FA" w:rsidRPr="00965EB2" w:rsidRDefault="009334FA" w:rsidP="00114734">
            <w:pPr>
              <w:rPr>
                <w:rFonts w:ascii="標楷體"/>
                <w:sz w:val="24"/>
                <w:szCs w:val="24"/>
              </w:rPr>
            </w:pPr>
          </w:p>
        </w:tc>
        <w:tc>
          <w:tcPr>
            <w:tcW w:w="8280" w:type="dxa"/>
            <w:vMerge/>
          </w:tcPr>
          <w:p w:rsidR="009334FA" w:rsidRPr="00965EB2" w:rsidRDefault="009334FA" w:rsidP="00114734">
            <w:pPr>
              <w:rPr>
                <w:rFonts w:ascii="標楷體"/>
                <w:sz w:val="24"/>
                <w:szCs w:val="24"/>
              </w:rPr>
            </w:pPr>
          </w:p>
        </w:tc>
        <w:tc>
          <w:tcPr>
            <w:tcW w:w="720" w:type="dxa"/>
          </w:tcPr>
          <w:p w:rsidR="009334FA" w:rsidRPr="00965EB2" w:rsidRDefault="009334FA" w:rsidP="00114734">
            <w:pPr>
              <w:jc w:val="center"/>
              <w:rPr>
                <w:rFonts w:ascii="標楷體"/>
                <w:sz w:val="24"/>
                <w:szCs w:val="24"/>
              </w:rPr>
            </w:pPr>
            <w:r w:rsidRPr="00965EB2">
              <w:rPr>
                <w:rFonts w:ascii="標楷體" w:hint="eastAsia"/>
                <w:sz w:val="24"/>
                <w:szCs w:val="24"/>
              </w:rPr>
              <w:t>是</w:t>
            </w:r>
          </w:p>
        </w:tc>
        <w:tc>
          <w:tcPr>
            <w:tcW w:w="720" w:type="dxa"/>
          </w:tcPr>
          <w:p w:rsidR="009334FA" w:rsidRPr="00965EB2" w:rsidRDefault="009334FA" w:rsidP="00114734">
            <w:pPr>
              <w:jc w:val="center"/>
              <w:rPr>
                <w:rFonts w:ascii="標楷體"/>
                <w:sz w:val="24"/>
                <w:szCs w:val="24"/>
              </w:rPr>
            </w:pPr>
            <w:r w:rsidRPr="00965EB2">
              <w:rPr>
                <w:rFonts w:ascii="標楷體" w:hint="eastAsia"/>
                <w:sz w:val="24"/>
                <w:szCs w:val="24"/>
              </w:rPr>
              <w:t>否</w:t>
            </w:r>
          </w:p>
        </w:tc>
        <w:tc>
          <w:tcPr>
            <w:tcW w:w="900" w:type="dxa"/>
          </w:tcPr>
          <w:p w:rsidR="009334FA" w:rsidRPr="00965EB2" w:rsidRDefault="009334FA" w:rsidP="00114734">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9334FA" w:rsidRPr="00965EB2" w:rsidRDefault="009334FA" w:rsidP="00114734">
            <w:pPr>
              <w:rPr>
                <w:rFonts w:ascii="標楷體"/>
                <w:sz w:val="24"/>
                <w:szCs w:val="24"/>
              </w:rPr>
            </w:pPr>
          </w:p>
        </w:tc>
      </w:tr>
      <w:tr w:rsidR="009334FA" w:rsidRPr="00965EB2" w:rsidTr="00114734">
        <w:trPr>
          <w:trHeight w:hRule="exact" w:val="5756"/>
        </w:trPr>
        <w:tc>
          <w:tcPr>
            <w:tcW w:w="1980" w:type="dxa"/>
            <w:tcBorders>
              <w:left w:val="single" w:sz="12" w:space="0" w:color="auto"/>
            </w:tcBorders>
          </w:tcPr>
          <w:p w:rsidR="009334FA" w:rsidRPr="00965EB2" w:rsidRDefault="009334FA" w:rsidP="009334FA">
            <w:pPr>
              <w:tabs>
                <w:tab w:val="left" w:pos="1440"/>
              </w:tabs>
              <w:snapToGrid w:val="0"/>
              <w:spacing w:line="380" w:lineRule="exact"/>
              <w:ind w:right="102"/>
              <w:jc w:val="both"/>
              <w:rPr>
                <w:rFonts w:ascii="華康仿宋體W2" w:eastAsia="華康仿宋體W2"/>
                <w:spacing w:val="8"/>
                <w:sz w:val="24"/>
                <w:szCs w:val="24"/>
              </w:rPr>
            </w:pPr>
            <w:r w:rsidRPr="009334FA">
              <w:rPr>
                <w:rFonts w:ascii="Arial" w:hAnsi="標楷體" w:cs="Arial" w:hint="eastAsia"/>
                <w:sz w:val="24"/>
                <w:szCs w:val="24"/>
              </w:rPr>
              <w:t>營業</w:t>
            </w:r>
            <w:r w:rsidRPr="009334FA">
              <w:rPr>
                <w:rFonts w:ascii="Arial" w:hAnsi="標楷體" w:cs="Arial"/>
                <w:sz w:val="24"/>
                <w:szCs w:val="24"/>
              </w:rPr>
              <w:t>保證金之繳納與存放</w:t>
            </w:r>
          </w:p>
        </w:tc>
        <w:tc>
          <w:tcPr>
            <w:tcW w:w="8280" w:type="dxa"/>
          </w:tcPr>
          <w:p w:rsidR="009334FA" w:rsidRPr="009334FA" w:rsidRDefault="009334FA" w:rsidP="009334FA">
            <w:pPr>
              <w:spacing w:line="400" w:lineRule="exact"/>
              <w:ind w:left="480" w:right="57" w:hangingChars="200" w:hanging="480"/>
              <w:jc w:val="both"/>
              <w:rPr>
                <w:sz w:val="24"/>
              </w:rPr>
            </w:pPr>
            <w:r w:rsidRPr="009334FA">
              <w:rPr>
                <w:rFonts w:hint="eastAsia"/>
                <w:sz w:val="24"/>
              </w:rPr>
              <w:t>一、</w:t>
            </w:r>
            <w:r w:rsidR="00FF7342" w:rsidRPr="00C44A17">
              <w:rPr>
                <w:rFonts w:ascii="標楷體" w:hAnsi="標楷體"/>
                <w:bCs/>
                <w:sz w:val="24"/>
              </w:rPr>
              <w:t>存放營業保證金之金融機構</w:t>
            </w:r>
            <w:r w:rsidR="00FF7342" w:rsidRPr="00C44A17">
              <w:rPr>
                <w:rFonts w:ascii="標楷體" w:hAnsi="標楷體" w:hint="eastAsia"/>
                <w:bCs/>
                <w:sz w:val="24"/>
              </w:rPr>
              <w:t>是否為經主管機關核准經營保管業務並</w:t>
            </w:r>
            <w:r w:rsidR="00FF7342" w:rsidRPr="00C44A17">
              <w:rPr>
                <w:rFonts w:ascii="標楷體" w:hAnsi="標楷體"/>
                <w:bCs/>
                <w:sz w:val="24"/>
              </w:rPr>
              <w:t>符合主管機關</w:t>
            </w:r>
            <w:r w:rsidR="00FF7342" w:rsidRPr="008A38EB">
              <w:rPr>
                <w:rFonts w:ascii="Arial" w:hAnsi="Arial" w:cs="Arial"/>
                <w:color w:val="0000FF"/>
                <w:kern w:val="0"/>
                <w:sz w:val="24"/>
                <w:szCs w:val="26"/>
                <w:u w:val="single"/>
              </w:rPr>
              <w:t>106.12.8</w:t>
            </w:r>
            <w:r w:rsidR="00FF7342" w:rsidRPr="008A38EB">
              <w:rPr>
                <w:rFonts w:ascii="標楷體" w:hAnsi="標楷體" w:cs="Arial" w:hint="eastAsia"/>
                <w:color w:val="0000FF"/>
                <w:kern w:val="0"/>
                <w:sz w:val="24"/>
                <w:szCs w:val="26"/>
                <w:u w:val="single"/>
              </w:rPr>
              <w:t>金</w:t>
            </w:r>
            <w:proofErr w:type="gramStart"/>
            <w:r w:rsidR="00FF7342" w:rsidRPr="008A38EB">
              <w:rPr>
                <w:rFonts w:ascii="標楷體" w:hAnsi="標楷體" w:cs="Arial" w:hint="eastAsia"/>
                <w:color w:val="0000FF"/>
                <w:kern w:val="0"/>
                <w:sz w:val="24"/>
                <w:szCs w:val="26"/>
                <w:u w:val="single"/>
              </w:rPr>
              <w:t>管證期字</w:t>
            </w:r>
            <w:proofErr w:type="gramEnd"/>
            <w:r w:rsidR="00FF7342" w:rsidRPr="008A38EB">
              <w:rPr>
                <w:rFonts w:ascii="標楷體" w:hAnsi="標楷體" w:cs="Arial" w:hint="eastAsia"/>
                <w:color w:val="0000FF"/>
                <w:kern w:val="0"/>
                <w:sz w:val="24"/>
                <w:szCs w:val="26"/>
                <w:u w:val="single"/>
              </w:rPr>
              <w:t>第</w:t>
            </w:r>
            <w:r w:rsidR="00FF7342" w:rsidRPr="008A38EB">
              <w:rPr>
                <w:rFonts w:ascii="Arial" w:hAnsi="Arial" w:cs="Arial"/>
                <w:color w:val="0000FF"/>
                <w:kern w:val="0"/>
                <w:sz w:val="24"/>
                <w:szCs w:val="26"/>
                <w:u w:val="single"/>
              </w:rPr>
              <w:t>1060047163</w:t>
            </w:r>
            <w:r w:rsidR="00FF7342" w:rsidRPr="008A38EB">
              <w:rPr>
                <w:rFonts w:ascii="標楷體" w:hAnsi="標楷體" w:cs="Arial" w:hint="eastAsia"/>
                <w:color w:val="0000FF"/>
                <w:kern w:val="0"/>
                <w:sz w:val="24"/>
                <w:szCs w:val="26"/>
                <w:u w:val="single"/>
              </w:rPr>
              <w:t>號令</w:t>
            </w:r>
            <w:r w:rsidR="00FF7342" w:rsidRPr="00C44A17">
              <w:rPr>
                <w:rFonts w:ascii="標楷體" w:hAnsi="標楷體" w:hint="eastAsia"/>
                <w:bCs/>
                <w:sz w:val="24"/>
              </w:rPr>
              <w:t>第一點</w:t>
            </w:r>
            <w:r w:rsidR="00FF7342" w:rsidRPr="00BB138A">
              <w:rPr>
                <w:rFonts w:ascii="標楷體" w:hAnsi="標楷體" w:cs="Arial" w:hint="eastAsia"/>
                <w:color w:val="0000FF"/>
                <w:kern w:val="0"/>
                <w:sz w:val="24"/>
                <w:szCs w:val="26"/>
                <w:u w:val="single"/>
              </w:rPr>
              <w:t>第一款</w:t>
            </w:r>
            <w:r w:rsidR="00FF7342" w:rsidRPr="00C44A17">
              <w:rPr>
                <w:rFonts w:ascii="標楷體" w:hAnsi="標楷體" w:hint="eastAsia"/>
                <w:bCs/>
                <w:sz w:val="24"/>
              </w:rPr>
              <w:t>所定條件</w:t>
            </w:r>
            <w:r w:rsidR="00FF7342" w:rsidRPr="00C44A17">
              <w:rPr>
                <w:rFonts w:ascii="標楷體" w:hAnsi="標楷體"/>
                <w:bCs/>
                <w:sz w:val="24"/>
              </w:rPr>
              <w:t>之銀行</w:t>
            </w:r>
            <w:r w:rsidR="00FF7342" w:rsidRPr="00C44A17">
              <w:rPr>
                <w:rFonts w:ascii="標楷體" w:hAnsi="標楷體" w:hint="eastAsia"/>
                <w:bCs/>
                <w:sz w:val="24"/>
              </w:rPr>
              <w:t>，且期貨信託事業是否依</w:t>
            </w:r>
            <w:proofErr w:type="gramStart"/>
            <w:r w:rsidR="00FF7342" w:rsidRPr="00C44A17">
              <w:rPr>
                <w:rFonts w:ascii="標楷體" w:hAnsi="標楷體" w:hint="eastAsia"/>
                <w:bCs/>
                <w:sz w:val="24"/>
              </w:rPr>
              <w:t>該令第</w:t>
            </w:r>
            <w:proofErr w:type="gramEnd"/>
            <w:r w:rsidR="00FF7342" w:rsidRPr="00BB138A">
              <w:rPr>
                <w:rFonts w:ascii="標楷體" w:hAnsi="標楷體" w:cs="Arial" w:hint="eastAsia"/>
                <w:color w:val="0000FF"/>
                <w:kern w:val="0"/>
                <w:sz w:val="24"/>
                <w:szCs w:val="26"/>
                <w:u w:val="single"/>
              </w:rPr>
              <w:t>一</w:t>
            </w:r>
            <w:r w:rsidR="00FF7342" w:rsidRPr="00C44A17">
              <w:rPr>
                <w:rFonts w:ascii="標楷體" w:hAnsi="標楷體" w:hint="eastAsia"/>
                <w:bCs/>
                <w:sz w:val="24"/>
              </w:rPr>
              <w:t>點第</w:t>
            </w:r>
            <w:r w:rsidR="00FF7342" w:rsidRPr="00BB138A">
              <w:rPr>
                <w:rFonts w:ascii="標楷體" w:hAnsi="標楷體" w:cs="Arial" w:hint="eastAsia"/>
                <w:color w:val="0000FF"/>
                <w:kern w:val="0"/>
                <w:sz w:val="24"/>
                <w:szCs w:val="26"/>
                <w:u w:val="single"/>
              </w:rPr>
              <w:t>十一</w:t>
            </w:r>
            <w:r w:rsidR="00FF7342" w:rsidRPr="00C44A17">
              <w:rPr>
                <w:rFonts w:ascii="標楷體" w:hAnsi="標楷體" w:hint="eastAsia"/>
                <w:bCs/>
                <w:sz w:val="24"/>
              </w:rPr>
              <w:t>款</w:t>
            </w:r>
            <w:r w:rsidR="00FF7342" w:rsidRPr="004A29FA">
              <w:rPr>
                <w:rFonts w:ascii="標楷體" w:hAnsi="標楷體" w:cs="Arial" w:hint="eastAsia"/>
                <w:color w:val="0000FF"/>
                <w:kern w:val="0"/>
                <w:sz w:val="24"/>
                <w:szCs w:val="26"/>
                <w:u w:val="single"/>
              </w:rPr>
              <w:t>第一目</w:t>
            </w:r>
            <w:r w:rsidR="00FF7342" w:rsidRPr="00C44A17">
              <w:rPr>
                <w:rFonts w:ascii="標楷體" w:hAnsi="標楷體" w:hint="eastAsia"/>
                <w:bCs/>
                <w:sz w:val="24"/>
              </w:rPr>
              <w:t>規定持續追蹤、檢視該銀行是否符合規定條件，如有不符規定條件之情形者，是否依</w:t>
            </w:r>
            <w:proofErr w:type="gramStart"/>
            <w:r w:rsidR="00FF7342" w:rsidRPr="00C44A17">
              <w:rPr>
                <w:rFonts w:ascii="標楷體" w:hAnsi="標楷體" w:hint="eastAsia"/>
                <w:bCs/>
                <w:sz w:val="24"/>
              </w:rPr>
              <w:t>該令第</w:t>
            </w:r>
            <w:proofErr w:type="gramEnd"/>
            <w:r w:rsidR="00FF7342" w:rsidRPr="00BB138A">
              <w:rPr>
                <w:rFonts w:ascii="標楷體" w:hAnsi="標楷體" w:cs="Arial" w:hint="eastAsia"/>
                <w:color w:val="0000FF"/>
                <w:kern w:val="0"/>
                <w:sz w:val="24"/>
                <w:szCs w:val="26"/>
                <w:u w:val="single"/>
              </w:rPr>
              <w:t>一</w:t>
            </w:r>
            <w:r w:rsidR="00FF7342" w:rsidRPr="00C44A17">
              <w:rPr>
                <w:rFonts w:ascii="標楷體" w:hAnsi="標楷體" w:hint="eastAsia"/>
                <w:bCs/>
                <w:sz w:val="24"/>
              </w:rPr>
              <w:t>點第</w:t>
            </w:r>
            <w:r w:rsidR="00FF7342" w:rsidRPr="00BB138A">
              <w:rPr>
                <w:rFonts w:ascii="標楷體" w:hAnsi="標楷體" w:cs="Arial" w:hint="eastAsia"/>
                <w:color w:val="0000FF"/>
                <w:kern w:val="0"/>
                <w:sz w:val="24"/>
                <w:szCs w:val="26"/>
                <w:u w:val="single"/>
              </w:rPr>
              <w:t>十一</w:t>
            </w:r>
            <w:r w:rsidR="00FF7342" w:rsidRPr="00C44A17">
              <w:rPr>
                <w:rFonts w:ascii="標楷體" w:hAnsi="標楷體" w:hint="eastAsia"/>
                <w:bCs/>
                <w:sz w:val="24"/>
              </w:rPr>
              <w:t>款</w:t>
            </w:r>
            <w:r w:rsidR="00FF7342" w:rsidRPr="004A29FA">
              <w:rPr>
                <w:rFonts w:ascii="標楷體" w:hAnsi="標楷體" w:cs="Arial" w:hint="eastAsia"/>
                <w:color w:val="0000FF"/>
                <w:kern w:val="0"/>
                <w:sz w:val="24"/>
                <w:szCs w:val="26"/>
                <w:u w:val="single"/>
              </w:rPr>
              <w:t>第</w:t>
            </w:r>
            <w:r w:rsidR="00FF7342">
              <w:rPr>
                <w:rFonts w:ascii="標楷體" w:hAnsi="標楷體" w:cs="Arial" w:hint="eastAsia"/>
                <w:color w:val="0000FF"/>
                <w:kern w:val="0"/>
                <w:sz w:val="24"/>
                <w:szCs w:val="26"/>
                <w:u w:val="single"/>
              </w:rPr>
              <w:t>二</w:t>
            </w:r>
            <w:r w:rsidR="00FF7342" w:rsidRPr="004A29FA">
              <w:rPr>
                <w:rFonts w:ascii="標楷體" w:hAnsi="標楷體" w:cs="Arial" w:hint="eastAsia"/>
                <w:color w:val="0000FF"/>
                <w:kern w:val="0"/>
                <w:sz w:val="24"/>
                <w:szCs w:val="26"/>
                <w:u w:val="single"/>
              </w:rPr>
              <w:t>目</w:t>
            </w:r>
            <w:r w:rsidR="00FF7342" w:rsidRPr="00C44A17">
              <w:rPr>
                <w:rFonts w:ascii="標楷體" w:hAnsi="標楷體" w:hint="eastAsia"/>
                <w:bCs/>
                <w:sz w:val="24"/>
              </w:rPr>
              <w:t>規定辦理</w:t>
            </w:r>
            <w:r w:rsidRPr="009334FA">
              <w:rPr>
                <w:sz w:val="24"/>
              </w:rPr>
              <w:t>。</w:t>
            </w:r>
          </w:p>
          <w:p w:rsidR="009334FA" w:rsidRPr="009334FA" w:rsidRDefault="009334FA" w:rsidP="009334FA">
            <w:pPr>
              <w:spacing w:line="400" w:lineRule="exact"/>
              <w:ind w:left="480" w:right="57" w:hangingChars="200" w:hanging="480"/>
              <w:jc w:val="both"/>
              <w:rPr>
                <w:sz w:val="24"/>
              </w:rPr>
            </w:pPr>
            <w:r w:rsidRPr="009334FA">
              <w:rPr>
                <w:rFonts w:hint="eastAsia"/>
                <w:sz w:val="24"/>
              </w:rPr>
              <w:t>二、</w:t>
            </w:r>
            <w:r w:rsidRPr="009334FA">
              <w:rPr>
                <w:rFonts w:ascii="Arial" w:hAnsi="標楷體" w:cs="Arial" w:hint="eastAsia"/>
                <w:sz w:val="24"/>
              </w:rPr>
              <w:t>期貨信託事業</w:t>
            </w:r>
            <w:r w:rsidRPr="009334FA">
              <w:rPr>
                <w:sz w:val="24"/>
              </w:rPr>
              <w:t>繳存之營業保證金</w:t>
            </w:r>
            <w:r w:rsidRPr="009334FA">
              <w:rPr>
                <w:rFonts w:hint="eastAsia"/>
                <w:sz w:val="24"/>
              </w:rPr>
              <w:t>是否未</w:t>
            </w:r>
            <w:r w:rsidRPr="009334FA">
              <w:rPr>
                <w:sz w:val="24"/>
              </w:rPr>
              <w:t>分散存放、辦理掛失或解約。</w:t>
            </w:r>
          </w:p>
          <w:p w:rsidR="009334FA" w:rsidRPr="00965EB2" w:rsidRDefault="009334FA" w:rsidP="009334FA">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標楷體"/>
                <w:spacing w:val="8"/>
                <w:sz w:val="24"/>
                <w:szCs w:val="24"/>
              </w:rPr>
            </w:pPr>
            <w:r w:rsidRPr="009334FA">
              <w:rPr>
                <w:rFonts w:hint="eastAsia"/>
                <w:sz w:val="24"/>
              </w:rPr>
              <w:t>三</w:t>
            </w:r>
            <w:r w:rsidRPr="009334FA">
              <w:rPr>
                <w:sz w:val="24"/>
              </w:rPr>
              <w:t>、</w:t>
            </w:r>
            <w:r w:rsidRPr="009334FA">
              <w:rPr>
                <w:rFonts w:ascii="Arial" w:hAnsi="標楷體" w:cs="Arial" w:hint="eastAsia"/>
                <w:sz w:val="24"/>
              </w:rPr>
              <w:t>期貨信託事業</w:t>
            </w:r>
            <w:r w:rsidRPr="009334FA">
              <w:rPr>
                <w:sz w:val="24"/>
              </w:rPr>
              <w:t>繳存</w:t>
            </w:r>
            <w:r w:rsidRPr="009334FA">
              <w:rPr>
                <w:rFonts w:ascii="Arial" w:hAnsi="標楷體" w:cs="Arial"/>
                <w:sz w:val="24"/>
              </w:rPr>
              <w:t>營業保證金</w:t>
            </w:r>
            <w:r w:rsidRPr="009334FA">
              <w:rPr>
                <w:sz w:val="24"/>
              </w:rPr>
              <w:t>之標的及其保管憑證</w:t>
            </w:r>
            <w:r w:rsidRPr="009334FA">
              <w:rPr>
                <w:rFonts w:hint="eastAsia"/>
                <w:sz w:val="24"/>
              </w:rPr>
              <w:t>是否未</w:t>
            </w:r>
            <w:r w:rsidRPr="009334FA">
              <w:rPr>
                <w:sz w:val="24"/>
              </w:rPr>
              <w:t>設定任何擔保，且</w:t>
            </w:r>
            <w:r w:rsidRPr="009334FA">
              <w:rPr>
                <w:rFonts w:ascii="Arial" w:hAnsi="標楷體" w:cs="Arial" w:hint="eastAsia"/>
                <w:sz w:val="24"/>
              </w:rPr>
              <w:t>是否</w:t>
            </w:r>
            <w:r w:rsidRPr="009334FA">
              <w:rPr>
                <w:rFonts w:hint="eastAsia"/>
                <w:sz w:val="24"/>
              </w:rPr>
              <w:t>業</w:t>
            </w:r>
            <w:r w:rsidRPr="009334FA">
              <w:rPr>
                <w:sz w:val="24"/>
              </w:rPr>
              <w:t>經主管機關核准，</w:t>
            </w:r>
            <w:r w:rsidRPr="009334FA">
              <w:rPr>
                <w:rFonts w:hint="eastAsia"/>
                <w:sz w:val="24"/>
              </w:rPr>
              <w:t>始</w:t>
            </w:r>
            <w:r w:rsidRPr="009334FA">
              <w:rPr>
                <w:sz w:val="24"/>
              </w:rPr>
              <w:t>辦理提取或調換。</w:t>
            </w:r>
          </w:p>
        </w:tc>
        <w:tc>
          <w:tcPr>
            <w:tcW w:w="720" w:type="dxa"/>
          </w:tcPr>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tc>
        <w:tc>
          <w:tcPr>
            <w:tcW w:w="720" w:type="dxa"/>
          </w:tcPr>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tc>
        <w:tc>
          <w:tcPr>
            <w:tcW w:w="900" w:type="dxa"/>
          </w:tcPr>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p w:rsidR="009334FA" w:rsidRPr="00965EB2" w:rsidRDefault="009334FA" w:rsidP="00114734">
            <w:pPr>
              <w:spacing w:line="400" w:lineRule="exact"/>
              <w:jc w:val="center"/>
              <w:rPr>
                <w:rFonts w:ascii="標楷體"/>
                <w:sz w:val="24"/>
                <w:szCs w:val="24"/>
              </w:rPr>
            </w:pPr>
          </w:p>
        </w:tc>
        <w:tc>
          <w:tcPr>
            <w:tcW w:w="1980" w:type="dxa"/>
            <w:tcBorders>
              <w:right w:val="single" w:sz="12" w:space="0" w:color="auto"/>
            </w:tcBorders>
          </w:tcPr>
          <w:p w:rsidR="009334FA" w:rsidRPr="00965EB2" w:rsidRDefault="009334FA" w:rsidP="00114734">
            <w:pPr>
              <w:spacing w:line="400" w:lineRule="exact"/>
              <w:rPr>
                <w:rFonts w:ascii="標楷體"/>
                <w:sz w:val="24"/>
                <w:szCs w:val="24"/>
              </w:rPr>
            </w:pPr>
          </w:p>
          <w:p w:rsidR="009334FA" w:rsidRPr="00965EB2" w:rsidRDefault="009334FA" w:rsidP="00114734">
            <w:pPr>
              <w:spacing w:line="400" w:lineRule="exact"/>
              <w:rPr>
                <w:rFonts w:ascii="標楷體"/>
                <w:sz w:val="24"/>
                <w:szCs w:val="24"/>
              </w:rPr>
            </w:pPr>
          </w:p>
          <w:p w:rsidR="009334FA" w:rsidRPr="00965EB2" w:rsidRDefault="009334FA" w:rsidP="00114734">
            <w:pPr>
              <w:spacing w:line="400" w:lineRule="exact"/>
              <w:rPr>
                <w:rFonts w:ascii="標楷體"/>
                <w:sz w:val="24"/>
                <w:szCs w:val="24"/>
              </w:rPr>
            </w:pPr>
          </w:p>
          <w:p w:rsidR="009334FA" w:rsidRPr="00965EB2" w:rsidRDefault="009334FA" w:rsidP="00114734">
            <w:pPr>
              <w:spacing w:line="400" w:lineRule="exact"/>
              <w:rPr>
                <w:rFonts w:ascii="標楷體"/>
                <w:sz w:val="24"/>
                <w:szCs w:val="24"/>
              </w:rPr>
            </w:pPr>
          </w:p>
        </w:tc>
      </w:tr>
      <w:tr w:rsidR="009334FA" w:rsidRPr="00965EB2" w:rsidTr="00114734">
        <w:trPr>
          <w:cantSplit/>
          <w:trHeight w:hRule="exact" w:val="1132"/>
        </w:trPr>
        <w:tc>
          <w:tcPr>
            <w:tcW w:w="14580" w:type="dxa"/>
            <w:gridSpan w:val="6"/>
            <w:tcBorders>
              <w:left w:val="single" w:sz="12" w:space="0" w:color="auto"/>
              <w:bottom w:val="single" w:sz="12" w:space="0" w:color="auto"/>
              <w:right w:val="single" w:sz="12" w:space="0" w:color="auto"/>
            </w:tcBorders>
          </w:tcPr>
          <w:p w:rsidR="009334FA" w:rsidRPr="00965EB2" w:rsidRDefault="009334FA" w:rsidP="00114734">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proofErr w:type="gramStart"/>
            <w:r w:rsidRPr="00965EB2">
              <w:rPr>
                <w:rFonts w:ascii="標楷體" w:hint="eastAsia"/>
                <w:spacing w:val="24"/>
                <w:sz w:val="24"/>
                <w:szCs w:val="24"/>
              </w:rPr>
              <w:t>註</w:t>
            </w:r>
            <w:proofErr w:type="gramEnd"/>
            <w:r w:rsidRPr="00965EB2">
              <w:rPr>
                <w:rFonts w:ascii="標楷體" w:hint="eastAsia"/>
                <w:spacing w:val="24"/>
                <w:sz w:val="24"/>
                <w:szCs w:val="24"/>
              </w:rPr>
              <w:t>：</w:t>
            </w:r>
          </w:p>
        </w:tc>
      </w:tr>
    </w:tbl>
    <w:p w:rsidR="009334FA" w:rsidRPr="00965EB2" w:rsidRDefault="009334FA" w:rsidP="009334FA">
      <w:pPr>
        <w:spacing w:after="120" w:line="400" w:lineRule="exact"/>
        <w:ind w:leftChars="-149" w:left="139" w:hangingChars="193" w:hanging="556"/>
        <w:jc w:val="both"/>
        <w:rPr>
          <w:rFonts w:ascii="標楷體"/>
          <w:b/>
          <w:bCs/>
          <w:szCs w:val="32"/>
        </w:r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 xml:space="preserve">期　</w:t>
      </w:r>
    </w:p>
    <w:p w:rsidR="00291E5D" w:rsidRPr="00965EB2" w:rsidRDefault="00291E5D" w:rsidP="00291E5D">
      <w:pPr>
        <w:spacing w:line="400" w:lineRule="exact"/>
        <w:jc w:val="center"/>
        <w:rPr>
          <w:rFonts w:ascii="標楷體"/>
          <w:spacing w:val="24"/>
          <w:sz w:val="24"/>
          <w:szCs w:val="24"/>
        </w:rPr>
      </w:pPr>
      <w:r>
        <w:rPr>
          <w:rFonts w:ascii="標楷體" w:hint="eastAsia"/>
          <w:noProof/>
          <w:spacing w:val="24"/>
          <w:sz w:val="24"/>
          <w:szCs w:val="24"/>
        </w:rPr>
        <w:lastRenderedPageBreak/>
        <mc:AlternateContent>
          <mc:Choice Requires="wps">
            <w:drawing>
              <wp:anchor distT="0" distB="0" distL="114300" distR="114300" simplePos="0" relativeHeight="251676672" behindDoc="0" locked="0" layoutInCell="1" allowOverlap="1" wp14:anchorId="660B2A98" wp14:editId="556E08F8">
                <wp:simplePos x="0" y="0"/>
                <wp:positionH relativeFrom="column">
                  <wp:posOffset>8905875</wp:posOffset>
                </wp:positionH>
                <wp:positionV relativeFrom="paragraph">
                  <wp:posOffset>-254000</wp:posOffset>
                </wp:positionV>
                <wp:extent cx="800100" cy="342900"/>
                <wp:effectExtent l="0" t="127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291E5D">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3" type="#_x0000_t202" style="position:absolute;left:0;text-align:left;margin-left:701.25pt;margin-top:-20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V2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" filled="f" stroked="f">
                <v:textbox>
                  <w:txbxContent>
                    <w:p w:rsidR="00897B21" w:rsidRPr="008F4B17" w:rsidRDefault="00897B21" w:rsidP="00291E5D">
                      <w:pPr>
                        <w:spacing w:line="320" w:lineRule="exact"/>
                        <w:rPr>
                          <w:rFonts w:ascii="標楷體"/>
                        </w:rPr>
                      </w:pPr>
                    </w:p>
                  </w:txbxContent>
                </v:textbox>
              </v:shape>
            </w:pict>
          </mc:Fallback>
        </mc:AlternateContent>
      </w:r>
      <w:r w:rsidRPr="00965EB2">
        <w:rPr>
          <w:rFonts w:ascii="標楷體" w:hint="eastAsia"/>
          <w:spacing w:val="24"/>
          <w:sz w:val="24"/>
          <w:szCs w:val="24"/>
        </w:rPr>
        <w:t xml:space="preserve">            股份有限公司</w:t>
      </w:r>
    </w:p>
    <w:p w:rsidR="00291E5D" w:rsidRPr="00965EB2" w:rsidRDefault="00291E5D" w:rsidP="00291E5D">
      <w:pPr>
        <w:spacing w:line="400" w:lineRule="exact"/>
        <w:jc w:val="center"/>
        <w:rPr>
          <w:rFonts w:ascii="標楷體"/>
          <w:noProof/>
          <w:sz w:val="24"/>
          <w:szCs w:val="24"/>
        </w:rPr>
      </w:pPr>
      <w:r w:rsidRPr="00965EB2">
        <w:rPr>
          <w:rFonts w:ascii="標楷體" w:hint="eastAsia"/>
          <w:noProof/>
          <w:sz w:val="24"/>
          <w:szCs w:val="24"/>
        </w:rPr>
        <w:t>業務及收入循環</w:t>
      </w:r>
    </w:p>
    <w:p w:rsidR="00291E5D" w:rsidRPr="00965EB2" w:rsidRDefault="00291E5D" w:rsidP="00291E5D">
      <w:pPr>
        <w:spacing w:line="300" w:lineRule="auto"/>
        <w:jc w:val="center"/>
        <w:rPr>
          <w:rFonts w:ascii="Arial" w:hAnsi="標楷體" w:cs="Arial"/>
          <w:sz w:val="24"/>
          <w:szCs w:val="24"/>
        </w:rPr>
      </w:pPr>
      <w:r>
        <w:rPr>
          <w:rFonts w:ascii="標楷體"/>
          <w:noProof/>
          <w:sz w:val="24"/>
          <w:szCs w:val="24"/>
        </w:rPr>
        <mc:AlternateContent>
          <mc:Choice Requires="wps">
            <w:drawing>
              <wp:anchor distT="0" distB="0" distL="114300" distR="114300" simplePos="0" relativeHeight="251675648" behindDoc="0" locked="0" layoutInCell="1" allowOverlap="1" wp14:anchorId="795B06AE" wp14:editId="341C3354">
                <wp:simplePos x="0" y="0"/>
                <wp:positionH relativeFrom="column">
                  <wp:posOffset>0</wp:posOffset>
                </wp:positionH>
                <wp:positionV relativeFrom="paragraph">
                  <wp:posOffset>-1905</wp:posOffset>
                </wp:positionV>
                <wp:extent cx="1600200" cy="299720"/>
                <wp:effectExtent l="0" t="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0B0010" w:rsidRDefault="007B5A68" w:rsidP="00291E5D">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4" style="position:absolute;left:0;text-align:left;margin-left:0;margin-top:-.15pt;width:126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" filled="f" stroked="f" strokecolor="white" strokeweight="4pt">
                <v:textbox inset="1pt,1pt,1pt,1pt">
                  <w:txbxContent>
                    <w:p w:rsidR="00897B21" w:rsidRPr="000B0010" w:rsidRDefault="00897B21" w:rsidP="00291E5D">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v:textbox>
              </v:rect>
            </w:pict>
          </mc:Fallback>
        </mc:AlternateContent>
      </w:r>
      <w:r w:rsidRPr="00A20E86">
        <w:rPr>
          <w:rFonts w:ascii="Arial" w:hAnsi="標楷體" w:cs="Arial" w:hint="eastAsia"/>
          <w:sz w:val="24"/>
          <w:szCs w:val="24"/>
        </w:rPr>
        <w:t>法令遵循制度</w:t>
      </w:r>
      <w:r w:rsidRPr="00965EB2">
        <w:rPr>
          <w:rFonts w:ascii="Arial" w:hAnsi="標楷體" w:cs="Arial" w:hint="eastAsia"/>
          <w:sz w:val="24"/>
          <w:szCs w:val="24"/>
        </w:rPr>
        <w:t>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291E5D" w:rsidRPr="00965EB2" w:rsidTr="0063281D">
        <w:trPr>
          <w:cantSplit/>
          <w:trHeight w:hRule="exact" w:val="400"/>
        </w:trPr>
        <w:tc>
          <w:tcPr>
            <w:tcW w:w="1980" w:type="dxa"/>
            <w:vMerge w:val="restart"/>
            <w:tcBorders>
              <w:top w:val="single" w:sz="12" w:space="0" w:color="auto"/>
              <w:lef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291E5D" w:rsidRPr="00965EB2" w:rsidRDefault="00291E5D" w:rsidP="0063281D">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pacing w:val="60"/>
                <w:sz w:val="24"/>
                <w:szCs w:val="24"/>
              </w:rPr>
              <w:t>底稿索引</w:t>
            </w:r>
          </w:p>
        </w:tc>
      </w:tr>
      <w:tr w:rsidR="00291E5D" w:rsidRPr="00965EB2" w:rsidTr="0063281D">
        <w:trPr>
          <w:cantSplit/>
          <w:trHeight w:hRule="exact" w:val="400"/>
        </w:trPr>
        <w:tc>
          <w:tcPr>
            <w:tcW w:w="1980" w:type="dxa"/>
            <w:vMerge/>
            <w:tcBorders>
              <w:left w:val="single" w:sz="12" w:space="0" w:color="auto"/>
            </w:tcBorders>
          </w:tcPr>
          <w:p w:rsidR="00291E5D" w:rsidRPr="00965EB2" w:rsidRDefault="00291E5D" w:rsidP="0063281D">
            <w:pPr>
              <w:rPr>
                <w:rFonts w:ascii="標楷體"/>
                <w:sz w:val="24"/>
                <w:szCs w:val="24"/>
              </w:rPr>
            </w:pPr>
          </w:p>
        </w:tc>
        <w:tc>
          <w:tcPr>
            <w:tcW w:w="8280" w:type="dxa"/>
            <w:vMerge/>
          </w:tcPr>
          <w:p w:rsidR="00291E5D" w:rsidRPr="00965EB2" w:rsidRDefault="00291E5D" w:rsidP="0063281D">
            <w:pPr>
              <w:rPr>
                <w:rFonts w:ascii="標楷體"/>
                <w:sz w:val="24"/>
                <w:szCs w:val="24"/>
              </w:rPr>
            </w:pP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是</w:t>
            </w: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否</w:t>
            </w:r>
          </w:p>
        </w:tc>
        <w:tc>
          <w:tcPr>
            <w:tcW w:w="900" w:type="dxa"/>
          </w:tcPr>
          <w:p w:rsidR="00291E5D" w:rsidRPr="00965EB2" w:rsidRDefault="00291E5D" w:rsidP="0063281D">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291E5D" w:rsidRPr="00965EB2" w:rsidRDefault="00291E5D" w:rsidP="0063281D">
            <w:pPr>
              <w:rPr>
                <w:rFonts w:ascii="標楷體"/>
                <w:sz w:val="24"/>
                <w:szCs w:val="24"/>
              </w:rPr>
            </w:pPr>
          </w:p>
        </w:tc>
      </w:tr>
      <w:tr w:rsidR="00291E5D" w:rsidRPr="00965EB2" w:rsidTr="00321B3B">
        <w:trPr>
          <w:trHeight w:hRule="exact" w:val="5897"/>
        </w:trPr>
        <w:tc>
          <w:tcPr>
            <w:tcW w:w="1980" w:type="dxa"/>
            <w:tcBorders>
              <w:left w:val="single" w:sz="12" w:space="0" w:color="auto"/>
            </w:tcBorders>
          </w:tcPr>
          <w:p w:rsidR="00291E5D" w:rsidRPr="00965EB2" w:rsidRDefault="00291E5D" w:rsidP="009334FA">
            <w:pPr>
              <w:tabs>
                <w:tab w:val="left" w:pos="1440"/>
              </w:tabs>
              <w:snapToGrid w:val="0"/>
              <w:spacing w:line="380" w:lineRule="exact"/>
              <w:ind w:right="102"/>
              <w:jc w:val="both"/>
              <w:rPr>
                <w:rFonts w:ascii="華康仿宋體W2" w:eastAsia="華康仿宋體W2"/>
                <w:spacing w:val="8"/>
                <w:sz w:val="24"/>
                <w:szCs w:val="24"/>
              </w:rPr>
            </w:pPr>
            <w:r w:rsidRPr="00A20E86">
              <w:rPr>
                <w:rFonts w:ascii="Arial" w:hAnsi="標楷體" w:cs="Arial" w:hint="eastAsia"/>
                <w:sz w:val="24"/>
                <w:szCs w:val="24"/>
              </w:rPr>
              <w:t>法令遵循制度</w:t>
            </w:r>
          </w:p>
        </w:tc>
        <w:tc>
          <w:tcPr>
            <w:tcW w:w="8280" w:type="dxa"/>
          </w:tcPr>
          <w:p w:rsidR="00291E5D" w:rsidRPr="00070F88" w:rsidRDefault="00291E5D" w:rsidP="0063281D">
            <w:pPr>
              <w:spacing w:line="340" w:lineRule="exact"/>
              <w:ind w:leftChars="-3" w:left="484" w:hangingChars="205" w:hanging="492"/>
              <w:jc w:val="both"/>
              <w:rPr>
                <w:sz w:val="24"/>
                <w:szCs w:val="24"/>
              </w:rPr>
            </w:pPr>
            <w:r w:rsidRPr="00070F88">
              <w:rPr>
                <w:sz w:val="24"/>
                <w:szCs w:val="24"/>
              </w:rPr>
              <w:t>一、</w:t>
            </w:r>
            <w:r w:rsidRPr="00070F88">
              <w:rPr>
                <w:spacing w:val="-4"/>
                <w:sz w:val="24"/>
                <w:szCs w:val="24"/>
              </w:rPr>
              <w:t>負責法令遵循制度規劃、管理及執行之單位，是否隸屬於總經理。</w:t>
            </w:r>
          </w:p>
          <w:p w:rsidR="00291E5D" w:rsidRPr="00070F88" w:rsidRDefault="00291E5D" w:rsidP="00321B3B">
            <w:pPr>
              <w:spacing w:line="340" w:lineRule="exact"/>
              <w:ind w:leftChars="-3" w:left="484" w:hangingChars="205" w:hanging="492"/>
              <w:jc w:val="both"/>
              <w:rPr>
                <w:sz w:val="24"/>
                <w:szCs w:val="24"/>
              </w:rPr>
            </w:pPr>
            <w:r w:rsidRPr="00070F88">
              <w:rPr>
                <w:sz w:val="24"/>
                <w:szCs w:val="24"/>
              </w:rPr>
              <w:t>二、董事會是否指派高階主管一人擔任公司法令遵循主管，綜理法令遵循事務，至少每半年向董事會及各監察人報告</w:t>
            </w:r>
            <w:r w:rsidR="00321B3B" w:rsidRPr="00B1699D">
              <w:rPr>
                <w:rFonts w:ascii="標楷體" w:hAnsi="標楷體" w:cs="Arial" w:hint="eastAsia"/>
                <w:color w:val="0000FF"/>
                <w:kern w:val="0"/>
                <w:sz w:val="24"/>
                <w:szCs w:val="26"/>
                <w:u w:val="single"/>
              </w:rPr>
              <w:t>，如發現有重大違反法令或遭主管機關調降評等時，</w:t>
            </w:r>
            <w:r w:rsidR="00321B3B">
              <w:rPr>
                <w:rFonts w:ascii="標楷體" w:hAnsi="標楷體" w:cs="Arial" w:hint="eastAsia"/>
                <w:color w:val="0000FF"/>
                <w:kern w:val="0"/>
                <w:sz w:val="24"/>
                <w:szCs w:val="26"/>
                <w:u w:val="single"/>
              </w:rPr>
              <w:t>是否</w:t>
            </w:r>
            <w:r w:rsidR="00321B3B" w:rsidRPr="00B1699D">
              <w:rPr>
                <w:rFonts w:ascii="標楷體" w:hAnsi="標楷體" w:cs="Arial" w:hint="eastAsia"/>
                <w:color w:val="0000FF"/>
                <w:kern w:val="0"/>
                <w:sz w:val="24"/>
                <w:szCs w:val="26"/>
                <w:u w:val="single"/>
              </w:rPr>
              <w:t>即時通報董事及監察人，並就法令遵循事項，提報董事會，其報告內容至少應包括上述事件原因分析、可能影響及改善建議</w:t>
            </w:r>
            <w:r w:rsidRPr="00070F88">
              <w:rPr>
                <w:sz w:val="24"/>
                <w:szCs w:val="24"/>
              </w:rPr>
              <w:t>。</w:t>
            </w:r>
          </w:p>
          <w:p w:rsidR="00291E5D" w:rsidRPr="00070F88" w:rsidRDefault="00291E5D" w:rsidP="0063281D">
            <w:pPr>
              <w:spacing w:line="340" w:lineRule="exact"/>
              <w:ind w:leftChars="-3" w:left="484" w:hangingChars="205" w:hanging="492"/>
              <w:jc w:val="both"/>
              <w:rPr>
                <w:sz w:val="24"/>
                <w:szCs w:val="24"/>
              </w:rPr>
            </w:pPr>
            <w:r w:rsidRPr="00070F88">
              <w:rPr>
                <w:sz w:val="24"/>
                <w:szCs w:val="24"/>
              </w:rPr>
              <w:t>三、負責法令遵循之單位是否辦理下列事項：</w:t>
            </w:r>
          </w:p>
          <w:p w:rsidR="00291E5D" w:rsidRPr="00070F88" w:rsidRDefault="00291E5D" w:rsidP="0063281D">
            <w:pPr>
              <w:spacing w:line="340" w:lineRule="exact"/>
              <w:ind w:leftChars="102" w:left="538" w:hangingChars="105" w:hanging="252"/>
              <w:jc w:val="both"/>
              <w:rPr>
                <w:sz w:val="24"/>
                <w:szCs w:val="24"/>
              </w:rPr>
            </w:pPr>
            <w:r w:rsidRPr="00070F88">
              <w:rPr>
                <w:sz w:val="24"/>
                <w:szCs w:val="24"/>
              </w:rPr>
              <w:t>(</w:t>
            </w:r>
            <w:r w:rsidRPr="00070F88">
              <w:rPr>
                <w:sz w:val="24"/>
                <w:szCs w:val="24"/>
              </w:rPr>
              <w:t>一</w:t>
            </w:r>
            <w:r w:rsidRPr="00070F88">
              <w:rPr>
                <w:sz w:val="24"/>
                <w:szCs w:val="24"/>
              </w:rPr>
              <w:t>)</w:t>
            </w:r>
            <w:r w:rsidRPr="00070F88">
              <w:rPr>
                <w:sz w:val="24"/>
                <w:szCs w:val="24"/>
              </w:rPr>
              <w:t>建立清楚適當之法令傳達、諮詢、協調與溝通系統。</w:t>
            </w:r>
          </w:p>
          <w:p w:rsidR="00291E5D" w:rsidRPr="00070F88" w:rsidRDefault="00291E5D" w:rsidP="0063281D">
            <w:pPr>
              <w:spacing w:line="340" w:lineRule="exact"/>
              <w:ind w:leftChars="102" w:left="658" w:hangingChars="155" w:hanging="372"/>
              <w:jc w:val="both"/>
              <w:rPr>
                <w:sz w:val="24"/>
                <w:szCs w:val="24"/>
              </w:rPr>
            </w:pPr>
            <w:r w:rsidRPr="00070F88">
              <w:rPr>
                <w:sz w:val="24"/>
                <w:szCs w:val="24"/>
              </w:rPr>
              <w:t>(</w:t>
            </w:r>
            <w:r w:rsidRPr="00070F88">
              <w:rPr>
                <w:sz w:val="24"/>
                <w:szCs w:val="24"/>
              </w:rPr>
              <w:t>二</w:t>
            </w:r>
            <w:r w:rsidRPr="00070F88">
              <w:rPr>
                <w:sz w:val="24"/>
                <w:szCs w:val="24"/>
              </w:rPr>
              <w:t>)</w:t>
            </w:r>
            <w:r w:rsidRPr="00070F88">
              <w:rPr>
                <w:sz w:val="24"/>
                <w:szCs w:val="24"/>
              </w:rPr>
              <w:t>確認各項作業及管理規章均配合相關法規適時更新，使各項營運活動符合法令規定，並應建立確認機制，例如加註諮詢意見並簽章等。</w:t>
            </w:r>
          </w:p>
          <w:p w:rsidR="00291E5D" w:rsidRPr="00070F88" w:rsidRDefault="00291E5D" w:rsidP="0063281D">
            <w:pPr>
              <w:spacing w:line="340" w:lineRule="exact"/>
              <w:ind w:leftChars="102" w:left="538" w:hangingChars="105" w:hanging="252"/>
              <w:jc w:val="both"/>
              <w:rPr>
                <w:sz w:val="24"/>
                <w:szCs w:val="24"/>
              </w:rPr>
            </w:pPr>
            <w:r w:rsidRPr="00070F88">
              <w:rPr>
                <w:sz w:val="24"/>
                <w:szCs w:val="24"/>
              </w:rPr>
              <w:t>(</w:t>
            </w:r>
            <w:r w:rsidRPr="00070F88">
              <w:rPr>
                <w:sz w:val="24"/>
                <w:szCs w:val="24"/>
              </w:rPr>
              <w:t>三</w:t>
            </w:r>
            <w:r w:rsidRPr="00070F88">
              <w:rPr>
                <w:sz w:val="24"/>
                <w:szCs w:val="24"/>
              </w:rPr>
              <w:t>)</w:t>
            </w:r>
            <w:r w:rsidRPr="00070F88">
              <w:rPr>
                <w:spacing w:val="-4"/>
                <w:sz w:val="24"/>
                <w:szCs w:val="24"/>
              </w:rPr>
              <w:t>訂定法令遵循之評估內容與程序，並督導各單位定期自行評估執行情形。</w:t>
            </w:r>
          </w:p>
          <w:p w:rsidR="00291E5D" w:rsidRPr="00070F88" w:rsidRDefault="00291E5D" w:rsidP="0063281D">
            <w:pPr>
              <w:spacing w:line="340" w:lineRule="exact"/>
              <w:ind w:leftChars="102" w:left="538" w:hangingChars="105" w:hanging="252"/>
              <w:jc w:val="both"/>
              <w:rPr>
                <w:sz w:val="24"/>
                <w:szCs w:val="24"/>
              </w:rPr>
            </w:pPr>
            <w:r w:rsidRPr="00070F88">
              <w:rPr>
                <w:sz w:val="24"/>
                <w:szCs w:val="24"/>
              </w:rPr>
              <w:t>(</w:t>
            </w:r>
            <w:r w:rsidRPr="00070F88">
              <w:rPr>
                <w:sz w:val="24"/>
                <w:szCs w:val="24"/>
              </w:rPr>
              <w:t>四</w:t>
            </w:r>
            <w:r w:rsidRPr="00070F88">
              <w:rPr>
                <w:sz w:val="24"/>
                <w:szCs w:val="24"/>
              </w:rPr>
              <w:t>)</w:t>
            </w:r>
            <w:r w:rsidRPr="00070F88">
              <w:rPr>
                <w:sz w:val="24"/>
                <w:szCs w:val="24"/>
              </w:rPr>
              <w:t>對各單位人員施以適當合宜之法規訓練。</w:t>
            </w:r>
          </w:p>
          <w:p w:rsidR="00291E5D" w:rsidRPr="00070F88" w:rsidRDefault="00291E5D" w:rsidP="0063281D">
            <w:pPr>
              <w:spacing w:line="340" w:lineRule="exact"/>
              <w:ind w:leftChars="102" w:left="538" w:hangingChars="105" w:hanging="252"/>
              <w:jc w:val="both"/>
              <w:rPr>
                <w:sz w:val="24"/>
                <w:szCs w:val="24"/>
              </w:rPr>
            </w:pPr>
            <w:r w:rsidRPr="00070F88">
              <w:rPr>
                <w:sz w:val="24"/>
                <w:szCs w:val="24"/>
              </w:rPr>
              <w:t>(</w:t>
            </w:r>
            <w:r w:rsidRPr="00070F88">
              <w:rPr>
                <w:sz w:val="24"/>
                <w:szCs w:val="24"/>
              </w:rPr>
              <w:t>五</w:t>
            </w:r>
            <w:r w:rsidRPr="00070F88">
              <w:rPr>
                <w:sz w:val="24"/>
                <w:szCs w:val="24"/>
              </w:rPr>
              <w:t>)</w:t>
            </w:r>
            <w:r w:rsidRPr="00070F88">
              <w:rPr>
                <w:sz w:val="24"/>
                <w:szCs w:val="24"/>
              </w:rPr>
              <w:t>督導</w:t>
            </w:r>
            <w:r w:rsidR="00321B3B" w:rsidRPr="00321B3B">
              <w:rPr>
                <w:rFonts w:ascii="標楷體" w:hAnsi="標楷體" w:cs="Arial" w:hint="eastAsia"/>
                <w:color w:val="0000FF"/>
                <w:kern w:val="0"/>
                <w:sz w:val="24"/>
                <w:szCs w:val="26"/>
                <w:u w:val="single"/>
              </w:rPr>
              <w:t>國內外分公司</w:t>
            </w:r>
            <w:r w:rsidRPr="00070F88">
              <w:rPr>
                <w:sz w:val="24"/>
                <w:szCs w:val="24"/>
              </w:rPr>
              <w:t>遵循其所在地國家之法令。</w:t>
            </w:r>
          </w:p>
          <w:p w:rsidR="00291E5D" w:rsidRPr="00070F88" w:rsidRDefault="00291E5D" w:rsidP="0063281D">
            <w:pPr>
              <w:spacing w:line="340" w:lineRule="exact"/>
              <w:ind w:leftChars="102" w:left="538" w:hangingChars="105" w:hanging="252"/>
              <w:jc w:val="both"/>
              <w:rPr>
                <w:sz w:val="24"/>
                <w:szCs w:val="24"/>
              </w:rPr>
            </w:pPr>
            <w:r w:rsidRPr="00070F88">
              <w:rPr>
                <w:sz w:val="24"/>
                <w:szCs w:val="24"/>
              </w:rPr>
              <w:t>(</w:t>
            </w:r>
            <w:r w:rsidRPr="00070F88">
              <w:rPr>
                <w:sz w:val="24"/>
                <w:szCs w:val="24"/>
              </w:rPr>
              <w:t>六</w:t>
            </w:r>
            <w:r w:rsidRPr="00070F88">
              <w:rPr>
                <w:sz w:val="24"/>
                <w:szCs w:val="24"/>
              </w:rPr>
              <w:t>)</w:t>
            </w:r>
            <w:r w:rsidRPr="00070F88">
              <w:rPr>
                <w:sz w:val="24"/>
                <w:szCs w:val="24"/>
              </w:rPr>
              <w:t>其他經主管機關規定應辦理之事項。</w:t>
            </w:r>
          </w:p>
          <w:p w:rsidR="00291E5D" w:rsidRPr="00321B3B" w:rsidRDefault="00321B3B" w:rsidP="00321B3B">
            <w:pPr>
              <w:spacing w:line="340" w:lineRule="exact"/>
              <w:ind w:leftChars="-3" w:left="484" w:hangingChars="205" w:hanging="492"/>
              <w:jc w:val="both"/>
              <w:rPr>
                <w:rFonts w:ascii="標楷體"/>
                <w:spacing w:val="8"/>
                <w:sz w:val="24"/>
                <w:szCs w:val="24"/>
              </w:rPr>
            </w:pPr>
            <w:r w:rsidRPr="00070F88">
              <w:rPr>
                <w:sz w:val="24"/>
                <w:szCs w:val="24"/>
              </w:rPr>
              <w:t>四、法令遵循自行評估作業，是否每年至少辦理一次，其辦理結果是否送法令遵循單位備查。各單位辦理自行評估作業，是否由該單位主管指定專</w:t>
            </w:r>
            <w:r w:rsidRPr="00070F88">
              <w:rPr>
                <w:spacing w:val="-2"/>
                <w:sz w:val="24"/>
                <w:szCs w:val="24"/>
              </w:rPr>
              <w:t>人辦理。「法令遵循自行評估表」（代自行評估工作底稿）及資料是否至少保存五年。</w:t>
            </w: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90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1980" w:type="dxa"/>
            <w:tcBorders>
              <w:right w:val="single" w:sz="12" w:space="0" w:color="auto"/>
            </w:tcBorders>
          </w:tcPr>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tc>
      </w:tr>
      <w:tr w:rsidR="00291E5D" w:rsidRPr="00965EB2" w:rsidTr="00321B3B">
        <w:trPr>
          <w:cantSplit/>
          <w:trHeight w:hRule="exact" w:val="1134"/>
        </w:trPr>
        <w:tc>
          <w:tcPr>
            <w:tcW w:w="14580" w:type="dxa"/>
            <w:gridSpan w:val="6"/>
            <w:tcBorders>
              <w:left w:val="single" w:sz="12" w:space="0" w:color="auto"/>
              <w:bottom w:val="single" w:sz="12" w:space="0" w:color="auto"/>
              <w:right w:val="single" w:sz="12" w:space="0" w:color="auto"/>
            </w:tcBorders>
          </w:tcPr>
          <w:p w:rsidR="00291E5D" w:rsidRPr="00965EB2" w:rsidRDefault="00291E5D" w:rsidP="0063281D">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proofErr w:type="gramStart"/>
            <w:r w:rsidRPr="00965EB2">
              <w:rPr>
                <w:rFonts w:ascii="標楷體" w:hint="eastAsia"/>
                <w:spacing w:val="24"/>
                <w:sz w:val="24"/>
                <w:szCs w:val="24"/>
              </w:rPr>
              <w:t>註</w:t>
            </w:r>
            <w:proofErr w:type="gramEnd"/>
            <w:r w:rsidRPr="00965EB2">
              <w:rPr>
                <w:rFonts w:ascii="標楷體" w:hint="eastAsia"/>
                <w:spacing w:val="24"/>
                <w:sz w:val="24"/>
                <w:szCs w:val="24"/>
              </w:rPr>
              <w:t>：</w:t>
            </w:r>
          </w:p>
        </w:tc>
      </w:tr>
    </w:tbl>
    <w:p w:rsidR="00321B3B" w:rsidRDefault="00291E5D" w:rsidP="00291E5D">
      <w:pPr>
        <w:rPr>
          <w:rFonts w:ascii="標楷體"/>
          <w:spacing w:val="24"/>
          <w:sz w:val="24"/>
          <w:szCs w:val="24"/>
        </w:rPr>
        <w:sectPr w:rsidR="00321B3B" w:rsidSect="00A70B0B">
          <w:pgSz w:w="16838" w:h="11906" w:orient="landscape" w:code="9"/>
          <w:pgMar w:top="1077" w:right="851" w:bottom="1247" w:left="1134" w:header="851" w:footer="680" w:gutter="0"/>
          <w:cols w:space="425"/>
          <w:docGrid w:type="lines" w:linePitch="360"/>
        </w:sect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 xml:space="preserve">期　</w:t>
      </w:r>
    </w:p>
    <w:p w:rsidR="00321B3B" w:rsidRPr="00965EB2" w:rsidRDefault="00321B3B" w:rsidP="00321B3B">
      <w:pPr>
        <w:spacing w:line="400" w:lineRule="exact"/>
        <w:jc w:val="center"/>
        <w:rPr>
          <w:rFonts w:ascii="標楷體"/>
          <w:spacing w:val="24"/>
          <w:sz w:val="24"/>
          <w:szCs w:val="24"/>
        </w:rPr>
      </w:pPr>
      <w:r>
        <w:rPr>
          <w:rFonts w:ascii="標楷體" w:hint="eastAsia"/>
          <w:noProof/>
          <w:spacing w:val="24"/>
          <w:sz w:val="24"/>
          <w:szCs w:val="24"/>
        </w:rPr>
        <w:lastRenderedPageBreak/>
        <mc:AlternateContent>
          <mc:Choice Requires="wps">
            <w:drawing>
              <wp:anchor distT="0" distB="0" distL="114300" distR="114300" simplePos="0" relativeHeight="251689984" behindDoc="0" locked="0" layoutInCell="1" allowOverlap="1" wp14:anchorId="38E9E992" wp14:editId="00B24788">
                <wp:simplePos x="0" y="0"/>
                <wp:positionH relativeFrom="column">
                  <wp:posOffset>8905875</wp:posOffset>
                </wp:positionH>
                <wp:positionV relativeFrom="paragraph">
                  <wp:posOffset>-254000</wp:posOffset>
                </wp:positionV>
                <wp:extent cx="800100" cy="342900"/>
                <wp:effectExtent l="0" t="1270"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321B3B">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5" type="#_x0000_t202" style="position:absolute;left:0;text-align:left;margin-left:701.25pt;margin-top:-20pt;width:63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7azQIAAMU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" filled="f" stroked="f">
                <v:textbox>
                  <w:txbxContent>
                    <w:p w:rsidR="00897B21" w:rsidRPr="008F4B17" w:rsidRDefault="00897B21" w:rsidP="00321B3B">
                      <w:pPr>
                        <w:spacing w:line="320" w:lineRule="exact"/>
                        <w:rPr>
                          <w:rFonts w:ascii="標楷體"/>
                        </w:rPr>
                      </w:pPr>
                    </w:p>
                  </w:txbxContent>
                </v:textbox>
              </v:shape>
            </w:pict>
          </mc:Fallback>
        </mc:AlternateContent>
      </w:r>
      <w:r w:rsidRPr="00965EB2">
        <w:rPr>
          <w:rFonts w:ascii="標楷體" w:hint="eastAsia"/>
          <w:spacing w:val="24"/>
          <w:sz w:val="24"/>
          <w:szCs w:val="24"/>
        </w:rPr>
        <w:t xml:space="preserve">            股份有限公司</w:t>
      </w:r>
    </w:p>
    <w:p w:rsidR="00321B3B" w:rsidRPr="00965EB2" w:rsidRDefault="00321B3B" w:rsidP="00321B3B">
      <w:pPr>
        <w:spacing w:line="400" w:lineRule="exact"/>
        <w:jc w:val="center"/>
        <w:rPr>
          <w:rFonts w:ascii="標楷體"/>
          <w:noProof/>
          <w:sz w:val="24"/>
          <w:szCs w:val="24"/>
        </w:rPr>
      </w:pPr>
      <w:r w:rsidRPr="00965EB2">
        <w:rPr>
          <w:rFonts w:ascii="標楷體" w:hint="eastAsia"/>
          <w:noProof/>
          <w:sz w:val="24"/>
          <w:szCs w:val="24"/>
        </w:rPr>
        <w:t>業務及收入循環</w:t>
      </w:r>
    </w:p>
    <w:p w:rsidR="00321B3B" w:rsidRPr="00965EB2" w:rsidRDefault="00321B3B" w:rsidP="00321B3B">
      <w:pPr>
        <w:spacing w:line="300" w:lineRule="auto"/>
        <w:jc w:val="center"/>
        <w:rPr>
          <w:rFonts w:ascii="Arial" w:hAnsi="標楷體" w:cs="Arial"/>
          <w:sz w:val="24"/>
          <w:szCs w:val="24"/>
        </w:rPr>
      </w:pPr>
      <w:r>
        <w:rPr>
          <w:rFonts w:ascii="標楷體"/>
          <w:noProof/>
          <w:sz w:val="24"/>
          <w:szCs w:val="24"/>
        </w:rPr>
        <mc:AlternateContent>
          <mc:Choice Requires="wps">
            <w:drawing>
              <wp:anchor distT="0" distB="0" distL="114300" distR="114300" simplePos="0" relativeHeight="251688960" behindDoc="0" locked="0" layoutInCell="1" allowOverlap="1" wp14:anchorId="526ED671" wp14:editId="01258313">
                <wp:simplePos x="0" y="0"/>
                <wp:positionH relativeFrom="column">
                  <wp:posOffset>0</wp:posOffset>
                </wp:positionH>
                <wp:positionV relativeFrom="paragraph">
                  <wp:posOffset>-1905</wp:posOffset>
                </wp:positionV>
                <wp:extent cx="1600200" cy="299720"/>
                <wp:effectExtent l="0" t="0" r="381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0B0010" w:rsidRDefault="007B5A68" w:rsidP="00321B3B">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6" style="position:absolute;left:0;text-align:left;margin-left:0;margin-top:-.15pt;width:126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" filled="f" stroked="f" strokecolor="white" strokeweight="4pt">
                <v:textbox inset="1pt,1pt,1pt,1pt">
                  <w:txbxContent>
                    <w:p w:rsidR="00897B21" w:rsidRPr="000B0010" w:rsidRDefault="00897B21" w:rsidP="00321B3B">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v:textbox>
              </v:rect>
            </w:pict>
          </mc:Fallback>
        </mc:AlternateContent>
      </w:r>
      <w:r w:rsidRPr="00A20E86">
        <w:rPr>
          <w:rFonts w:ascii="Arial" w:hAnsi="標楷體" w:cs="Arial" w:hint="eastAsia"/>
          <w:sz w:val="24"/>
          <w:szCs w:val="24"/>
        </w:rPr>
        <w:t>法令遵循制度</w:t>
      </w:r>
      <w:r w:rsidRPr="00965EB2">
        <w:rPr>
          <w:rFonts w:ascii="Arial" w:hAnsi="標楷體" w:cs="Arial" w:hint="eastAsia"/>
          <w:sz w:val="24"/>
          <w:szCs w:val="24"/>
        </w:rPr>
        <w:t>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321B3B" w:rsidRPr="00965EB2" w:rsidTr="001E2FC2">
        <w:trPr>
          <w:cantSplit/>
          <w:trHeight w:hRule="exact" w:val="400"/>
        </w:trPr>
        <w:tc>
          <w:tcPr>
            <w:tcW w:w="1980" w:type="dxa"/>
            <w:vMerge w:val="restart"/>
            <w:tcBorders>
              <w:top w:val="single" w:sz="12" w:space="0" w:color="auto"/>
              <w:left w:val="single" w:sz="12" w:space="0" w:color="auto"/>
            </w:tcBorders>
            <w:vAlign w:val="center"/>
          </w:tcPr>
          <w:p w:rsidR="00321B3B" w:rsidRPr="00965EB2" w:rsidRDefault="00321B3B" w:rsidP="001E2FC2">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321B3B" w:rsidRPr="00965EB2" w:rsidRDefault="00321B3B" w:rsidP="001E2FC2">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321B3B" w:rsidRPr="00965EB2" w:rsidRDefault="00321B3B" w:rsidP="001E2FC2">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321B3B" w:rsidRPr="00965EB2" w:rsidRDefault="00321B3B" w:rsidP="001E2FC2">
            <w:pPr>
              <w:jc w:val="center"/>
              <w:rPr>
                <w:rFonts w:ascii="標楷體"/>
                <w:sz w:val="24"/>
                <w:szCs w:val="24"/>
              </w:rPr>
            </w:pPr>
            <w:r w:rsidRPr="00965EB2">
              <w:rPr>
                <w:rFonts w:ascii="標楷體" w:hint="eastAsia"/>
                <w:spacing w:val="60"/>
                <w:sz w:val="24"/>
                <w:szCs w:val="24"/>
              </w:rPr>
              <w:t>底稿索引</w:t>
            </w:r>
          </w:p>
        </w:tc>
      </w:tr>
      <w:tr w:rsidR="00321B3B" w:rsidRPr="00965EB2" w:rsidTr="001E2FC2">
        <w:trPr>
          <w:cantSplit/>
          <w:trHeight w:hRule="exact" w:val="400"/>
        </w:trPr>
        <w:tc>
          <w:tcPr>
            <w:tcW w:w="1980" w:type="dxa"/>
            <w:vMerge/>
            <w:tcBorders>
              <w:left w:val="single" w:sz="12" w:space="0" w:color="auto"/>
            </w:tcBorders>
          </w:tcPr>
          <w:p w:rsidR="00321B3B" w:rsidRPr="00965EB2" w:rsidRDefault="00321B3B" w:rsidP="001E2FC2">
            <w:pPr>
              <w:rPr>
                <w:rFonts w:ascii="標楷體"/>
                <w:sz w:val="24"/>
                <w:szCs w:val="24"/>
              </w:rPr>
            </w:pPr>
          </w:p>
        </w:tc>
        <w:tc>
          <w:tcPr>
            <w:tcW w:w="8280" w:type="dxa"/>
            <w:vMerge/>
          </w:tcPr>
          <w:p w:rsidR="00321B3B" w:rsidRPr="00965EB2" w:rsidRDefault="00321B3B" w:rsidP="001E2FC2">
            <w:pPr>
              <w:rPr>
                <w:rFonts w:ascii="標楷體"/>
                <w:sz w:val="24"/>
                <w:szCs w:val="24"/>
              </w:rPr>
            </w:pPr>
          </w:p>
        </w:tc>
        <w:tc>
          <w:tcPr>
            <w:tcW w:w="720" w:type="dxa"/>
          </w:tcPr>
          <w:p w:rsidR="00321B3B" w:rsidRPr="00965EB2" w:rsidRDefault="00321B3B" w:rsidP="001E2FC2">
            <w:pPr>
              <w:jc w:val="center"/>
              <w:rPr>
                <w:rFonts w:ascii="標楷體"/>
                <w:sz w:val="24"/>
                <w:szCs w:val="24"/>
              </w:rPr>
            </w:pPr>
            <w:r w:rsidRPr="00965EB2">
              <w:rPr>
                <w:rFonts w:ascii="標楷體" w:hint="eastAsia"/>
                <w:sz w:val="24"/>
                <w:szCs w:val="24"/>
              </w:rPr>
              <w:t>是</w:t>
            </w:r>
          </w:p>
        </w:tc>
        <w:tc>
          <w:tcPr>
            <w:tcW w:w="720" w:type="dxa"/>
          </w:tcPr>
          <w:p w:rsidR="00321B3B" w:rsidRPr="00965EB2" w:rsidRDefault="00321B3B" w:rsidP="001E2FC2">
            <w:pPr>
              <w:jc w:val="center"/>
              <w:rPr>
                <w:rFonts w:ascii="標楷體"/>
                <w:sz w:val="24"/>
                <w:szCs w:val="24"/>
              </w:rPr>
            </w:pPr>
            <w:r w:rsidRPr="00965EB2">
              <w:rPr>
                <w:rFonts w:ascii="標楷體" w:hint="eastAsia"/>
                <w:sz w:val="24"/>
                <w:szCs w:val="24"/>
              </w:rPr>
              <w:t>否</w:t>
            </w:r>
          </w:p>
        </w:tc>
        <w:tc>
          <w:tcPr>
            <w:tcW w:w="900" w:type="dxa"/>
          </w:tcPr>
          <w:p w:rsidR="00321B3B" w:rsidRPr="00965EB2" w:rsidRDefault="00321B3B" w:rsidP="001E2FC2">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321B3B" w:rsidRPr="00965EB2" w:rsidRDefault="00321B3B" w:rsidP="001E2FC2">
            <w:pPr>
              <w:rPr>
                <w:rFonts w:ascii="標楷體"/>
                <w:sz w:val="24"/>
                <w:szCs w:val="24"/>
              </w:rPr>
            </w:pPr>
          </w:p>
        </w:tc>
      </w:tr>
      <w:tr w:rsidR="00321B3B" w:rsidRPr="00965EB2" w:rsidTr="00A70B0B">
        <w:trPr>
          <w:trHeight w:hRule="exact" w:val="5756"/>
        </w:trPr>
        <w:tc>
          <w:tcPr>
            <w:tcW w:w="1980" w:type="dxa"/>
            <w:tcBorders>
              <w:left w:val="single" w:sz="12" w:space="0" w:color="auto"/>
            </w:tcBorders>
          </w:tcPr>
          <w:p w:rsidR="00321B3B" w:rsidRPr="00965EB2" w:rsidRDefault="00321B3B" w:rsidP="009334FA">
            <w:pPr>
              <w:tabs>
                <w:tab w:val="left" w:pos="1440"/>
              </w:tabs>
              <w:snapToGrid w:val="0"/>
              <w:spacing w:line="380" w:lineRule="exact"/>
              <w:ind w:right="102"/>
              <w:jc w:val="both"/>
              <w:rPr>
                <w:rFonts w:ascii="華康仿宋體W2" w:eastAsia="華康仿宋體W2"/>
                <w:spacing w:val="8"/>
                <w:sz w:val="24"/>
                <w:szCs w:val="24"/>
              </w:rPr>
            </w:pPr>
            <w:r w:rsidRPr="00A20E86">
              <w:rPr>
                <w:rFonts w:ascii="Arial" w:hAnsi="標楷體" w:cs="Arial" w:hint="eastAsia"/>
                <w:sz w:val="24"/>
                <w:szCs w:val="24"/>
              </w:rPr>
              <w:t>法令遵循制度</w:t>
            </w:r>
          </w:p>
        </w:tc>
        <w:tc>
          <w:tcPr>
            <w:tcW w:w="8280" w:type="dxa"/>
          </w:tcPr>
          <w:p w:rsidR="00321B3B" w:rsidRDefault="00321B3B" w:rsidP="00321B3B">
            <w:pPr>
              <w:spacing w:line="340" w:lineRule="exact"/>
              <w:ind w:leftChars="-3" w:left="476" w:hangingChars="205" w:hanging="484"/>
              <w:jc w:val="both"/>
              <w:rPr>
                <w:spacing w:val="-2"/>
                <w:sz w:val="24"/>
                <w:szCs w:val="24"/>
              </w:rPr>
            </w:pPr>
            <w:r w:rsidRPr="00070F88">
              <w:rPr>
                <w:spacing w:val="-2"/>
                <w:sz w:val="24"/>
                <w:szCs w:val="24"/>
              </w:rPr>
              <w:t>五、內部稽核單位是否將法令遵循制度之執行情形，併入對業務及管理單位之查核。</w:t>
            </w:r>
          </w:p>
          <w:p w:rsidR="00321B3B" w:rsidRPr="00C77970" w:rsidRDefault="00321B3B" w:rsidP="00321B3B">
            <w:pPr>
              <w:spacing w:line="340" w:lineRule="exact"/>
              <w:ind w:left="480" w:hangingChars="200" w:hanging="480"/>
              <w:jc w:val="both"/>
              <w:rPr>
                <w:rFonts w:ascii="標楷體" w:hAnsi="標楷體" w:cs="Arial"/>
                <w:color w:val="0000FF"/>
                <w:kern w:val="0"/>
                <w:sz w:val="24"/>
                <w:szCs w:val="26"/>
                <w:u w:val="single"/>
              </w:rPr>
            </w:pPr>
            <w:r w:rsidRPr="00C77970">
              <w:rPr>
                <w:rFonts w:ascii="標楷體" w:hAnsi="標楷體" w:cs="Arial" w:hint="eastAsia"/>
                <w:color w:val="0000FF"/>
                <w:kern w:val="0"/>
                <w:sz w:val="24"/>
                <w:szCs w:val="26"/>
                <w:u w:val="single"/>
              </w:rPr>
              <w:t>六、設有國外分公司者，負責法令遵循之單位是否督導國外分公司辦理下列事項：</w:t>
            </w:r>
          </w:p>
          <w:p w:rsidR="00321B3B" w:rsidRPr="00C77970" w:rsidRDefault="00321B3B" w:rsidP="0047759A">
            <w:pPr>
              <w:spacing w:line="340" w:lineRule="exact"/>
              <w:ind w:leftChars="100" w:left="688" w:hangingChars="170" w:hanging="408"/>
              <w:jc w:val="both"/>
              <w:rPr>
                <w:rFonts w:ascii="標楷體" w:hAnsi="標楷體" w:cs="Arial"/>
                <w:color w:val="0000FF"/>
                <w:kern w:val="0"/>
                <w:sz w:val="24"/>
                <w:szCs w:val="26"/>
                <w:u w:val="single"/>
              </w:rPr>
            </w:pPr>
            <w:r w:rsidRPr="00321B3B">
              <w:rPr>
                <w:color w:val="0000FF"/>
                <w:kern w:val="0"/>
                <w:sz w:val="24"/>
                <w:szCs w:val="26"/>
                <w:u w:val="single"/>
              </w:rPr>
              <w:t>(</w:t>
            </w:r>
            <w:proofErr w:type="gramStart"/>
            <w:r w:rsidRPr="00321B3B">
              <w:rPr>
                <w:rFonts w:ascii="標楷體" w:hAnsi="標楷體" w:cs="Arial"/>
                <w:color w:val="0000FF"/>
                <w:kern w:val="0"/>
                <w:sz w:val="24"/>
                <w:szCs w:val="26"/>
                <w:u w:val="single"/>
              </w:rPr>
              <w:t>一</w:t>
            </w:r>
            <w:proofErr w:type="gramEnd"/>
            <w:r w:rsidRPr="00321B3B">
              <w:rPr>
                <w:color w:val="0000FF"/>
                <w:kern w:val="0"/>
                <w:sz w:val="24"/>
                <w:szCs w:val="26"/>
                <w:u w:val="single"/>
              </w:rPr>
              <w:t>)</w:t>
            </w:r>
            <w:r w:rsidRPr="00C77970">
              <w:rPr>
                <w:rFonts w:ascii="標楷體" w:hAnsi="標楷體" w:cs="Arial" w:hint="eastAsia"/>
                <w:color w:val="0000FF"/>
                <w:kern w:val="0"/>
                <w:sz w:val="24"/>
                <w:szCs w:val="26"/>
                <w:u w:val="single"/>
              </w:rPr>
              <w:t>蒐集當地金融法規資料、落實執行法令遵循自行評估作業、確保法令遵循主管</w:t>
            </w:r>
            <w:proofErr w:type="gramStart"/>
            <w:r w:rsidRPr="00C77970">
              <w:rPr>
                <w:rFonts w:ascii="標楷體" w:hAnsi="標楷體" w:cs="Arial" w:hint="eastAsia"/>
                <w:color w:val="0000FF"/>
                <w:kern w:val="0"/>
                <w:sz w:val="24"/>
                <w:szCs w:val="26"/>
                <w:u w:val="single"/>
              </w:rPr>
              <w:t>適</w:t>
            </w:r>
            <w:proofErr w:type="gramEnd"/>
            <w:r w:rsidRPr="00C77970">
              <w:rPr>
                <w:rFonts w:ascii="標楷體" w:hAnsi="標楷體" w:cs="Arial" w:hint="eastAsia"/>
                <w:color w:val="0000FF"/>
                <w:kern w:val="0"/>
                <w:sz w:val="24"/>
                <w:szCs w:val="26"/>
                <w:u w:val="single"/>
              </w:rPr>
              <w:t>任性及法令遵循資源(含人員、配備及訓練)是否適足等事項，以確保遵守其所在地國家之法令。</w:t>
            </w:r>
          </w:p>
          <w:p w:rsidR="00321B3B" w:rsidRPr="00C77970" w:rsidRDefault="00321B3B" w:rsidP="0047759A">
            <w:pPr>
              <w:spacing w:line="340" w:lineRule="exact"/>
              <w:ind w:leftChars="100" w:left="688" w:hangingChars="170" w:hanging="408"/>
              <w:jc w:val="both"/>
              <w:rPr>
                <w:rFonts w:ascii="標楷體" w:hAnsi="標楷體" w:cs="Arial"/>
                <w:color w:val="0000FF"/>
                <w:kern w:val="0"/>
                <w:sz w:val="24"/>
                <w:szCs w:val="26"/>
                <w:u w:val="single"/>
              </w:rPr>
            </w:pPr>
            <w:r w:rsidRPr="00321B3B">
              <w:rPr>
                <w:color w:val="0000FF"/>
                <w:kern w:val="0"/>
                <w:sz w:val="24"/>
                <w:szCs w:val="26"/>
                <w:u w:val="single"/>
              </w:rPr>
              <w:t>(</w:t>
            </w:r>
            <w:r w:rsidRPr="00321B3B">
              <w:rPr>
                <w:color w:val="0000FF"/>
                <w:kern w:val="0"/>
                <w:sz w:val="24"/>
                <w:szCs w:val="26"/>
                <w:u w:val="single"/>
              </w:rPr>
              <w:t>二</w:t>
            </w:r>
            <w:r w:rsidRPr="00321B3B">
              <w:rPr>
                <w:color w:val="0000FF"/>
                <w:kern w:val="0"/>
                <w:sz w:val="24"/>
                <w:szCs w:val="26"/>
                <w:u w:val="single"/>
              </w:rPr>
              <w:t>)</w:t>
            </w:r>
            <w:r w:rsidRPr="00C77970">
              <w:rPr>
                <w:rFonts w:ascii="標楷體" w:hAnsi="標楷體" w:cs="Arial" w:hint="eastAsia"/>
                <w:color w:val="0000FF"/>
                <w:kern w:val="0"/>
                <w:sz w:val="24"/>
                <w:szCs w:val="26"/>
                <w:u w:val="single"/>
              </w:rPr>
              <w:t>建立法令遵循風險之自行評估及監督機制，對於其中業務規模大、複雜度或風險程度高者，並應委請當地外部獨立專家驗證其法令遵循風險自行評估及監控機制之有效性。</w:t>
            </w:r>
          </w:p>
          <w:p w:rsidR="00321B3B" w:rsidRPr="00C77970" w:rsidRDefault="00321B3B" w:rsidP="00321B3B">
            <w:pPr>
              <w:spacing w:line="400" w:lineRule="exact"/>
              <w:ind w:left="480" w:hangingChars="200" w:hanging="480"/>
              <w:jc w:val="both"/>
              <w:rPr>
                <w:rFonts w:ascii="標楷體" w:hAnsi="標楷體" w:cs="Arial"/>
                <w:color w:val="0000FF"/>
                <w:kern w:val="0"/>
                <w:sz w:val="24"/>
                <w:szCs w:val="26"/>
                <w:u w:val="single"/>
              </w:rPr>
            </w:pPr>
            <w:r>
              <w:rPr>
                <w:rFonts w:ascii="標楷體" w:hAnsi="標楷體" w:cs="Arial" w:hint="eastAsia"/>
                <w:color w:val="0000FF"/>
                <w:kern w:val="0"/>
                <w:sz w:val="24"/>
                <w:szCs w:val="26"/>
                <w:u w:val="single"/>
              </w:rPr>
              <w:t>七</w:t>
            </w:r>
            <w:r w:rsidRPr="00C77970">
              <w:rPr>
                <w:rFonts w:ascii="標楷體" w:hAnsi="標楷體" w:cs="Arial"/>
                <w:color w:val="0000FF"/>
                <w:kern w:val="0"/>
                <w:sz w:val="24"/>
                <w:szCs w:val="26"/>
                <w:u w:val="single"/>
              </w:rPr>
              <w:t>、公司為促進健全經營，是否建立檢舉制度，並指定具職權行使獨立性之單位負責檢舉案件之受理及調查。</w:t>
            </w:r>
          </w:p>
          <w:p w:rsidR="00321B3B" w:rsidRPr="00321B3B" w:rsidRDefault="00321B3B" w:rsidP="00B36C9D">
            <w:pPr>
              <w:spacing w:line="340" w:lineRule="exact"/>
              <w:ind w:leftChars="100" w:left="760" w:hangingChars="200" w:hanging="480"/>
              <w:jc w:val="both"/>
              <w:rPr>
                <w:color w:val="0000FF"/>
                <w:kern w:val="0"/>
                <w:sz w:val="24"/>
                <w:szCs w:val="26"/>
                <w:u w:val="single"/>
              </w:rPr>
            </w:pPr>
            <w:r w:rsidRPr="00321B3B">
              <w:rPr>
                <w:color w:val="0000FF"/>
                <w:kern w:val="0"/>
                <w:sz w:val="24"/>
                <w:szCs w:val="26"/>
                <w:u w:val="single"/>
              </w:rPr>
              <w:t>(</w:t>
            </w:r>
            <w:proofErr w:type="gramStart"/>
            <w:r w:rsidRPr="00321B3B">
              <w:rPr>
                <w:rFonts w:hint="eastAsia"/>
                <w:color w:val="0000FF"/>
                <w:kern w:val="0"/>
                <w:sz w:val="24"/>
                <w:szCs w:val="26"/>
                <w:u w:val="single"/>
              </w:rPr>
              <w:t>一</w:t>
            </w:r>
            <w:proofErr w:type="gramEnd"/>
            <w:r w:rsidRPr="00321B3B">
              <w:rPr>
                <w:rFonts w:hint="eastAsia"/>
                <w:color w:val="0000FF"/>
                <w:kern w:val="0"/>
                <w:sz w:val="24"/>
                <w:szCs w:val="26"/>
                <w:u w:val="single"/>
              </w:rPr>
              <w:t>)</w:t>
            </w:r>
            <w:r w:rsidRPr="00321B3B">
              <w:rPr>
                <w:color w:val="0000FF"/>
                <w:kern w:val="0"/>
                <w:sz w:val="24"/>
                <w:szCs w:val="26"/>
                <w:u w:val="single"/>
              </w:rPr>
              <w:t>公司對檢舉人是否為下列之保護：</w:t>
            </w:r>
          </w:p>
          <w:p w:rsidR="00321B3B" w:rsidRPr="00C77970" w:rsidRDefault="00321B3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1.檢舉人之身分資料應予保密，不得洩漏足以識別其身分之資訊。</w:t>
            </w:r>
          </w:p>
          <w:p w:rsidR="00321B3B" w:rsidRPr="00321B3B" w:rsidRDefault="00321B3B" w:rsidP="00B36C9D">
            <w:pPr>
              <w:spacing w:line="340" w:lineRule="exact"/>
              <w:ind w:leftChars="250" w:left="940" w:hangingChars="100" w:hanging="240"/>
              <w:jc w:val="both"/>
              <w:rPr>
                <w:rFonts w:ascii="標楷體"/>
                <w:spacing w:val="8"/>
                <w:sz w:val="24"/>
                <w:szCs w:val="24"/>
              </w:rPr>
            </w:pPr>
            <w:r w:rsidRPr="00C77970">
              <w:rPr>
                <w:rFonts w:ascii="標楷體" w:hAnsi="標楷體" w:cs="Arial"/>
                <w:color w:val="0000FF"/>
                <w:kern w:val="0"/>
                <w:sz w:val="24"/>
                <w:szCs w:val="26"/>
                <w:u w:val="single"/>
              </w:rPr>
              <w:t>2.不得因所檢舉案件而對檢舉人予以解僱、解任、降調、減薪、損害其依法令、契約或習慣上所應享有之權益，或其他不利處分。</w:t>
            </w:r>
          </w:p>
        </w:tc>
        <w:tc>
          <w:tcPr>
            <w:tcW w:w="720" w:type="dxa"/>
          </w:tcPr>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tc>
        <w:tc>
          <w:tcPr>
            <w:tcW w:w="720" w:type="dxa"/>
          </w:tcPr>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tc>
        <w:tc>
          <w:tcPr>
            <w:tcW w:w="900" w:type="dxa"/>
          </w:tcPr>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p w:rsidR="00321B3B" w:rsidRPr="00965EB2" w:rsidRDefault="00321B3B" w:rsidP="001E2FC2">
            <w:pPr>
              <w:spacing w:line="400" w:lineRule="exact"/>
              <w:jc w:val="center"/>
              <w:rPr>
                <w:rFonts w:ascii="標楷體"/>
                <w:sz w:val="24"/>
                <w:szCs w:val="24"/>
              </w:rPr>
            </w:pPr>
          </w:p>
        </w:tc>
        <w:tc>
          <w:tcPr>
            <w:tcW w:w="1980" w:type="dxa"/>
            <w:tcBorders>
              <w:right w:val="single" w:sz="12" w:space="0" w:color="auto"/>
            </w:tcBorders>
          </w:tcPr>
          <w:p w:rsidR="00321B3B" w:rsidRPr="00965EB2" w:rsidRDefault="00321B3B" w:rsidP="001E2FC2">
            <w:pPr>
              <w:spacing w:line="400" w:lineRule="exact"/>
              <w:rPr>
                <w:rFonts w:ascii="標楷體"/>
                <w:sz w:val="24"/>
                <w:szCs w:val="24"/>
              </w:rPr>
            </w:pPr>
          </w:p>
          <w:p w:rsidR="00321B3B" w:rsidRPr="00965EB2" w:rsidRDefault="00321B3B" w:rsidP="001E2FC2">
            <w:pPr>
              <w:spacing w:line="400" w:lineRule="exact"/>
              <w:rPr>
                <w:rFonts w:ascii="標楷體"/>
                <w:sz w:val="24"/>
                <w:szCs w:val="24"/>
              </w:rPr>
            </w:pPr>
          </w:p>
          <w:p w:rsidR="00321B3B" w:rsidRPr="00965EB2" w:rsidRDefault="00321B3B" w:rsidP="001E2FC2">
            <w:pPr>
              <w:spacing w:line="400" w:lineRule="exact"/>
              <w:rPr>
                <w:rFonts w:ascii="標楷體"/>
                <w:sz w:val="24"/>
                <w:szCs w:val="24"/>
              </w:rPr>
            </w:pPr>
          </w:p>
          <w:p w:rsidR="00321B3B" w:rsidRPr="00965EB2" w:rsidRDefault="00321B3B" w:rsidP="001E2FC2">
            <w:pPr>
              <w:spacing w:line="400" w:lineRule="exact"/>
              <w:rPr>
                <w:rFonts w:ascii="標楷體"/>
                <w:sz w:val="24"/>
                <w:szCs w:val="24"/>
              </w:rPr>
            </w:pPr>
          </w:p>
        </w:tc>
      </w:tr>
      <w:tr w:rsidR="00321B3B" w:rsidRPr="00965EB2" w:rsidTr="00A70B0B">
        <w:trPr>
          <w:cantSplit/>
          <w:trHeight w:hRule="exact" w:val="1132"/>
        </w:trPr>
        <w:tc>
          <w:tcPr>
            <w:tcW w:w="14580" w:type="dxa"/>
            <w:gridSpan w:val="6"/>
            <w:tcBorders>
              <w:left w:val="single" w:sz="12" w:space="0" w:color="auto"/>
              <w:bottom w:val="single" w:sz="12" w:space="0" w:color="auto"/>
              <w:right w:val="single" w:sz="12" w:space="0" w:color="auto"/>
            </w:tcBorders>
          </w:tcPr>
          <w:p w:rsidR="00321B3B" w:rsidRPr="00965EB2" w:rsidRDefault="00321B3B" w:rsidP="001E2FC2">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proofErr w:type="gramStart"/>
            <w:r w:rsidRPr="00965EB2">
              <w:rPr>
                <w:rFonts w:ascii="標楷體" w:hint="eastAsia"/>
                <w:spacing w:val="24"/>
                <w:sz w:val="24"/>
                <w:szCs w:val="24"/>
              </w:rPr>
              <w:t>註</w:t>
            </w:r>
            <w:proofErr w:type="gramEnd"/>
            <w:r w:rsidRPr="00965EB2">
              <w:rPr>
                <w:rFonts w:ascii="標楷體" w:hint="eastAsia"/>
                <w:spacing w:val="24"/>
                <w:sz w:val="24"/>
                <w:szCs w:val="24"/>
              </w:rPr>
              <w:t>：</w:t>
            </w:r>
          </w:p>
        </w:tc>
      </w:tr>
    </w:tbl>
    <w:p w:rsidR="00A70B0B" w:rsidRDefault="00321B3B" w:rsidP="00291E5D">
      <w:pPr>
        <w:rPr>
          <w:rFonts w:ascii="標楷體"/>
          <w:spacing w:val="24"/>
          <w:sz w:val="24"/>
          <w:szCs w:val="24"/>
        </w:rPr>
        <w:sectPr w:rsidR="00A70B0B" w:rsidSect="00A70B0B">
          <w:pgSz w:w="16838" w:h="11906" w:orient="landscape" w:code="9"/>
          <w:pgMar w:top="1077" w:right="851" w:bottom="1247" w:left="1134" w:header="851" w:footer="680" w:gutter="0"/>
          <w:cols w:space="425"/>
          <w:docGrid w:type="lines" w:linePitch="360"/>
        </w:sect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期</w:t>
      </w:r>
    </w:p>
    <w:p w:rsidR="00A70B0B" w:rsidRPr="00965EB2" w:rsidRDefault="00A70B0B" w:rsidP="00A70B0B">
      <w:pPr>
        <w:spacing w:line="400" w:lineRule="exact"/>
        <w:jc w:val="center"/>
        <w:rPr>
          <w:rFonts w:ascii="標楷體"/>
          <w:spacing w:val="24"/>
          <w:sz w:val="24"/>
          <w:szCs w:val="24"/>
        </w:rPr>
      </w:pPr>
      <w:r>
        <w:rPr>
          <w:rFonts w:ascii="標楷體" w:hint="eastAsia"/>
          <w:noProof/>
          <w:spacing w:val="24"/>
          <w:sz w:val="24"/>
          <w:szCs w:val="24"/>
        </w:rPr>
        <w:lastRenderedPageBreak/>
        <mc:AlternateContent>
          <mc:Choice Requires="wps">
            <w:drawing>
              <wp:anchor distT="0" distB="0" distL="114300" distR="114300" simplePos="0" relativeHeight="251693056" behindDoc="0" locked="0" layoutInCell="1" allowOverlap="1" wp14:anchorId="17221C90" wp14:editId="12AE7DAF">
                <wp:simplePos x="0" y="0"/>
                <wp:positionH relativeFrom="column">
                  <wp:posOffset>8905875</wp:posOffset>
                </wp:positionH>
                <wp:positionV relativeFrom="paragraph">
                  <wp:posOffset>-254000</wp:posOffset>
                </wp:positionV>
                <wp:extent cx="800100" cy="342900"/>
                <wp:effectExtent l="0" t="1270" r="381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A70B0B">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7" type="#_x0000_t202" style="position:absolute;left:0;text-align:left;margin-left:701.25pt;margin-top:-20pt;width:6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qszQIAAMY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" filled="f" stroked="f">
                <v:textbox>
                  <w:txbxContent>
                    <w:p w:rsidR="00897B21" w:rsidRPr="008F4B17" w:rsidRDefault="00897B21" w:rsidP="00A70B0B">
                      <w:pPr>
                        <w:spacing w:line="320" w:lineRule="exact"/>
                        <w:rPr>
                          <w:rFonts w:ascii="標楷體"/>
                        </w:rPr>
                      </w:pPr>
                    </w:p>
                  </w:txbxContent>
                </v:textbox>
              </v:shape>
            </w:pict>
          </mc:Fallback>
        </mc:AlternateContent>
      </w:r>
      <w:r w:rsidRPr="00965EB2">
        <w:rPr>
          <w:rFonts w:ascii="標楷體" w:hint="eastAsia"/>
          <w:spacing w:val="24"/>
          <w:sz w:val="24"/>
          <w:szCs w:val="24"/>
        </w:rPr>
        <w:t xml:space="preserve">            股份有限公司</w:t>
      </w:r>
    </w:p>
    <w:p w:rsidR="00A70B0B" w:rsidRPr="00965EB2" w:rsidRDefault="00A70B0B" w:rsidP="00A70B0B">
      <w:pPr>
        <w:spacing w:line="400" w:lineRule="exact"/>
        <w:jc w:val="center"/>
        <w:rPr>
          <w:rFonts w:ascii="標楷體"/>
          <w:noProof/>
          <w:sz w:val="24"/>
          <w:szCs w:val="24"/>
        </w:rPr>
      </w:pPr>
      <w:r w:rsidRPr="00965EB2">
        <w:rPr>
          <w:rFonts w:ascii="標楷體" w:hint="eastAsia"/>
          <w:noProof/>
          <w:sz w:val="24"/>
          <w:szCs w:val="24"/>
        </w:rPr>
        <w:t>業務及收入循環</w:t>
      </w:r>
    </w:p>
    <w:p w:rsidR="00A70B0B" w:rsidRPr="00965EB2" w:rsidRDefault="00A70B0B" w:rsidP="00A70B0B">
      <w:pPr>
        <w:spacing w:line="300" w:lineRule="auto"/>
        <w:jc w:val="center"/>
        <w:rPr>
          <w:rFonts w:ascii="Arial" w:hAnsi="標楷體" w:cs="Arial"/>
          <w:sz w:val="24"/>
          <w:szCs w:val="24"/>
        </w:rPr>
      </w:pPr>
      <w:r>
        <w:rPr>
          <w:rFonts w:ascii="標楷體"/>
          <w:noProof/>
          <w:sz w:val="24"/>
          <w:szCs w:val="24"/>
        </w:rPr>
        <mc:AlternateContent>
          <mc:Choice Requires="wps">
            <w:drawing>
              <wp:anchor distT="0" distB="0" distL="114300" distR="114300" simplePos="0" relativeHeight="251692032" behindDoc="0" locked="0" layoutInCell="1" allowOverlap="1" wp14:anchorId="4B18587C" wp14:editId="00076E32">
                <wp:simplePos x="0" y="0"/>
                <wp:positionH relativeFrom="column">
                  <wp:posOffset>0</wp:posOffset>
                </wp:positionH>
                <wp:positionV relativeFrom="paragraph">
                  <wp:posOffset>-1905</wp:posOffset>
                </wp:positionV>
                <wp:extent cx="1600200" cy="299720"/>
                <wp:effectExtent l="0" t="0" r="3810"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0B0010" w:rsidRDefault="007B5A68" w:rsidP="00A70B0B">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8" style="position:absolute;left:0;text-align:left;margin-left:0;margin-top:-.15pt;width:126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" filled="f" stroked="f" strokecolor="white" strokeweight="4pt">
                <v:textbox inset="1pt,1pt,1pt,1pt">
                  <w:txbxContent>
                    <w:p w:rsidR="00897B21" w:rsidRPr="000B0010" w:rsidRDefault="00897B21" w:rsidP="00A70B0B">
                      <w:pPr>
                        <w:rPr>
                          <w:sz w:val="24"/>
                          <w:szCs w:val="24"/>
                        </w:rPr>
                      </w:pPr>
                      <w:r w:rsidRPr="000B0010">
                        <w:rPr>
                          <w:rFonts w:hint="eastAsia"/>
                          <w:sz w:val="24"/>
                          <w:szCs w:val="24"/>
                        </w:rPr>
                        <w:t>作業週期：每</w:t>
                      </w:r>
                      <w:r w:rsidRPr="00321B3B">
                        <w:rPr>
                          <w:rFonts w:hint="eastAsia"/>
                          <w:sz w:val="24"/>
                          <w:szCs w:val="24"/>
                        </w:rPr>
                        <w:t>半年</w:t>
                      </w:r>
                      <w:r w:rsidRPr="000B0010">
                        <w:rPr>
                          <w:rFonts w:hint="eastAsia"/>
                          <w:sz w:val="24"/>
                          <w:szCs w:val="24"/>
                        </w:rPr>
                        <w:t>查核</w:t>
                      </w:r>
                    </w:p>
                  </w:txbxContent>
                </v:textbox>
              </v:rect>
            </w:pict>
          </mc:Fallback>
        </mc:AlternateContent>
      </w:r>
      <w:r w:rsidRPr="00A20E86">
        <w:rPr>
          <w:rFonts w:ascii="Arial" w:hAnsi="標楷體" w:cs="Arial" w:hint="eastAsia"/>
          <w:sz w:val="24"/>
          <w:szCs w:val="24"/>
        </w:rPr>
        <w:t>法令遵循制度</w:t>
      </w:r>
      <w:r w:rsidRPr="00965EB2">
        <w:rPr>
          <w:rFonts w:ascii="Arial" w:hAnsi="標楷體" w:cs="Arial" w:hint="eastAsia"/>
          <w:sz w:val="24"/>
          <w:szCs w:val="24"/>
        </w:rPr>
        <w:t>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A70B0B" w:rsidRPr="00965EB2" w:rsidTr="001E2FC2">
        <w:trPr>
          <w:cantSplit/>
          <w:trHeight w:hRule="exact" w:val="400"/>
        </w:trPr>
        <w:tc>
          <w:tcPr>
            <w:tcW w:w="1980" w:type="dxa"/>
            <w:vMerge w:val="restart"/>
            <w:tcBorders>
              <w:top w:val="single" w:sz="12" w:space="0" w:color="auto"/>
              <w:left w:val="single" w:sz="12" w:space="0" w:color="auto"/>
            </w:tcBorders>
            <w:vAlign w:val="center"/>
          </w:tcPr>
          <w:p w:rsidR="00A70B0B" w:rsidRPr="00965EB2" w:rsidRDefault="00A70B0B" w:rsidP="001E2FC2">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A70B0B" w:rsidRPr="00965EB2" w:rsidRDefault="00A70B0B" w:rsidP="001E2FC2">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A70B0B" w:rsidRPr="00965EB2" w:rsidRDefault="00A70B0B" w:rsidP="001E2FC2">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A70B0B" w:rsidRPr="00965EB2" w:rsidRDefault="00A70B0B" w:rsidP="001E2FC2">
            <w:pPr>
              <w:jc w:val="center"/>
              <w:rPr>
                <w:rFonts w:ascii="標楷體"/>
                <w:sz w:val="24"/>
                <w:szCs w:val="24"/>
              </w:rPr>
            </w:pPr>
            <w:r w:rsidRPr="00965EB2">
              <w:rPr>
                <w:rFonts w:ascii="標楷體" w:hint="eastAsia"/>
                <w:spacing w:val="60"/>
                <w:sz w:val="24"/>
                <w:szCs w:val="24"/>
              </w:rPr>
              <w:t>底稿索引</w:t>
            </w:r>
          </w:p>
        </w:tc>
      </w:tr>
      <w:tr w:rsidR="00A70B0B" w:rsidRPr="00965EB2" w:rsidTr="001E2FC2">
        <w:trPr>
          <w:cantSplit/>
          <w:trHeight w:hRule="exact" w:val="400"/>
        </w:trPr>
        <w:tc>
          <w:tcPr>
            <w:tcW w:w="1980" w:type="dxa"/>
            <w:vMerge/>
            <w:tcBorders>
              <w:left w:val="single" w:sz="12" w:space="0" w:color="auto"/>
            </w:tcBorders>
          </w:tcPr>
          <w:p w:rsidR="00A70B0B" w:rsidRPr="00965EB2" w:rsidRDefault="00A70B0B" w:rsidP="001E2FC2">
            <w:pPr>
              <w:rPr>
                <w:rFonts w:ascii="標楷體"/>
                <w:sz w:val="24"/>
                <w:szCs w:val="24"/>
              </w:rPr>
            </w:pPr>
          </w:p>
        </w:tc>
        <w:tc>
          <w:tcPr>
            <w:tcW w:w="8280" w:type="dxa"/>
            <w:vMerge/>
          </w:tcPr>
          <w:p w:rsidR="00A70B0B" w:rsidRPr="00965EB2" w:rsidRDefault="00A70B0B" w:rsidP="001E2FC2">
            <w:pPr>
              <w:rPr>
                <w:rFonts w:ascii="標楷體"/>
                <w:sz w:val="24"/>
                <w:szCs w:val="24"/>
              </w:rPr>
            </w:pPr>
          </w:p>
        </w:tc>
        <w:tc>
          <w:tcPr>
            <w:tcW w:w="720" w:type="dxa"/>
          </w:tcPr>
          <w:p w:rsidR="00A70B0B" w:rsidRPr="00965EB2" w:rsidRDefault="00A70B0B" w:rsidP="001E2FC2">
            <w:pPr>
              <w:jc w:val="center"/>
              <w:rPr>
                <w:rFonts w:ascii="標楷體"/>
                <w:sz w:val="24"/>
                <w:szCs w:val="24"/>
              </w:rPr>
            </w:pPr>
            <w:r w:rsidRPr="00965EB2">
              <w:rPr>
                <w:rFonts w:ascii="標楷體" w:hint="eastAsia"/>
                <w:sz w:val="24"/>
                <w:szCs w:val="24"/>
              </w:rPr>
              <w:t>是</w:t>
            </w:r>
          </w:p>
        </w:tc>
        <w:tc>
          <w:tcPr>
            <w:tcW w:w="720" w:type="dxa"/>
          </w:tcPr>
          <w:p w:rsidR="00A70B0B" w:rsidRPr="00965EB2" w:rsidRDefault="00A70B0B" w:rsidP="001E2FC2">
            <w:pPr>
              <w:jc w:val="center"/>
              <w:rPr>
                <w:rFonts w:ascii="標楷體"/>
                <w:sz w:val="24"/>
                <w:szCs w:val="24"/>
              </w:rPr>
            </w:pPr>
            <w:r w:rsidRPr="00965EB2">
              <w:rPr>
                <w:rFonts w:ascii="標楷體" w:hint="eastAsia"/>
                <w:sz w:val="24"/>
                <w:szCs w:val="24"/>
              </w:rPr>
              <w:t>否</w:t>
            </w:r>
          </w:p>
        </w:tc>
        <w:tc>
          <w:tcPr>
            <w:tcW w:w="900" w:type="dxa"/>
          </w:tcPr>
          <w:p w:rsidR="00A70B0B" w:rsidRPr="00965EB2" w:rsidRDefault="00A70B0B" w:rsidP="001E2FC2">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A70B0B" w:rsidRPr="00965EB2" w:rsidRDefault="00A70B0B" w:rsidP="001E2FC2">
            <w:pPr>
              <w:rPr>
                <w:rFonts w:ascii="標楷體"/>
                <w:sz w:val="24"/>
                <w:szCs w:val="24"/>
              </w:rPr>
            </w:pPr>
          </w:p>
        </w:tc>
      </w:tr>
      <w:tr w:rsidR="00A70B0B" w:rsidRPr="00965EB2" w:rsidTr="001E2FC2">
        <w:trPr>
          <w:trHeight w:hRule="exact" w:val="5756"/>
        </w:trPr>
        <w:tc>
          <w:tcPr>
            <w:tcW w:w="1980" w:type="dxa"/>
            <w:tcBorders>
              <w:left w:val="single" w:sz="12" w:space="0" w:color="auto"/>
            </w:tcBorders>
          </w:tcPr>
          <w:p w:rsidR="00A70B0B" w:rsidRPr="00965EB2" w:rsidRDefault="00A70B0B" w:rsidP="009334FA">
            <w:pPr>
              <w:tabs>
                <w:tab w:val="left" w:pos="1440"/>
              </w:tabs>
              <w:snapToGrid w:val="0"/>
              <w:spacing w:line="380" w:lineRule="exact"/>
              <w:ind w:right="102"/>
              <w:jc w:val="both"/>
              <w:rPr>
                <w:rFonts w:ascii="華康仿宋體W2" w:eastAsia="華康仿宋體W2"/>
                <w:spacing w:val="8"/>
                <w:sz w:val="24"/>
                <w:szCs w:val="24"/>
              </w:rPr>
            </w:pPr>
            <w:r w:rsidRPr="00A20E86">
              <w:rPr>
                <w:rFonts w:ascii="Arial" w:hAnsi="標楷體" w:cs="Arial" w:hint="eastAsia"/>
                <w:sz w:val="24"/>
                <w:szCs w:val="24"/>
              </w:rPr>
              <w:t>法令遵循制度</w:t>
            </w:r>
          </w:p>
        </w:tc>
        <w:tc>
          <w:tcPr>
            <w:tcW w:w="8280" w:type="dxa"/>
          </w:tcPr>
          <w:p w:rsidR="00A70B0B" w:rsidRPr="00A70B0B" w:rsidRDefault="00A70B0B" w:rsidP="00A70B0B">
            <w:pPr>
              <w:spacing w:line="340" w:lineRule="exact"/>
              <w:ind w:leftChars="100" w:left="760" w:hangingChars="200" w:hanging="480"/>
              <w:jc w:val="both"/>
              <w:rPr>
                <w:color w:val="0000FF"/>
                <w:kern w:val="0"/>
                <w:sz w:val="24"/>
                <w:szCs w:val="26"/>
                <w:u w:val="single"/>
              </w:rPr>
            </w:pPr>
            <w:r w:rsidRPr="00A70B0B">
              <w:rPr>
                <w:color w:val="0000FF"/>
                <w:kern w:val="0"/>
                <w:sz w:val="24"/>
                <w:szCs w:val="26"/>
                <w:u w:val="single"/>
              </w:rPr>
              <w:t>(</w:t>
            </w:r>
            <w:r w:rsidRPr="00A70B0B">
              <w:rPr>
                <w:color w:val="0000FF"/>
                <w:kern w:val="0"/>
                <w:sz w:val="24"/>
                <w:szCs w:val="26"/>
                <w:u w:val="single"/>
              </w:rPr>
              <w:t>二</w:t>
            </w:r>
            <w:r w:rsidRPr="00A70B0B">
              <w:rPr>
                <w:color w:val="0000FF"/>
                <w:kern w:val="0"/>
                <w:sz w:val="24"/>
                <w:szCs w:val="26"/>
                <w:u w:val="single"/>
              </w:rPr>
              <w:t>)</w:t>
            </w:r>
            <w:r w:rsidRPr="00A70B0B">
              <w:rPr>
                <w:color w:val="0000FF"/>
                <w:kern w:val="0"/>
                <w:sz w:val="24"/>
                <w:szCs w:val="26"/>
                <w:u w:val="single"/>
              </w:rPr>
              <w:t>檢舉案件之受理及調查過程，有利益衝突之人，是否予迴避。</w:t>
            </w:r>
          </w:p>
          <w:p w:rsidR="00A70B0B" w:rsidRPr="00A70B0B" w:rsidRDefault="00A70B0B" w:rsidP="00A70B0B">
            <w:pPr>
              <w:spacing w:line="340" w:lineRule="exact"/>
              <w:ind w:leftChars="100" w:left="760" w:hangingChars="200" w:hanging="480"/>
              <w:jc w:val="both"/>
              <w:rPr>
                <w:color w:val="0000FF"/>
                <w:kern w:val="0"/>
                <w:sz w:val="24"/>
                <w:szCs w:val="26"/>
                <w:u w:val="single"/>
              </w:rPr>
            </w:pPr>
            <w:r w:rsidRPr="00A70B0B">
              <w:rPr>
                <w:color w:val="0000FF"/>
                <w:kern w:val="0"/>
                <w:sz w:val="24"/>
                <w:szCs w:val="26"/>
                <w:u w:val="single"/>
              </w:rPr>
              <w:t>(</w:t>
            </w:r>
            <w:r w:rsidRPr="00A70B0B">
              <w:rPr>
                <w:color w:val="0000FF"/>
                <w:kern w:val="0"/>
                <w:sz w:val="24"/>
                <w:szCs w:val="26"/>
                <w:u w:val="single"/>
              </w:rPr>
              <w:t>三</w:t>
            </w:r>
            <w:r w:rsidRPr="00A70B0B">
              <w:rPr>
                <w:color w:val="0000FF"/>
                <w:kern w:val="0"/>
                <w:sz w:val="24"/>
                <w:szCs w:val="26"/>
                <w:u w:val="single"/>
              </w:rPr>
              <w:t>)</w:t>
            </w:r>
            <w:r w:rsidRPr="00A70B0B">
              <w:rPr>
                <w:color w:val="0000FF"/>
                <w:kern w:val="0"/>
                <w:sz w:val="24"/>
                <w:szCs w:val="26"/>
                <w:u w:val="single"/>
              </w:rPr>
              <w:t>公司檢舉制度，是否至少包括下列事項，並報經董事會通過：</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1.揭示任何人發現有犯罪、舞弊或違反法令之虞時，</w:t>
            </w:r>
            <w:proofErr w:type="gramStart"/>
            <w:r w:rsidRPr="00C77970">
              <w:rPr>
                <w:rFonts w:ascii="標楷體" w:hAnsi="標楷體" w:cs="Arial"/>
                <w:color w:val="0000FF"/>
                <w:kern w:val="0"/>
                <w:sz w:val="24"/>
                <w:szCs w:val="26"/>
                <w:u w:val="single"/>
              </w:rPr>
              <w:t>均得提出</w:t>
            </w:r>
            <w:proofErr w:type="gramEnd"/>
            <w:r w:rsidRPr="00C77970">
              <w:rPr>
                <w:rFonts w:ascii="標楷體" w:hAnsi="標楷體" w:cs="Arial"/>
                <w:color w:val="0000FF"/>
                <w:kern w:val="0"/>
                <w:sz w:val="24"/>
                <w:szCs w:val="26"/>
                <w:u w:val="single"/>
              </w:rPr>
              <w:t>檢舉。</w:t>
            </w:r>
          </w:p>
          <w:p w:rsidR="00A70B0B" w:rsidRPr="00C77970" w:rsidRDefault="00A70B0B" w:rsidP="00B36C9D">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2.受理之檢舉案件類型。</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3.設置並公布檢舉之管道。</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4.調查與配合調查之流程、迴避規定及後續處理機制之標準作業程序。</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5.檢舉人保護措施。</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6.檢舉案件受理、調查過程、調查結果與相關文件製作之紀錄及保存。</w:t>
            </w:r>
          </w:p>
          <w:p w:rsidR="00A70B0B" w:rsidRPr="00C77970" w:rsidRDefault="00A70B0B" w:rsidP="00A70B0B">
            <w:pPr>
              <w:spacing w:line="340" w:lineRule="exact"/>
              <w:ind w:leftChars="250" w:left="940" w:hangingChars="100" w:hanging="240"/>
              <w:jc w:val="both"/>
              <w:rPr>
                <w:rFonts w:ascii="標楷體" w:hAnsi="標楷體" w:cs="Arial"/>
                <w:color w:val="0000FF"/>
                <w:kern w:val="0"/>
                <w:sz w:val="24"/>
                <w:szCs w:val="26"/>
                <w:u w:val="single"/>
              </w:rPr>
            </w:pPr>
            <w:r w:rsidRPr="00C77970">
              <w:rPr>
                <w:rFonts w:ascii="標楷體" w:hAnsi="標楷體" w:cs="Arial"/>
                <w:color w:val="0000FF"/>
                <w:kern w:val="0"/>
                <w:sz w:val="24"/>
                <w:szCs w:val="26"/>
                <w:u w:val="single"/>
              </w:rPr>
              <w:t>7.檢舉案件之處理情形，應適度以書面或其他方式通知檢舉人。</w:t>
            </w:r>
          </w:p>
          <w:p w:rsidR="00A70B0B" w:rsidRPr="00A70B0B" w:rsidRDefault="00A70B0B" w:rsidP="00B36C9D">
            <w:pPr>
              <w:spacing w:line="340" w:lineRule="exact"/>
              <w:ind w:leftChars="100" w:left="688" w:hangingChars="170" w:hanging="408"/>
              <w:jc w:val="both"/>
              <w:rPr>
                <w:color w:val="0000FF"/>
                <w:kern w:val="0"/>
                <w:sz w:val="24"/>
                <w:szCs w:val="26"/>
                <w:u w:val="single"/>
              </w:rPr>
            </w:pPr>
            <w:r w:rsidRPr="00A70B0B">
              <w:rPr>
                <w:color w:val="0000FF"/>
                <w:kern w:val="0"/>
                <w:sz w:val="24"/>
                <w:szCs w:val="26"/>
                <w:u w:val="single"/>
              </w:rPr>
              <w:t>(</w:t>
            </w:r>
            <w:r w:rsidRPr="00A70B0B">
              <w:rPr>
                <w:color w:val="0000FF"/>
                <w:kern w:val="0"/>
                <w:sz w:val="24"/>
                <w:szCs w:val="26"/>
                <w:u w:val="single"/>
              </w:rPr>
              <w:t>四</w:t>
            </w:r>
            <w:r w:rsidRPr="00A70B0B">
              <w:rPr>
                <w:color w:val="0000FF"/>
                <w:kern w:val="0"/>
                <w:sz w:val="24"/>
                <w:szCs w:val="26"/>
                <w:u w:val="single"/>
              </w:rPr>
              <w:t>)</w:t>
            </w:r>
            <w:r w:rsidRPr="00A70B0B">
              <w:rPr>
                <w:color w:val="0000FF"/>
                <w:kern w:val="0"/>
                <w:sz w:val="24"/>
                <w:szCs w:val="26"/>
                <w:u w:val="single"/>
              </w:rPr>
              <w:t>被檢舉人為董事、監察人或職責相當於副總經理以上之管理階層者，調查報告</w:t>
            </w:r>
            <w:r w:rsidRPr="00A70B0B">
              <w:rPr>
                <w:rFonts w:hint="eastAsia"/>
                <w:color w:val="0000FF"/>
                <w:kern w:val="0"/>
                <w:sz w:val="24"/>
                <w:szCs w:val="26"/>
                <w:u w:val="single"/>
              </w:rPr>
              <w:t>是否</w:t>
            </w:r>
            <w:r w:rsidRPr="00A70B0B">
              <w:rPr>
                <w:color w:val="0000FF"/>
                <w:kern w:val="0"/>
                <w:sz w:val="24"/>
                <w:szCs w:val="26"/>
                <w:u w:val="single"/>
              </w:rPr>
              <w:t>陳報至監察人或審計委員會</w:t>
            </w:r>
            <w:proofErr w:type="gramStart"/>
            <w:r w:rsidRPr="00A70B0B">
              <w:rPr>
                <w:color w:val="0000FF"/>
                <w:kern w:val="0"/>
                <w:sz w:val="24"/>
                <w:szCs w:val="26"/>
                <w:u w:val="single"/>
              </w:rPr>
              <w:t>複</w:t>
            </w:r>
            <w:proofErr w:type="gramEnd"/>
            <w:r w:rsidRPr="00A70B0B">
              <w:rPr>
                <w:color w:val="0000FF"/>
                <w:kern w:val="0"/>
                <w:sz w:val="24"/>
                <w:szCs w:val="26"/>
                <w:u w:val="single"/>
              </w:rPr>
              <w:t>審。</w:t>
            </w:r>
          </w:p>
          <w:p w:rsidR="00A70B0B" w:rsidRPr="00A70B0B" w:rsidRDefault="00A70B0B" w:rsidP="0047759A">
            <w:pPr>
              <w:spacing w:line="340" w:lineRule="exact"/>
              <w:ind w:leftChars="100" w:left="688" w:hangingChars="170" w:hanging="408"/>
              <w:jc w:val="both"/>
              <w:rPr>
                <w:color w:val="0000FF"/>
                <w:kern w:val="0"/>
                <w:sz w:val="24"/>
                <w:szCs w:val="26"/>
                <w:u w:val="single"/>
              </w:rPr>
            </w:pPr>
            <w:r w:rsidRPr="00A70B0B">
              <w:rPr>
                <w:color w:val="0000FF"/>
                <w:kern w:val="0"/>
                <w:sz w:val="24"/>
                <w:szCs w:val="26"/>
                <w:u w:val="single"/>
              </w:rPr>
              <w:t>(</w:t>
            </w:r>
            <w:r w:rsidRPr="00A70B0B">
              <w:rPr>
                <w:rFonts w:hint="eastAsia"/>
                <w:color w:val="0000FF"/>
                <w:kern w:val="0"/>
                <w:sz w:val="24"/>
                <w:szCs w:val="26"/>
                <w:u w:val="single"/>
              </w:rPr>
              <w:t>五</w:t>
            </w:r>
            <w:r w:rsidRPr="00A70B0B">
              <w:rPr>
                <w:rFonts w:hint="eastAsia"/>
                <w:color w:val="0000FF"/>
                <w:kern w:val="0"/>
                <w:sz w:val="24"/>
                <w:szCs w:val="26"/>
                <w:u w:val="single"/>
              </w:rPr>
              <w:t>)</w:t>
            </w:r>
            <w:r w:rsidRPr="00A70B0B">
              <w:rPr>
                <w:color w:val="0000FF"/>
                <w:kern w:val="0"/>
                <w:sz w:val="24"/>
                <w:szCs w:val="26"/>
                <w:u w:val="single"/>
              </w:rPr>
              <w:t>公司調查後發現為重大偶發事件或違法案件，</w:t>
            </w:r>
            <w:r w:rsidRPr="00A70B0B">
              <w:rPr>
                <w:rFonts w:hint="eastAsia"/>
                <w:color w:val="0000FF"/>
                <w:kern w:val="0"/>
                <w:sz w:val="24"/>
                <w:szCs w:val="26"/>
                <w:u w:val="single"/>
              </w:rPr>
              <w:t>是否</w:t>
            </w:r>
            <w:r w:rsidRPr="00A70B0B">
              <w:rPr>
                <w:color w:val="0000FF"/>
                <w:kern w:val="0"/>
                <w:sz w:val="24"/>
                <w:szCs w:val="26"/>
                <w:u w:val="single"/>
              </w:rPr>
              <w:t>主動向相關機關通報或告發。</w:t>
            </w:r>
          </w:p>
          <w:p w:rsidR="00A70B0B" w:rsidRPr="00321B3B" w:rsidRDefault="00A70B0B" w:rsidP="00A70B0B">
            <w:pPr>
              <w:spacing w:line="340" w:lineRule="exact"/>
              <w:ind w:leftChars="100" w:left="760" w:hangingChars="200" w:hanging="480"/>
              <w:jc w:val="both"/>
              <w:rPr>
                <w:rFonts w:ascii="標楷體"/>
                <w:spacing w:val="8"/>
                <w:sz w:val="24"/>
                <w:szCs w:val="24"/>
              </w:rPr>
            </w:pPr>
            <w:r w:rsidRPr="00A70B0B">
              <w:rPr>
                <w:color w:val="0000FF"/>
                <w:kern w:val="0"/>
                <w:sz w:val="24"/>
                <w:szCs w:val="26"/>
                <w:u w:val="single"/>
              </w:rPr>
              <w:t>(</w:t>
            </w:r>
            <w:r w:rsidRPr="00A70B0B">
              <w:rPr>
                <w:color w:val="0000FF"/>
                <w:kern w:val="0"/>
                <w:sz w:val="24"/>
                <w:szCs w:val="26"/>
                <w:u w:val="single"/>
              </w:rPr>
              <w:t>六</w:t>
            </w:r>
            <w:r w:rsidRPr="00A70B0B">
              <w:rPr>
                <w:color w:val="0000FF"/>
                <w:kern w:val="0"/>
                <w:sz w:val="24"/>
                <w:szCs w:val="26"/>
                <w:u w:val="single"/>
              </w:rPr>
              <w:t>)</w:t>
            </w:r>
            <w:r w:rsidRPr="00A70B0B">
              <w:rPr>
                <w:color w:val="0000FF"/>
                <w:kern w:val="0"/>
                <w:sz w:val="24"/>
                <w:szCs w:val="26"/>
                <w:u w:val="single"/>
              </w:rPr>
              <w:t>公司</w:t>
            </w:r>
            <w:r w:rsidRPr="00A70B0B">
              <w:rPr>
                <w:rFonts w:hint="eastAsia"/>
                <w:color w:val="0000FF"/>
                <w:kern w:val="0"/>
                <w:sz w:val="24"/>
                <w:szCs w:val="26"/>
                <w:u w:val="single"/>
              </w:rPr>
              <w:t>是否</w:t>
            </w:r>
            <w:r w:rsidRPr="00A70B0B">
              <w:rPr>
                <w:color w:val="0000FF"/>
                <w:kern w:val="0"/>
                <w:sz w:val="24"/>
                <w:szCs w:val="26"/>
                <w:u w:val="single"/>
              </w:rPr>
              <w:t>定期對所屬人員，辦理檢舉制度之宣導及教育訓練。</w:t>
            </w:r>
          </w:p>
        </w:tc>
        <w:tc>
          <w:tcPr>
            <w:tcW w:w="720" w:type="dxa"/>
          </w:tcPr>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tc>
        <w:tc>
          <w:tcPr>
            <w:tcW w:w="720" w:type="dxa"/>
          </w:tcPr>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tc>
        <w:tc>
          <w:tcPr>
            <w:tcW w:w="900" w:type="dxa"/>
          </w:tcPr>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p w:rsidR="00A70B0B" w:rsidRPr="00965EB2" w:rsidRDefault="00A70B0B" w:rsidP="001E2FC2">
            <w:pPr>
              <w:spacing w:line="400" w:lineRule="exact"/>
              <w:jc w:val="center"/>
              <w:rPr>
                <w:rFonts w:ascii="標楷體"/>
                <w:sz w:val="24"/>
                <w:szCs w:val="24"/>
              </w:rPr>
            </w:pPr>
          </w:p>
        </w:tc>
        <w:tc>
          <w:tcPr>
            <w:tcW w:w="1980" w:type="dxa"/>
            <w:tcBorders>
              <w:right w:val="single" w:sz="12" w:space="0" w:color="auto"/>
            </w:tcBorders>
          </w:tcPr>
          <w:p w:rsidR="00A70B0B" w:rsidRPr="00965EB2" w:rsidRDefault="00A70B0B" w:rsidP="001E2FC2">
            <w:pPr>
              <w:spacing w:line="400" w:lineRule="exact"/>
              <w:rPr>
                <w:rFonts w:ascii="標楷體"/>
                <w:sz w:val="24"/>
                <w:szCs w:val="24"/>
              </w:rPr>
            </w:pPr>
          </w:p>
          <w:p w:rsidR="00A70B0B" w:rsidRPr="00965EB2" w:rsidRDefault="00A70B0B" w:rsidP="001E2FC2">
            <w:pPr>
              <w:spacing w:line="400" w:lineRule="exact"/>
              <w:rPr>
                <w:rFonts w:ascii="標楷體"/>
                <w:sz w:val="24"/>
                <w:szCs w:val="24"/>
              </w:rPr>
            </w:pPr>
          </w:p>
          <w:p w:rsidR="00A70B0B" w:rsidRPr="00965EB2" w:rsidRDefault="00A70B0B" w:rsidP="001E2FC2">
            <w:pPr>
              <w:spacing w:line="400" w:lineRule="exact"/>
              <w:rPr>
                <w:rFonts w:ascii="標楷體"/>
                <w:sz w:val="24"/>
                <w:szCs w:val="24"/>
              </w:rPr>
            </w:pPr>
          </w:p>
          <w:p w:rsidR="00A70B0B" w:rsidRPr="00965EB2" w:rsidRDefault="00A70B0B" w:rsidP="001E2FC2">
            <w:pPr>
              <w:spacing w:line="400" w:lineRule="exact"/>
              <w:rPr>
                <w:rFonts w:ascii="標楷體"/>
                <w:sz w:val="24"/>
                <w:szCs w:val="24"/>
              </w:rPr>
            </w:pPr>
          </w:p>
        </w:tc>
      </w:tr>
      <w:tr w:rsidR="00A70B0B" w:rsidRPr="00965EB2" w:rsidTr="00A70B0B">
        <w:trPr>
          <w:cantSplit/>
          <w:trHeight w:hRule="exact" w:val="1132"/>
        </w:trPr>
        <w:tc>
          <w:tcPr>
            <w:tcW w:w="14580" w:type="dxa"/>
            <w:gridSpan w:val="6"/>
            <w:tcBorders>
              <w:left w:val="single" w:sz="12" w:space="0" w:color="auto"/>
              <w:bottom w:val="single" w:sz="12" w:space="0" w:color="auto"/>
              <w:right w:val="single" w:sz="12" w:space="0" w:color="auto"/>
            </w:tcBorders>
          </w:tcPr>
          <w:p w:rsidR="00A70B0B" w:rsidRPr="00965EB2" w:rsidRDefault="00A70B0B" w:rsidP="001E2FC2">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proofErr w:type="gramStart"/>
            <w:r w:rsidRPr="00965EB2">
              <w:rPr>
                <w:rFonts w:ascii="標楷體" w:hint="eastAsia"/>
                <w:spacing w:val="24"/>
                <w:sz w:val="24"/>
                <w:szCs w:val="24"/>
              </w:rPr>
              <w:t>註</w:t>
            </w:r>
            <w:proofErr w:type="gramEnd"/>
            <w:r w:rsidRPr="00965EB2">
              <w:rPr>
                <w:rFonts w:ascii="標楷體" w:hint="eastAsia"/>
                <w:spacing w:val="24"/>
                <w:sz w:val="24"/>
                <w:szCs w:val="24"/>
              </w:rPr>
              <w:t>：</w:t>
            </w:r>
          </w:p>
        </w:tc>
      </w:tr>
    </w:tbl>
    <w:p w:rsidR="00291E5D" w:rsidRDefault="00A70B0B" w:rsidP="00291E5D">
      <w:pPr>
        <w:rPr>
          <w:rFonts w:ascii="標楷體"/>
          <w:spacing w:val="24"/>
          <w:sz w:val="24"/>
          <w:szCs w:val="24"/>
        </w:r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期</w:t>
      </w:r>
    </w:p>
    <w:p w:rsidR="00291E5D" w:rsidRPr="00965EB2" w:rsidRDefault="00291E5D" w:rsidP="00291E5D">
      <w:pPr>
        <w:spacing w:line="400" w:lineRule="exact"/>
        <w:jc w:val="center"/>
        <w:rPr>
          <w:rFonts w:ascii="標楷體"/>
          <w:spacing w:val="24"/>
          <w:sz w:val="24"/>
          <w:szCs w:val="24"/>
        </w:rPr>
      </w:pPr>
      <w:r>
        <w:rPr>
          <w:rFonts w:ascii="標楷體" w:hint="eastAsia"/>
          <w:noProof/>
          <w:spacing w:val="24"/>
          <w:sz w:val="24"/>
          <w:szCs w:val="24"/>
        </w:rPr>
        <w:lastRenderedPageBreak/>
        <mc:AlternateContent>
          <mc:Choice Requires="wps">
            <w:drawing>
              <wp:anchor distT="0" distB="0" distL="114300" distR="114300" simplePos="0" relativeHeight="251671552" behindDoc="0" locked="0" layoutInCell="1" allowOverlap="1" wp14:anchorId="381B2791" wp14:editId="04C9B062">
                <wp:simplePos x="0" y="0"/>
                <wp:positionH relativeFrom="column">
                  <wp:posOffset>8905875</wp:posOffset>
                </wp:positionH>
                <wp:positionV relativeFrom="paragraph">
                  <wp:posOffset>-254000</wp:posOffset>
                </wp:positionV>
                <wp:extent cx="800100" cy="342900"/>
                <wp:effectExtent l="0" t="1270"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68" w:rsidRPr="008F4B17" w:rsidRDefault="007B5A68" w:rsidP="00291E5D">
                            <w:pPr>
                              <w:spacing w:line="320" w:lineRule="exact"/>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9" type="#_x0000_t202" style="position:absolute;left:0;text-align:left;margin-left:701.25pt;margin-top:-20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7lzQIAAMQ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" filled="f" stroked="f">
                <v:textbox>
                  <w:txbxContent>
                    <w:p w:rsidR="00897B21" w:rsidRPr="008F4B17" w:rsidRDefault="00897B21" w:rsidP="00291E5D">
                      <w:pPr>
                        <w:spacing w:line="320" w:lineRule="exact"/>
                        <w:rPr>
                          <w:rFonts w:ascii="標楷體"/>
                        </w:rPr>
                      </w:pPr>
                    </w:p>
                  </w:txbxContent>
                </v:textbox>
              </v:shape>
            </w:pict>
          </mc:Fallback>
        </mc:AlternateContent>
      </w:r>
      <w:r w:rsidRPr="00965EB2">
        <w:rPr>
          <w:rFonts w:ascii="標楷體" w:hint="eastAsia"/>
          <w:spacing w:val="24"/>
          <w:sz w:val="24"/>
          <w:szCs w:val="24"/>
        </w:rPr>
        <w:t xml:space="preserve">            股份有限公司</w:t>
      </w:r>
    </w:p>
    <w:p w:rsidR="00291E5D" w:rsidRPr="00965EB2" w:rsidRDefault="00291E5D" w:rsidP="00291E5D">
      <w:pPr>
        <w:spacing w:line="400" w:lineRule="exact"/>
        <w:jc w:val="center"/>
        <w:rPr>
          <w:rFonts w:ascii="標楷體"/>
          <w:noProof/>
          <w:sz w:val="24"/>
          <w:szCs w:val="24"/>
        </w:rPr>
      </w:pPr>
      <w:r w:rsidRPr="00965EB2">
        <w:rPr>
          <w:rFonts w:hint="eastAsia"/>
          <w:sz w:val="24"/>
          <w:szCs w:val="24"/>
        </w:rPr>
        <w:t>管理控制制度</w:t>
      </w:r>
    </w:p>
    <w:p w:rsidR="00291E5D" w:rsidRPr="004B77AF" w:rsidRDefault="00291E5D" w:rsidP="00291E5D">
      <w:pPr>
        <w:spacing w:line="300" w:lineRule="auto"/>
        <w:jc w:val="center"/>
        <w:rPr>
          <w:rFonts w:ascii="Arial" w:hAnsi="標楷體" w:cs="Arial"/>
          <w:sz w:val="24"/>
          <w:szCs w:val="24"/>
        </w:rPr>
      </w:pPr>
      <w:r w:rsidRPr="004B77AF">
        <w:rPr>
          <w:rFonts w:ascii="標楷體"/>
          <w:noProof/>
          <w:sz w:val="24"/>
          <w:szCs w:val="24"/>
        </w:rPr>
        <mc:AlternateContent>
          <mc:Choice Requires="wps">
            <w:drawing>
              <wp:anchor distT="0" distB="0" distL="114300" distR="114300" simplePos="0" relativeHeight="251670528" behindDoc="0" locked="0" layoutInCell="1" allowOverlap="1" wp14:anchorId="48806463" wp14:editId="0097FA11">
                <wp:simplePos x="0" y="0"/>
                <wp:positionH relativeFrom="column">
                  <wp:posOffset>0</wp:posOffset>
                </wp:positionH>
                <wp:positionV relativeFrom="paragraph">
                  <wp:posOffset>-1905</wp:posOffset>
                </wp:positionV>
                <wp:extent cx="1600200" cy="299720"/>
                <wp:effectExtent l="0" t="0" r="381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5A68" w:rsidRPr="004B77AF" w:rsidRDefault="007B5A68" w:rsidP="00291E5D">
                            <w:pPr>
                              <w:rPr>
                                <w:color w:val="FF0000"/>
                                <w:sz w:val="24"/>
                                <w:szCs w:val="24"/>
                              </w:rPr>
                            </w:pPr>
                            <w:r w:rsidRPr="004B77AF">
                              <w:rPr>
                                <w:rFonts w:hint="eastAsia"/>
                                <w:sz w:val="24"/>
                                <w:szCs w:val="24"/>
                              </w:rPr>
                              <w:t>作業週期：每年查核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0" style="position:absolute;left:0;text-align:left;margin-left:0;margin-top:-.15pt;width:126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" filled="f" stroked="f" strokecolor="white" strokeweight="4pt">
                <v:textbox inset="1pt,1pt,1pt,1pt">
                  <w:txbxContent>
                    <w:p w:rsidR="00897B21" w:rsidRPr="004B77AF" w:rsidRDefault="00897B21" w:rsidP="00291E5D">
                      <w:pPr>
                        <w:rPr>
                          <w:color w:val="FF0000"/>
                          <w:sz w:val="24"/>
                          <w:szCs w:val="24"/>
                        </w:rPr>
                      </w:pPr>
                      <w:r w:rsidRPr="004B77AF">
                        <w:rPr>
                          <w:rFonts w:hint="eastAsia"/>
                          <w:sz w:val="24"/>
                          <w:szCs w:val="24"/>
                        </w:rPr>
                        <w:t>作業週期：每年查核</w:t>
                      </w:r>
                    </w:p>
                  </w:txbxContent>
                </v:textbox>
              </v:rect>
            </w:pict>
          </mc:Fallback>
        </mc:AlternateContent>
      </w:r>
      <w:r w:rsidRPr="004B77AF">
        <w:rPr>
          <w:rFonts w:hint="eastAsia"/>
          <w:sz w:val="24"/>
          <w:szCs w:val="24"/>
        </w:rPr>
        <w:t>金融檢查報告管理查核明細表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8280"/>
        <w:gridCol w:w="720"/>
        <w:gridCol w:w="720"/>
        <w:gridCol w:w="900"/>
        <w:gridCol w:w="1980"/>
      </w:tblGrid>
      <w:tr w:rsidR="00291E5D" w:rsidRPr="00965EB2" w:rsidTr="0063281D">
        <w:trPr>
          <w:cantSplit/>
          <w:trHeight w:hRule="exact" w:val="400"/>
        </w:trPr>
        <w:tc>
          <w:tcPr>
            <w:tcW w:w="1980" w:type="dxa"/>
            <w:vMerge w:val="restart"/>
            <w:tcBorders>
              <w:top w:val="single" w:sz="12" w:space="0" w:color="auto"/>
              <w:lef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項</w:t>
            </w:r>
            <w:r w:rsidRPr="00965EB2">
              <w:rPr>
                <w:rFonts w:ascii="標楷體"/>
                <w:sz w:val="24"/>
                <w:szCs w:val="24"/>
              </w:rPr>
              <w:t xml:space="preserve">     </w:t>
            </w:r>
            <w:r w:rsidRPr="00965EB2">
              <w:rPr>
                <w:rFonts w:ascii="標楷體" w:hint="eastAsia"/>
                <w:sz w:val="24"/>
                <w:szCs w:val="24"/>
              </w:rPr>
              <w:t>目</w:t>
            </w:r>
          </w:p>
        </w:tc>
        <w:tc>
          <w:tcPr>
            <w:tcW w:w="8280" w:type="dxa"/>
            <w:vMerge w:val="restart"/>
            <w:tcBorders>
              <w:top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z w:val="24"/>
                <w:szCs w:val="24"/>
              </w:rPr>
              <w:t>查</w:t>
            </w:r>
            <w:r w:rsidRPr="00965EB2">
              <w:rPr>
                <w:rFonts w:ascii="標楷體"/>
                <w:sz w:val="24"/>
                <w:szCs w:val="24"/>
              </w:rPr>
              <w:t xml:space="preserve">          </w:t>
            </w:r>
            <w:r w:rsidRPr="00965EB2">
              <w:rPr>
                <w:rFonts w:ascii="標楷體" w:hint="eastAsia"/>
                <w:sz w:val="24"/>
                <w:szCs w:val="24"/>
              </w:rPr>
              <w:t>核</w:t>
            </w:r>
            <w:r w:rsidRPr="00965EB2">
              <w:rPr>
                <w:rFonts w:ascii="標楷體"/>
                <w:sz w:val="24"/>
                <w:szCs w:val="24"/>
              </w:rPr>
              <w:t xml:space="preserve">          </w:t>
            </w:r>
            <w:r w:rsidRPr="00965EB2">
              <w:rPr>
                <w:rFonts w:ascii="標楷體" w:hint="eastAsia"/>
                <w:sz w:val="24"/>
                <w:szCs w:val="24"/>
              </w:rPr>
              <w:t>程</w:t>
            </w:r>
            <w:r w:rsidRPr="00965EB2">
              <w:rPr>
                <w:rFonts w:ascii="標楷體"/>
                <w:sz w:val="24"/>
                <w:szCs w:val="24"/>
              </w:rPr>
              <w:t xml:space="preserve">          </w:t>
            </w:r>
            <w:r w:rsidRPr="00965EB2">
              <w:rPr>
                <w:rFonts w:ascii="標楷體" w:hint="eastAsia"/>
                <w:sz w:val="24"/>
                <w:szCs w:val="24"/>
              </w:rPr>
              <w:t>序</w:t>
            </w:r>
          </w:p>
        </w:tc>
        <w:tc>
          <w:tcPr>
            <w:tcW w:w="2340" w:type="dxa"/>
            <w:gridSpan w:val="3"/>
            <w:tcBorders>
              <w:top w:val="single" w:sz="12" w:space="0" w:color="auto"/>
            </w:tcBorders>
            <w:vAlign w:val="center"/>
          </w:tcPr>
          <w:p w:rsidR="00291E5D" w:rsidRPr="00965EB2" w:rsidRDefault="00291E5D" w:rsidP="0063281D">
            <w:pPr>
              <w:jc w:val="center"/>
              <w:rPr>
                <w:rFonts w:ascii="標楷體"/>
                <w:spacing w:val="60"/>
                <w:sz w:val="24"/>
                <w:szCs w:val="24"/>
              </w:rPr>
            </w:pPr>
            <w:r w:rsidRPr="00965EB2">
              <w:rPr>
                <w:rFonts w:ascii="標楷體" w:hint="eastAsia"/>
                <w:spacing w:val="60"/>
                <w:sz w:val="24"/>
                <w:szCs w:val="24"/>
              </w:rPr>
              <w:t>查核結果</w:t>
            </w:r>
          </w:p>
        </w:tc>
        <w:tc>
          <w:tcPr>
            <w:tcW w:w="1980" w:type="dxa"/>
            <w:vMerge w:val="restart"/>
            <w:tcBorders>
              <w:top w:val="single" w:sz="12" w:space="0" w:color="auto"/>
              <w:right w:val="single" w:sz="12" w:space="0" w:color="auto"/>
            </w:tcBorders>
            <w:vAlign w:val="center"/>
          </w:tcPr>
          <w:p w:rsidR="00291E5D" w:rsidRPr="00965EB2" w:rsidRDefault="00291E5D" w:rsidP="0063281D">
            <w:pPr>
              <w:jc w:val="center"/>
              <w:rPr>
                <w:rFonts w:ascii="標楷體"/>
                <w:sz w:val="24"/>
                <w:szCs w:val="24"/>
              </w:rPr>
            </w:pPr>
            <w:r w:rsidRPr="00965EB2">
              <w:rPr>
                <w:rFonts w:ascii="標楷體" w:hint="eastAsia"/>
                <w:spacing w:val="60"/>
                <w:sz w:val="24"/>
                <w:szCs w:val="24"/>
              </w:rPr>
              <w:t>底稿索引</w:t>
            </w:r>
          </w:p>
        </w:tc>
      </w:tr>
      <w:tr w:rsidR="00291E5D" w:rsidRPr="00965EB2" w:rsidTr="0063281D">
        <w:trPr>
          <w:cantSplit/>
          <w:trHeight w:hRule="exact" w:val="400"/>
        </w:trPr>
        <w:tc>
          <w:tcPr>
            <w:tcW w:w="1980" w:type="dxa"/>
            <w:vMerge/>
            <w:tcBorders>
              <w:left w:val="single" w:sz="12" w:space="0" w:color="auto"/>
            </w:tcBorders>
          </w:tcPr>
          <w:p w:rsidR="00291E5D" w:rsidRPr="00965EB2" w:rsidRDefault="00291E5D" w:rsidP="0063281D">
            <w:pPr>
              <w:rPr>
                <w:rFonts w:ascii="標楷體"/>
                <w:sz w:val="24"/>
                <w:szCs w:val="24"/>
              </w:rPr>
            </w:pPr>
          </w:p>
        </w:tc>
        <w:tc>
          <w:tcPr>
            <w:tcW w:w="8280" w:type="dxa"/>
            <w:vMerge/>
          </w:tcPr>
          <w:p w:rsidR="00291E5D" w:rsidRPr="00965EB2" w:rsidRDefault="00291E5D" w:rsidP="0063281D">
            <w:pPr>
              <w:rPr>
                <w:rFonts w:ascii="標楷體"/>
                <w:sz w:val="24"/>
                <w:szCs w:val="24"/>
              </w:rPr>
            </w:pP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是</w:t>
            </w:r>
          </w:p>
        </w:tc>
        <w:tc>
          <w:tcPr>
            <w:tcW w:w="720" w:type="dxa"/>
          </w:tcPr>
          <w:p w:rsidR="00291E5D" w:rsidRPr="00965EB2" w:rsidRDefault="00291E5D" w:rsidP="0063281D">
            <w:pPr>
              <w:jc w:val="center"/>
              <w:rPr>
                <w:rFonts w:ascii="標楷體"/>
                <w:sz w:val="24"/>
                <w:szCs w:val="24"/>
              </w:rPr>
            </w:pPr>
            <w:r w:rsidRPr="00965EB2">
              <w:rPr>
                <w:rFonts w:ascii="標楷體" w:hint="eastAsia"/>
                <w:sz w:val="24"/>
                <w:szCs w:val="24"/>
              </w:rPr>
              <w:t>否</w:t>
            </w:r>
          </w:p>
        </w:tc>
        <w:tc>
          <w:tcPr>
            <w:tcW w:w="900" w:type="dxa"/>
          </w:tcPr>
          <w:p w:rsidR="00291E5D" w:rsidRPr="00965EB2" w:rsidRDefault="00291E5D" w:rsidP="0063281D">
            <w:pPr>
              <w:jc w:val="center"/>
              <w:rPr>
                <w:rFonts w:ascii="標楷體"/>
                <w:sz w:val="24"/>
                <w:szCs w:val="24"/>
              </w:rPr>
            </w:pPr>
            <w:r w:rsidRPr="00965EB2">
              <w:rPr>
                <w:rFonts w:ascii="標楷體" w:hint="eastAsia"/>
                <w:sz w:val="24"/>
                <w:szCs w:val="24"/>
              </w:rPr>
              <w:t>不適用</w:t>
            </w:r>
          </w:p>
        </w:tc>
        <w:tc>
          <w:tcPr>
            <w:tcW w:w="1980" w:type="dxa"/>
            <w:vMerge/>
            <w:tcBorders>
              <w:right w:val="single" w:sz="12" w:space="0" w:color="auto"/>
            </w:tcBorders>
          </w:tcPr>
          <w:p w:rsidR="00291E5D" w:rsidRPr="00965EB2" w:rsidRDefault="00291E5D" w:rsidP="0063281D">
            <w:pPr>
              <w:rPr>
                <w:rFonts w:ascii="標楷體"/>
                <w:sz w:val="24"/>
                <w:szCs w:val="24"/>
              </w:rPr>
            </w:pPr>
          </w:p>
        </w:tc>
      </w:tr>
      <w:tr w:rsidR="00291E5D" w:rsidRPr="00965EB2" w:rsidTr="004924B2">
        <w:trPr>
          <w:trHeight w:hRule="exact" w:val="6039"/>
        </w:trPr>
        <w:tc>
          <w:tcPr>
            <w:tcW w:w="1980" w:type="dxa"/>
            <w:tcBorders>
              <w:left w:val="single" w:sz="12" w:space="0" w:color="auto"/>
            </w:tcBorders>
          </w:tcPr>
          <w:p w:rsidR="00291E5D" w:rsidRPr="00965EB2" w:rsidRDefault="00291E5D" w:rsidP="009334FA">
            <w:pPr>
              <w:tabs>
                <w:tab w:val="left" w:pos="1440"/>
              </w:tabs>
              <w:snapToGrid w:val="0"/>
              <w:spacing w:line="380" w:lineRule="exact"/>
              <w:ind w:right="102"/>
              <w:jc w:val="both"/>
              <w:rPr>
                <w:rFonts w:ascii="華康仿宋體W2" w:eastAsia="華康仿宋體W2"/>
                <w:spacing w:val="8"/>
                <w:sz w:val="24"/>
                <w:szCs w:val="24"/>
              </w:rPr>
            </w:pPr>
            <w:r w:rsidRPr="004B77AF">
              <w:rPr>
                <w:rFonts w:ascii="細明體" w:hAnsi="Courier New" w:hint="eastAsia"/>
                <w:sz w:val="24"/>
                <w:szCs w:val="24"/>
              </w:rPr>
              <w:t>金融檢查報告之管理</w:t>
            </w:r>
          </w:p>
        </w:tc>
        <w:tc>
          <w:tcPr>
            <w:tcW w:w="8280" w:type="dxa"/>
          </w:tcPr>
          <w:p w:rsidR="00291E5D" w:rsidRPr="004B77AF" w:rsidRDefault="00291E5D" w:rsidP="0063281D">
            <w:pPr>
              <w:spacing w:line="400" w:lineRule="exact"/>
              <w:ind w:left="480" w:hangingChars="200" w:hanging="480"/>
              <w:jc w:val="both"/>
              <w:rPr>
                <w:rFonts w:ascii="標楷體" w:hAnsi="標楷體"/>
                <w:bCs/>
                <w:sz w:val="24"/>
              </w:rPr>
            </w:pPr>
            <w:r w:rsidRPr="004B77AF">
              <w:rPr>
                <w:rFonts w:ascii="標楷體" w:hAnsi="標楷體" w:hint="eastAsia"/>
                <w:bCs/>
                <w:sz w:val="24"/>
              </w:rPr>
              <w:t>一、對主管機關出具之金融檢查報告內容，公司得提供參閱之對象、範圍及方式，是否依規定辦理。</w:t>
            </w:r>
          </w:p>
          <w:p w:rsidR="00291E5D" w:rsidRPr="004B77AF" w:rsidRDefault="00291E5D" w:rsidP="0063281D">
            <w:pPr>
              <w:spacing w:line="400" w:lineRule="exact"/>
              <w:ind w:left="480" w:hangingChars="200" w:hanging="480"/>
              <w:jc w:val="both"/>
              <w:rPr>
                <w:rFonts w:ascii="標楷體" w:hAnsi="標楷體"/>
                <w:bCs/>
                <w:sz w:val="24"/>
              </w:rPr>
            </w:pPr>
            <w:r w:rsidRPr="004B77AF">
              <w:rPr>
                <w:rFonts w:ascii="標楷體" w:hAnsi="標楷體" w:hint="eastAsia"/>
                <w:bCs/>
                <w:sz w:val="24"/>
              </w:rPr>
              <w:t>二、</w:t>
            </w:r>
            <w:r w:rsidR="004924B2" w:rsidRPr="006A6CFE">
              <w:rPr>
                <w:rFonts w:ascii="標楷體" w:hAnsi="標楷體" w:hint="eastAsia"/>
                <w:bCs/>
                <w:sz w:val="24"/>
              </w:rPr>
              <w:t>公司</w:t>
            </w:r>
            <w:r w:rsidR="004924B2" w:rsidRPr="006A6CFE">
              <w:rPr>
                <w:rFonts w:ascii="標楷體" w:hAnsi="標楷體" w:cs="Arial" w:hint="eastAsia"/>
                <w:kern w:val="0"/>
                <w:sz w:val="24"/>
                <w:szCs w:val="26"/>
              </w:rPr>
              <w:t>是否</w:t>
            </w:r>
            <w:r w:rsidR="00564C26" w:rsidRPr="00E10FE0">
              <w:rPr>
                <w:rFonts w:ascii="標楷體" w:hAnsi="標楷體" w:cs="Arial" w:hint="eastAsia"/>
                <w:color w:val="0000FF"/>
                <w:kern w:val="0"/>
                <w:sz w:val="24"/>
                <w:szCs w:val="26"/>
                <w:u w:val="single"/>
              </w:rPr>
              <w:t>訂定金融檢查報告相關內部管理規範及作業程序，並提報董事會通過，內容是否包括</w:t>
            </w:r>
            <w:r w:rsidR="00331EB5">
              <w:rPr>
                <w:rFonts w:ascii="標楷體" w:hAnsi="標楷體" w:cs="Arial" w:hint="eastAsia"/>
                <w:color w:val="0000FF"/>
                <w:kern w:val="0"/>
                <w:sz w:val="24"/>
                <w:szCs w:val="26"/>
                <w:u w:val="single"/>
              </w:rPr>
              <w:t>主管機關</w:t>
            </w:r>
            <w:r w:rsidR="00564C26" w:rsidRPr="00E10FE0">
              <w:rPr>
                <w:rFonts w:ascii="標楷體" w:hAnsi="標楷體" w:cs="Arial" w:hint="eastAsia"/>
                <w:color w:val="0000FF"/>
                <w:kern w:val="0"/>
                <w:sz w:val="24"/>
                <w:szCs w:val="26"/>
                <w:u w:val="single"/>
              </w:rPr>
              <w:t>函送金融檢查報告之正副本函文與金融檢查報告內容之管理、內部稽核單位受理申請、審核及提供金融檢查報告內容</w:t>
            </w:r>
            <w:r w:rsidR="00564C26">
              <w:rPr>
                <w:rFonts w:ascii="標楷體" w:hAnsi="標楷體" w:cs="Arial" w:hint="eastAsia"/>
                <w:color w:val="0000FF"/>
                <w:kern w:val="0"/>
                <w:sz w:val="24"/>
                <w:szCs w:val="26"/>
                <w:u w:val="single"/>
              </w:rPr>
              <w:t>等</w:t>
            </w:r>
            <w:r w:rsidRPr="004B77AF">
              <w:rPr>
                <w:rFonts w:ascii="標楷體" w:hAnsi="標楷體" w:hint="eastAsia"/>
                <w:bCs/>
                <w:sz w:val="24"/>
              </w:rPr>
              <w:t>。</w:t>
            </w:r>
          </w:p>
          <w:p w:rsidR="00291E5D" w:rsidRPr="004B77AF" w:rsidRDefault="00291E5D" w:rsidP="0063281D">
            <w:pPr>
              <w:spacing w:line="400" w:lineRule="exact"/>
              <w:ind w:left="480" w:hangingChars="200" w:hanging="480"/>
              <w:jc w:val="both"/>
              <w:rPr>
                <w:rFonts w:ascii="標楷體" w:hAnsi="標楷體"/>
                <w:bCs/>
                <w:sz w:val="24"/>
              </w:rPr>
            </w:pPr>
            <w:r w:rsidRPr="004B77AF">
              <w:rPr>
                <w:rFonts w:ascii="標楷體" w:hAnsi="標楷體" w:hint="eastAsia"/>
                <w:bCs/>
                <w:sz w:val="24"/>
              </w:rPr>
              <w:t>三、</w:t>
            </w:r>
            <w:r w:rsidR="00564C26" w:rsidRPr="00E10FE0">
              <w:rPr>
                <w:rFonts w:ascii="標楷體" w:hAnsi="標楷體" w:hint="eastAsia"/>
                <w:bCs/>
                <w:sz w:val="24"/>
              </w:rPr>
              <w:t>稽核單位是否指定專責人員負責執行金融檢查報告之保存及提供之相關管理事宜，包括製作金融檢查報告節錄本，及充分告知</w:t>
            </w:r>
            <w:r w:rsidR="00564C26" w:rsidRPr="00E10FE0">
              <w:rPr>
                <w:rFonts w:ascii="標楷體" w:hAnsi="標楷體" w:cs="Arial" w:hint="eastAsia"/>
                <w:color w:val="0000FF"/>
                <w:kern w:val="0"/>
                <w:sz w:val="24"/>
                <w:szCs w:val="26"/>
                <w:u w:val="single"/>
              </w:rPr>
              <w:t>參閱金融檢查報告者</w:t>
            </w:r>
            <w:r w:rsidR="00564C26" w:rsidRPr="00E10FE0">
              <w:rPr>
                <w:rFonts w:ascii="標楷體" w:hAnsi="標楷體" w:hint="eastAsia"/>
                <w:bCs/>
                <w:sz w:val="24"/>
              </w:rPr>
              <w:t>應善盡保密義務及違反時應承擔之責任等</w:t>
            </w:r>
            <w:r w:rsidRPr="004B77AF">
              <w:rPr>
                <w:rFonts w:ascii="標楷體" w:hAnsi="標楷體" w:hint="eastAsia"/>
                <w:bCs/>
                <w:sz w:val="24"/>
              </w:rPr>
              <w:t>。</w:t>
            </w:r>
          </w:p>
          <w:p w:rsidR="00291E5D" w:rsidRPr="004B77AF" w:rsidRDefault="00291E5D" w:rsidP="0063281D">
            <w:pPr>
              <w:spacing w:line="400" w:lineRule="exact"/>
              <w:ind w:left="480" w:hangingChars="200" w:hanging="480"/>
              <w:jc w:val="both"/>
              <w:rPr>
                <w:rFonts w:ascii="標楷體" w:hAnsi="標楷體"/>
                <w:bCs/>
                <w:sz w:val="24"/>
              </w:rPr>
            </w:pPr>
            <w:r w:rsidRPr="004B77AF">
              <w:rPr>
                <w:rFonts w:ascii="標楷體" w:hAnsi="標楷體" w:hint="eastAsia"/>
                <w:bCs/>
                <w:sz w:val="24"/>
              </w:rPr>
              <w:t>四、是否將公司提供金融檢查報告情形留存書面紀錄，包含提供之對象、時間、用途或目的、提供方式（如現場閱覽或抄錄等）及提供範圍（如特定章節或頁數）等。</w:t>
            </w:r>
          </w:p>
          <w:p w:rsidR="00291E5D" w:rsidRPr="00965EB2" w:rsidRDefault="00291E5D" w:rsidP="0063281D">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標楷體"/>
                <w:spacing w:val="8"/>
                <w:sz w:val="24"/>
                <w:szCs w:val="24"/>
              </w:rPr>
            </w:pPr>
            <w:r w:rsidRPr="004B77AF">
              <w:rPr>
                <w:rFonts w:ascii="標楷體" w:hAnsi="標楷體" w:hint="eastAsia"/>
                <w:bCs/>
                <w:sz w:val="24"/>
              </w:rPr>
              <w:t>五、</w:t>
            </w:r>
            <w:r w:rsidR="00F818E0" w:rsidRPr="00E10FE0">
              <w:rPr>
                <w:rFonts w:ascii="標楷體" w:hAnsi="標楷體" w:hint="eastAsia"/>
                <w:bCs/>
                <w:sz w:val="24"/>
              </w:rPr>
              <w:t>對</w:t>
            </w:r>
            <w:r w:rsidR="00F818E0" w:rsidRPr="00B27E28">
              <w:rPr>
                <w:rFonts w:ascii="標楷體" w:hAnsi="標楷體" w:cs="Arial" w:hint="eastAsia"/>
                <w:color w:val="0000FF"/>
                <w:kern w:val="0"/>
                <w:sz w:val="24"/>
                <w:szCs w:val="26"/>
                <w:u w:val="single"/>
              </w:rPr>
              <w:t>於應向</w:t>
            </w:r>
            <w:r w:rsidR="00F818E0" w:rsidRPr="00B27E28">
              <w:rPr>
                <w:rFonts w:ascii="標楷體" w:hAnsi="標楷體" w:cs="Arial" w:hint="eastAsia"/>
                <w:kern w:val="0"/>
                <w:sz w:val="24"/>
                <w:szCs w:val="26"/>
              </w:rPr>
              <w:t>公司內部</w:t>
            </w:r>
            <w:r w:rsidR="00F818E0" w:rsidRPr="00B27E28">
              <w:rPr>
                <w:rFonts w:ascii="標楷體" w:hAnsi="標楷體" w:cs="Arial" w:hint="eastAsia"/>
                <w:color w:val="0000FF"/>
                <w:kern w:val="0"/>
                <w:sz w:val="24"/>
                <w:szCs w:val="26"/>
                <w:u w:val="single"/>
              </w:rPr>
              <w:t>稽核單位提出申請始</w:t>
            </w:r>
            <w:proofErr w:type="gramStart"/>
            <w:r w:rsidR="00F818E0" w:rsidRPr="00B27E28">
              <w:rPr>
                <w:rFonts w:ascii="標楷體" w:hAnsi="標楷體" w:cs="Arial" w:hint="eastAsia"/>
                <w:color w:val="0000FF"/>
                <w:kern w:val="0"/>
                <w:sz w:val="24"/>
                <w:szCs w:val="26"/>
                <w:u w:val="single"/>
              </w:rPr>
              <w:t>得參閱</w:t>
            </w:r>
            <w:proofErr w:type="gramEnd"/>
            <w:r w:rsidR="00F818E0" w:rsidRPr="00B27E28">
              <w:rPr>
                <w:rFonts w:ascii="標楷體" w:hAnsi="標楷體" w:cs="Arial" w:hint="eastAsia"/>
                <w:color w:val="0000FF"/>
                <w:kern w:val="0"/>
                <w:sz w:val="24"/>
                <w:szCs w:val="26"/>
                <w:u w:val="single"/>
              </w:rPr>
              <w:t>金融檢查報告內容</w:t>
            </w:r>
            <w:r w:rsidR="00F818E0" w:rsidRPr="00B27E28">
              <w:rPr>
                <w:rFonts w:hAnsi="標楷體" w:hint="eastAsia"/>
                <w:sz w:val="24"/>
                <w:szCs w:val="24"/>
              </w:rPr>
              <w:t>者</w:t>
            </w:r>
            <w:r w:rsidR="00F818E0" w:rsidRPr="00E10FE0">
              <w:rPr>
                <w:rFonts w:ascii="標楷體" w:hAnsi="標楷體" w:hint="eastAsia"/>
                <w:bCs/>
                <w:sz w:val="24"/>
              </w:rPr>
              <w:t>，是否逐案詳述其申請事項與需求金融檢查報告內容之必要性及其評估審查之結果，申請人是否簽署保密同意文件及不為申請事項以外使用之聲明書等</w:t>
            </w:r>
            <w:r w:rsidRPr="004B77AF">
              <w:rPr>
                <w:rFonts w:ascii="標楷體" w:hAnsi="標楷體" w:hint="eastAsia"/>
                <w:bCs/>
                <w:sz w:val="24"/>
              </w:rPr>
              <w:t>。</w:t>
            </w: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72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900" w:type="dxa"/>
          </w:tcPr>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p w:rsidR="00291E5D" w:rsidRPr="00965EB2" w:rsidRDefault="00291E5D" w:rsidP="0063281D">
            <w:pPr>
              <w:spacing w:line="400" w:lineRule="exact"/>
              <w:jc w:val="center"/>
              <w:rPr>
                <w:rFonts w:ascii="標楷體"/>
                <w:sz w:val="24"/>
                <w:szCs w:val="24"/>
              </w:rPr>
            </w:pPr>
          </w:p>
        </w:tc>
        <w:tc>
          <w:tcPr>
            <w:tcW w:w="1980" w:type="dxa"/>
            <w:tcBorders>
              <w:right w:val="single" w:sz="12" w:space="0" w:color="auto"/>
            </w:tcBorders>
          </w:tcPr>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p w:rsidR="00291E5D" w:rsidRPr="00965EB2" w:rsidRDefault="00291E5D" w:rsidP="0063281D">
            <w:pPr>
              <w:spacing w:line="400" w:lineRule="exact"/>
              <w:rPr>
                <w:rFonts w:ascii="標楷體"/>
                <w:sz w:val="24"/>
                <w:szCs w:val="24"/>
              </w:rPr>
            </w:pPr>
          </w:p>
        </w:tc>
      </w:tr>
      <w:tr w:rsidR="00291E5D" w:rsidRPr="00965EB2" w:rsidTr="004924B2">
        <w:trPr>
          <w:cantSplit/>
          <w:trHeight w:hRule="exact" w:val="995"/>
        </w:trPr>
        <w:tc>
          <w:tcPr>
            <w:tcW w:w="14580" w:type="dxa"/>
            <w:gridSpan w:val="6"/>
            <w:tcBorders>
              <w:left w:val="single" w:sz="12" w:space="0" w:color="auto"/>
              <w:bottom w:val="single" w:sz="12" w:space="0" w:color="auto"/>
              <w:right w:val="single" w:sz="12" w:space="0" w:color="auto"/>
            </w:tcBorders>
          </w:tcPr>
          <w:p w:rsidR="00291E5D" w:rsidRPr="00965EB2" w:rsidRDefault="00291E5D" w:rsidP="0063281D">
            <w:pPr>
              <w:rPr>
                <w:rFonts w:ascii="標楷體"/>
                <w:sz w:val="24"/>
                <w:szCs w:val="24"/>
              </w:rPr>
            </w:pPr>
            <w:r w:rsidRPr="00965EB2">
              <w:rPr>
                <w:rFonts w:ascii="標楷體" w:hint="eastAsia"/>
                <w:spacing w:val="24"/>
                <w:sz w:val="24"/>
                <w:szCs w:val="24"/>
              </w:rPr>
              <w:t xml:space="preserve"> 備</w:t>
            </w:r>
            <w:r w:rsidRPr="00965EB2">
              <w:rPr>
                <w:rFonts w:ascii="標楷體"/>
                <w:spacing w:val="24"/>
                <w:sz w:val="24"/>
                <w:szCs w:val="24"/>
              </w:rPr>
              <w:t xml:space="preserve">  </w:t>
            </w:r>
            <w:r w:rsidRPr="00965EB2">
              <w:rPr>
                <w:rFonts w:ascii="標楷體" w:hint="eastAsia"/>
                <w:spacing w:val="24"/>
                <w:sz w:val="24"/>
                <w:szCs w:val="24"/>
              </w:rPr>
              <w:t>註：</w:t>
            </w:r>
          </w:p>
        </w:tc>
      </w:tr>
    </w:tbl>
    <w:p w:rsidR="00291E5D" w:rsidRPr="00965EB2" w:rsidRDefault="00291E5D" w:rsidP="00291E5D">
      <w:pPr>
        <w:spacing w:after="120" w:line="400" w:lineRule="exact"/>
        <w:ind w:leftChars="-149" w:left="139" w:hangingChars="193" w:hanging="556"/>
        <w:jc w:val="both"/>
        <w:rPr>
          <w:rFonts w:ascii="標楷體"/>
          <w:b/>
          <w:bCs/>
          <w:szCs w:val="32"/>
        </w:rPr>
      </w:pPr>
      <w:r w:rsidRPr="00965EB2">
        <w:rPr>
          <w:rFonts w:ascii="標楷體" w:hint="eastAsia"/>
          <w:spacing w:val="24"/>
          <w:sz w:val="24"/>
          <w:szCs w:val="24"/>
        </w:rPr>
        <w:t xml:space="preserve">                                                          稽核人員</w:t>
      </w:r>
      <w:r w:rsidRPr="00965EB2">
        <w:rPr>
          <w:rFonts w:ascii="標楷體"/>
          <w:spacing w:val="24"/>
          <w:sz w:val="24"/>
          <w:szCs w:val="24"/>
        </w:rPr>
        <w:t xml:space="preserve"> </w:t>
      </w:r>
      <w:r w:rsidRPr="00965EB2">
        <w:rPr>
          <w:rFonts w:ascii="標楷體" w:hint="eastAsia"/>
          <w:spacing w:val="24"/>
          <w:sz w:val="24"/>
          <w:szCs w:val="24"/>
        </w:rPr>
        <w:t xml:space="preserve">　　　　</w:t>
      </w:r>
      <w:r w:rsidRPr="00965EB2">
        <w:rPr>
          <w:rFonts w:ascii="標楷體"/>
          <w:spacing w:val="24"/>
          <w:sz w:val="24"/>
          <w:szCs w:val="24"/>
        </w:rPr>
        <w:t xml:space="preserve"> </w:t>
      </w:r>
      <w:r w:rsidRPr="00965EB2">
        <w:rPr>
          <w:rFonts w:ascii="標楷體" w:hint="eastAsia"/>
          <w:spacing w:val="24"/>
          <w:sz w:val="24"/>
          <w:szCs w:val="24"/>
        </w:rPr>
        <w:t>日</w:t>
      </w:r>
      <w:r w:rsidRPr="00965EB2">
        <w:rPr>
          <w:rFonts w:ascii="標楷體"/>
          <w:spacing w:val="24"/>
          <w:sz w:val="24"/>
          <w:szCs w:val="24"/>
        </w:rPr>
        <w:t xml:space="preserve"> </w:t>
      </w:r>
      <w:r w:rsidRPr="00965EB2">
        <w:rPr>
          <w:rFonts w:ascii="標楷體" w:hint="eastAsia"/>
          <w:spacing w:val="24"/>
          <w:sz w:val="24"/>
          <w:szCs w:val="24"/>
        </w:rPr>
        <w:t xml:space="preserve">期　</w:t>
      </w:r>
    </w:p>
    <w:sectPr w:rsidR="00291E5D" w:rsidRPr="00965EB2" w:rsidSect="00A70B0B">
      <w:pgSz w:w="16838" w:h="11906" w:orient="landscape" w:code="9"/>
      <w:pgMar w:top="1077" w:right="851" w:bottom="1247"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A8" w:rsidRDefault="008649A8" w:rsidP="00291E5D">
      <w:r>
        <w:separator/>
      </w:r>
    </w:p>
  </w:endnote>
  <w:endnote w:type="continuationSeparator" w:id="0">
    <w:p w:rsidR="008649A8" w:rsidRDefault="008649A8" w:rsidP="0029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仿宋體W2">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bertus Extra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1180"/>
      <w:docPartObj>
        <w:docPartGallery w:val="Page Numbers (Bottom of Page)"/>
        <w:docPartUnique/>
      </w:docPartObj>
    </w:sdtPr>
    <w:sdtEndPr/>
    <w:sdtContent>
      <w:p w:rsidR="007B5A68" w:rsidRDefault="007B5A68">
        <w:pPr>
          <w:pStyle w:val="a8"/>
          <w:jc w:val="center"/>
        </w:pPr>
        <w:r>
          <w:fldChar w:fldCharType="begin"/>
        </w:r>
        <w:r>
          <w:instrText>PAGE   \* MERGEFORMAT</w:instrText>
        </w:r>
        <w:r>
          <w:fldChar w:fldCharType="separate"/>
        </w:r>
        <w:r w:rsidR="00E9730F" w:rsidRPr="00E9730F">
          <w:rPr>
            <w:noProof/>
            <w:lang w:val="zh-TW"/>
          </w:rPr>
          <w:t>45</w:t>
        </w:r>
        <w:r>
          <w:fldChar w:fldCharType="end"/>
        </w:r>
      </w:p>
    </w:sdtContent>
  </w:sdt>
  <w:p w:rsidR="007B5A68" w:rsidRDefault="007B5A68">
    <w:pPr>
      <w:pStyle w:val="a8"/>
    </w:pPr>
    <w:r w:rsidRPr="00881187">
      <w:rPr>
        <w:rFonts w:ascii="Arial" w:hAnsi="Arial" w:cs="Arial"/>
      </w:rPr>
      <w:t>10</w:t>
    </w:r>
    <w:r>
      <w:rPr>
        <w:rFonts w:ascii="Arial" w:hAnsi="Arial" w:cs="Arial" w:hint="eastAsia"/>
      </w:rPr>
      <w:t>7</w:t>
    </w:r>
    <w:r w:rsidRPr="00881187">
      <w:rPr>
        <w:rFonts w:ascii="Arial" w:hAnsi="Arial" w:cs="Arial"/>
      </w:rPr>
      <w:t>年</w:t>
    </w:r>
    <w:r>
      <w:rPr>
        <w:rFonts w:ascii="Arial" w:hAnsi="Arial" w:cs="Arial" w:hint="eastAsia"/>
      </w:rPr>
      <w:t>12</w:t>
    </w:r>
    <w:r w:rsidRPr="00E67A33">
      <w:rPr>
        <w:rFonts w:ascii="標楷體" w:hAnsi="標楷體" w:hint="eastAsia"/>
      </w:rPr>
      <w:t>月</w:t>
    </w:r>
    <w:r>
      <w:rPr>
        <w:rFonts w:ascii="標楷體" w:hAnsi="標楷體" w:hint="eastAsia"/>
      </w:rPr>
      <w:t xml:space="preserve">                                                                                                                 中華民國期貨業商業同業公會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68" w:rsidRDefault="007B5A68" w:rsidP="0063281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5A68" w:rsidRDefault="007B5A68" w:rsidP="0063281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68" w:rsidRDefault="007B5A68" w:rsidP="0063281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9730F">
      <w:rPr>
        <w:rStyle w:val="af0"/>
        <w:noProof/>
      </w:rPr>
      <w:t>70</w:t>
    </w:r>
    <w:r>
      <w:rPr>
        <w:rStyle w:val="af0"/>
      </w:rPr>
      <w:fldChar w:fldCharType="end"/>
    </w:r>
  </w:p>
  <w:p w:rsidR="007B5A68" w:rsidRPr="00174746" w:rsidRDefault="007B5A68" w:rsidP="0063281D">
    <w:pPr>
      <w:pStyle w:val="a8"/>
      <w:rPr>
        <w:rFonts w:ascii="標楷體" w:hAnsi="標楷體"/>
      </w:rPr>
    </w:pPr>
    <w:r w:rsidRPr="00881187">
      <w:rPr>
        <w:rFonts w:ascii="Arial" w:hAnsi="Arial" w:cs="Arial"/>
      </w:rPr>
      <w:t>10</w:t>
    </w:r>
    <w:r>
      <w:rPr>
        <w:rFonts w:ascii="Arial" w:hAnsi="Arial" w:cs="Arial" w:hint="eastAsia"/>
      </w:rPr>
      <w:t>7</w:t>
    </w:r>
    <w:r w:rsidRPr="00881187">
      <w:rPr>
        <w:rFonts w:ascii="Arial" w:hAnsi="Arial" w:cs="Arial"/>
      </w:rPr>
      <w:t>年</w:t>
    </w:r>
    <w:r>
      <w:rPr>
        <w:rFonts w:ascii="Arial" w:hAnsi="Arial" w:cs="Arial" w:hint="eastAsia"/>
      </w:rPr>
      <w:t>12</w:t>
    </w:r>
    <w:r w:rsidRPr="00E67A33">
      <w:rPr>
        <w:rFonts w:ascii="標楷體" w:hAnsi="標楷體" w:hint="eastAsia"/>
      </w:rPr>
      <w:t>月</w:t>
    </w:r>
    <w:r>
      <w:rPr>
        <w:rFonts w:ascii="標楷體" w:hAnsi="標楷體" w:hint="eastAsia"/>
      </w:rPr>
      <w:t xml:space="preserve">                                                                                                               中華民國期貨業商業同業公會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A8" w:rsidRDefault="008649A8" w:rsidP="00291E5D">
      <w:r>
        <w:separator/>
      </w:r>
    </w:p>
  </w:footnote>
  <w:footnote w:type="continuationSeparator" w:id="0">
    <w:p w:rsidR="008649A8" w:rsidRDefault="008649A8" w:rsidP="0029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B2A"/>
    <w:multiLevelType w:val="multilevel"/>
    <w:tmpl w:val="347A9A18"/>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nsid w:val="168A6489"/>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nsid w:val="24853A60"/>
    <w:multiLevelType w:val="hybridMultilevel"/>
    <w:tmpl w:val="3C9EDE0C"/>
    <w:lvl w:ilvl="0" w:tplc="0409000F">
      <w:start w:val="1"/>
      <w:numFmt w:val="decimal"/>
      <w:lvlText w:val="%1."/>
      <w:lvlJc w:val="left"/>
      <w:pPr>
        <w:tabs>
          <w:tab w:val="num" w:pos="1614"/>
        </w:tabs>
        <w:ind w:left="1614" w:hanging="480"/>
      </w:pPr>
      <w:rPr>
        <w:rFonts w:hint="default"/>
      </w:rPr>
    </w:lvl>
    <w:lvl w:ilvl="1" w:tplc="04090019">
      <w:start w:val="1"/>
      <w:numFmt w:val="decimal"/>
      <w:lvlText w:val="(%2)"/>
      <w:lvlJc w:val="left"/>
      <w:pPr>
        <w:tabs>
          <w:tab w:val="num" w:pos="864"/>
        </w:tabs>
        <w:ind w:left="864" w:hanging="360"/>
      </w:pPr>
      <w:rPr>
        <w:rFonts w:ascii="Arial" w:hAnsi="Arial" w:cs="Arial" w:hint="default"/>
        <w:b w:val="0"/>
        <w:i w:val="0"/>
        <w:sz w:val="24"/>
        <w:szCs w:val="24"/>
      </w:r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3">
    <w:nsid w:val="2DCE062A"/>
    <w:multiLevelType w:val="hybridMultilevel"/>
    <w:tmpl w:val="34EA73A8"/>
    <w:lvl w:ilvl="0" w:tplc="6AFA7FE4">
      <w:start w:val="1"/>
      <w:numFmt w:val="decimal"/>
      <w:lvlText w:val="(%1)"/>
      <w:lvlJc w:val="left"/>
      <w:pPr>
        <w:tabs>
          <w:tab w:val="num" w:pos="840"/>
        </w:tabs>
        <w:ind w:left="840" w:hanging="360"/>
      </w:pPr>
      <w:rPr>
        <w:rFonts w:ascii="Arial" w:hAnsi="Arial" w:cs="Arial"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E3D1D72"/>
    <w:multiLevelType w:val="hybridMultilevel"/>
    <w:tmpl w:val="F9968960"/>
    <w:lvl w:ilvl="0" w:tplc="FFFFFFFF">
      <w:start w:val="1"/>
      <w:numFmt w:val="decimal"/>
      <w:lvlText w:val="%1."/>
      <w:lvlJc w:val="left"/>
      <w:pPr>
        <w:tabs>
          <w:tab w:val="num" w:pos="388"/>
        </w:tabs>
        <w:ind w:left="388" w:hanging="360"/>
      </w:pPr>
      <w:rPr>
        <w:rFonts w:ascii="Arial" w:hAnsi="Arial"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31901F33"/>
    <w:multiLevelType w:val="hybridMultilevel"/>
    <w:tmpl w:val="A42010F8"/>
    <w:lvl w:ilvl="0" w:tplc="86CCE0B2">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6">
    <w:nsid w:val="37667190"/>
    <w:multiLevelType w:val="hybridMultilevel"/>
    <w:tmpl w:val="E9F60186"/>
    <w:lvl w:ilvl="0" w:tplc="43AECAA6">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7">
    <w:nsid w:val="379F1C1D"/>
    <w:multiLevelType w:val="hybridMultilevel"/>
    <w:tmpl w:val="7C5A1DDA"/>
    <w:lvl w:ilvl="0" w:tplc="99AA937E">
      <w:start w:val="1"/>
      <w:numFmt w:val="taiwaneseCountingThousand"/>
      <w:lvlText w:val="%1、"/>
      <w:lvlJc w:val="left"/>
      <w:pPr>
        <w:tabs>
          <w:tab w:val="num" w:pos="482"/>
        </w:tabs>
        <w:ind w:left="482" w:hanging="480"/>
      </w:pPr>
      <w:rPr>
        <w:rFonts w:hint="eastAsia"/>
      </w:rPr>
    </w:lvl>
    <w:lvl w:ilvl="1" w:tplc="A2BA5220">
      <w:start w:val="1"/>
      <w:numFmt w:val="taiwaneseCountingThousand"/>
      <w:lvlText w:val="(%2)"/>
      <w:lvlJc w:val="left"/>
      <w:pPr>
        <w:tabs>
          <w:tab w:val="num" w:pos="842"/>
        </w:tabs>
        <w:ind w:left="842" w:hanging="360"/>
      </w:pPr>
      <w:rPr>
        <w:rFonts w:hint="eastAsia"/>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
    <w:nsid w:val="48D12D94"/>
    <w:multiLevelType w:val="hybridMultilevel"/>
    <w:tmpl w:val="5F9A0014"/>
    <w:lvl w:ilvl="0" w:tplc="84589F50">
      <w:start w:val="1"/>
      <w:numFmt w:val="decimal"/>
      <w:lvlText w:val="%1."/>
      <w:lvlJc w:val="left"/>
      <w:pPr>
        <w:tabs>
          <w:tab w:val="num" w:pos="1590"/>
        </w:tabs>
        <w:ind w:left="1590" w:hanging="480"/>
      </w:pPr>
      <w:rPr>
        <w:rFonts w:ascii="Arial" w:hAnsi="Arial" w:cs="Arial" w:hint="default"/>
      </w:rPr>
    </w:lvl>
    <w:lvl w:ilvl="1" w:tplc="42484488">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4E5EF8"/>
    <w:multiLevelType w:val="hybridMultilevel"/>
    <w:tmpl w:val="1840B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391394"/>
    <w:multiLevelType w:val="hybridMultilevel"/>
    <w:tmpl w:val="22D0CF98"/>
    <w:lvl w:ilvl="0" w:tplc="06AEC0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1BA1120"/>
    <w:multiLevelType w:val="hybridMultilevel"/>
    <w:tmpl w:val="F9968960"/>
    <w:lvl w:ilvl="0" w:tplc="FFFFFFFF">
      <w:start w:val="1"/>
      <w:numFmt w:val="decimal"/>
      <w:lvlText w:val="%1."/>
      <w:lvlJc w:val="left"/>
      <w:pPr>
        <w:tabs>
          <w:tab w:val="num" w:pos="388"/>
        </w:tabs>
        <w:ind w:left="388" w:hanging="360"/>
      </w:pPr>
      <w:rPr>
        <w:rFonts w:ascii="Arial" w:hAnsi="Arial"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5C1154A6"/>
    <w:multiLevelType w:val="hybridMultilevel"/>
    <w:tmpl w:val="58CE3C3C"/>
    <w:lvl w:ilvl="0" w:tplc="99AA937E">
      <w:start w:val="1"/>
      <w:numFmt w:val="taiwaneseCountingThousand"/>
      <w:lvlText w:val="%1、"/>
      <w:lvlJc w:val="left"/>
      <w:pPr>
        <w:tabs>
          <w:tab w:val="num" w:pos="482"/>
        </w:tabs>
        <w:ind w:left="48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67B4E28"/>
    <w:multiLevelType w:val="hybridMultilevel"/>
    <w:tmpl w:val="A42010F8"/>
    <w:lvl w:ilvl="0" w:tplc="86CCE0B2">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4">
    <w:nsid w:val="66CE33D9"/>
    <w:multiLevelType w:val="hybridMultilevel"/>
    <w:tmpl w:val="9842889A"/>
    <w:lvl w:ilvl="0" w:tplc="99AA937E">
      <w:start w:val="1"/>
      <w:numFmt w:val="taiwaneseCountingThousand"/>
      <w:lvlText w:val="%1、"/>
      <w:lvlJc w:val="left"/>
      <w:pPr>
        <w:tabs>
          <w:tab w:val="num" w:pos="482"/>
        </w:tabs>
        <w:ind w:left="48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8CA6C04"/>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6">
    <w:nsid w:val="7DE7668F"/>
    <w:multiLevelType w:val="multilevel"/>
    <w:tmpl w:val="5F9A0014"/>
    <w:lvl w:ilvl="0">
      <w:start w:val="1"/>
      <w:numFmt w:val="decimal"/>
      <w:lvlText w:val="%1."/>
      <w:lvlJc w:val="left"/>
      <w:pPr>
        <w:tabs>
          <w:tab w:val="num" w:pos="1590"/>
        </w:tabs>
        <w:ind w:left="1590" w:hanging="480"/>
      </w:pPr>
      <w:rPr>
        <w:rFonts w:ascii="Arial" w:hAnsi="Arial" w:cs="Arial"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5"/>
  </w:num>
  <w:num w:numId="2">
    <w:abstractNumId w:val="7"/>
  </w:num>
  <w:num w:numId="3">
    <w:abstractNumId w:val="14"/>
  </w:num>
  <w:num w:numId="4">
    <w:abstractNumId w:val="12"/>
  </w:num>
  <w:num w:numId="5">
    <w:abstractNumId w:val="8"/>
  </w:num>
  <w:num w:numId="6">
    <w:abstractNumId w:val="16"/>
  </w:num>
  <w:num w:numId="7">
    <w:abstractNumId w:val="1"/>
  </w:num>
  <w:num w:numId="8">
    <w:abstractNumId w:val="15"/>
  </w:num>
  <w:num w:numId="9">
    <w:abstractNumId w:val="13"/>
  </w:num>
  <w:num w:numId="10">
    <w:abstractNumId w:val="10"/>
  </w:num>
  <w:num w:numId="11">
    <w:abstractNumId w:val="6"/>
  </w:num>
  <w:num w:numId="12">
    <w:abstractNumId w:val="2"/>
  </w:num>
  <w:num w:numId="13">
    <w:abstractNumId w:val="0"/>
  </w:num>
  <w:num w:numId="14">
    <w:abstractNumId w:val="3"/>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42"/>
    <w:rsid w:val="0001056C"/>
    <w:rsid w:val="00011FB0"/>
    <w:rsid w:val="00025944"/>
    <w:rsid w:val="00065B73"/>
    <w:rsid w:val="00071D22"/>
    <w:rsid w:val="000745FE"/>
    <w:rsid w:val="00090EFA"/>
    <w:rsid w:val="000A03BF"/>
    <w:rsid w:val="000B2DC1"/>
    <w:rsid w:val="000B7484"/>
    <w:rsid w:val="000B7ACE"/>
    <w:rsid w:val="000D4E62"/>
    <w:rsid w:val="00106B3D"/>
    <w:rsid w:val="00114734"/>
    <w:rsid w:val="00130F80"/>
    <w:rsid w:val="00132D4A"/>
    <w:rsid w:val="001353F7"/>
    <w:rsid w:val="00162266"/>
    <w:rsid w:val="001628E8"/>
    <w:rsid w:val="0016640A"/>
    <w:rsid w:val="00171661"/>
    <w:rsid w:val="00174ED9"/>
    <w:rsid w:val="001754B8"/>
    <w:rsid w:val="00191008"/>
    <w:rsid w:val="001A1CE1"/>
    <w:rsid w:val="001E2FC2"/>
    <w:rsid w:val="001E30A6"/>
    <w:rsid w:val="00200F8D"/>
    <w:rsid w:val="002059DF"/>
    <w:rsid w:val="00222B92"/>
    <w:rsid w:val="00226FED"/>
    <w:rsid w:val="00230FFF"/>
    <w:rsid w:val="00260C02"/>
    <w:rsid w:val="002614C9"/>
    <w:rsid w:val="00263DEB"/>
    <w:rsid w:val="002806E9"/>
    <w:rsid w:val="00291E5D"/>
    <w:rsid w:val="0029335A"/>
    <w:rsid w:val="00294367"/>
    <w:rsid w:val="002B51DE"/>
    <w:rsid w:val="002C47D2"/>
    <w:rsid w:val="002D1C30"/>
    <w:rsid w:val="002E6694"/>
    <w:rsid w:val="002E6FBC"/>
    <w:rsid w:val="002F36E0"/>
    <w:rsid w:val="00300E78"/>
    <w:rsid w:val="00301691"/>
    <w:rsid w:val="003049FE"/>
    <w:rsid w:val="003059EE"/>
    <w:rsid w:val="003063C4"/>
    <w:rsid w:val="003106FA"/>
    <w:rsid w:val="003132FF"/>
    <w:rsid w:val="00314D16"/>
    <w:rsid w:val="00314D52"/>
    <w:rsid w:val="00321B3B"/>
    <w:rsid w:val="0033123C"/>
    <w:rsid w:val="00331EB5"/>
    <w:rsid w:val="00340253"/>
    <w:rsid w:val="00344CF5"/>
    <w:rsid w:val="00363CE5"/>
    <w:rsid w:val="00373F87"/>
    <w:rsid w:val="00376C35"/>
    <w:rsid w:val="00377321"/>
    <w:rsid w:val="003843F6"/>
    <w:rsid w:val="003A42D9"/>
    <w:rsid w:val="003C1061"/>
    <w:rsid w:val="003C1E70"/>
    <w:rsid w:val="003D1B78"/>
    <w:rsid w:val="003D2152"/>
    <w:rsid w:val="003D2B6A"/>
    <w:rsid w:val="003E6C28"/>
    <w:rsid w:val="003F3218"/>
    <w:rsid w:val="003F7C39"/>
    <w:rsid w:val="004167B4"/>
    <w:rsid w:val="004211DD"/>
    <w:rsid w:val="00430095"/>
    <w:rsid w:val="00432A7E"/>
    <w:rsid w:val="00435866"/>
    <w:rsid w:val="0043657A"/>
    <w:rsid w:val="00476FB5"/>
    <w:rsid w:val="0047759A"/>
    <w:rsid w:val="004924B2"/>
    <w:rsid w:val="0049300F"/>
    <w:rsid w:val="004977F0"/>
    <w:rsid w:val="004A29FA"/>
    <w:rsid w:val="004B615E"/>
    <w:rsid w:val="004B77AF"/>
    <w:rsid w:val="004C5DFD"/>
    <w:rsid w:val="004D19F9"/>
    <w:rsid w:val="004D7241"/>
    <w:rsid w:val="004E0496"/>
    <w:rsid w:val="004E1950"/>
    <w:rsid w:val="004F0D94"/>
    <w:rsid w:val="00511B38"/>
    <w:rsid w:val="00513699"/>
    <w:rsid w:val="005178F2"/>
    <w:rsid w:val="00520143"/>
    <w:rsid w:val="0053018B"/>
    <w:rsid w:val="00530E3B"/>
    <w:rsid w:val="00535D89"/>
    <w:rsid w:val="0055439D"/>
    <w:rsid w:val="005617BF"/>
    <w:rsid w:val="00561BE6"/>
    <w:rsid w:val="005633A8"/>
    <w:rsid w:val="00564C26"/>
    <w:rsid w:val="00585125"/>
    <w:rsid w:val="00587F82"/>
    <w:rsid w:val="00595006"/>
    <w:rsid w:val="005A5BFE"/>
    <w:rsid w:val="005B2C0F"/>
    <w:rsid w:val="005C2D32"/>
    <w:rsid w:val="005D187F"/>
    <w:rsid w:val="005D5266"/>
    <w:rsid w:val="005D6E3B"/>
    <w:rsid w:val="00621777"/>
    <w:rsid w:val="0063281D"/>
    <w:rsid w:val="006334A5"/>
    <w:rsid w:val="00643ABE"/>
    <w:rsid w:val="00645759"/>
    <w:rsid w:val="006527B4"/>
    <w:rsid w:val="00662361"/>
    <w:rsid w:val="00671142"/>
    <w:rsid w:val="0067728A"/>
    <w:rsid w:val="0068274F"/>
    <w:rsid w:val="00692BDF"/>
    <w:rsid w:val="00692D19"/>
    <w:rsid w:val="006A1784"/>
    <w:rsid w:val="006A6CFE"/>
    <w:rsid w:val="006B6A7A"/>
    <w:rsid w:val="006E0012"/>
    <w:rsid w:val="006F1C19"/>
    <w:rsid w:val="006F7FCA"/>
    <w:rsid w:val="00700BE4"/>
    <w:rsid w:val="0070185C"/>
    <w:rsid w:val="0071214F"/>
    <w:rsid w:val="00732D08"/>
    <w:rsid w:val="00737925"/>
    <w:rsid w:val="00752342"/>
    <w:rsid w:val="00752EDE"/>
    <w:rsid w:val="00760E76"/>
    <w:rsid w:val="00765852"/>
    <w:rsid w:val="00766C04"/>
    <w:rsid w:val="00772D93"/>
    <w:rsid w:val="00786237"/>
    <w:rsid w:val="0078691C"/>
    <w:rsid w:val="007A5612"/>
    <w:rsid w:val="007B5A68"/>
    <w:rsid w:val="007C18B9"/>
    <w:rsid w:val="007C691B"/>
    <w:rsid w:val="007D16D2"/>
    <w:rsid w:val="007E1A76"/>
    <w:rsid w:val="007E3ED0"/>
    <w:rsid w:val="007F0291"/>
    <w:rsid w:val="008049B4"/>
    <w:rsid w:val="00820C2F"/>
    <w:rsid w:val="00821E27"/>
    <w:rsid w:val="00827CF8"/>
    <w:rsid w:val="00832D94"/>
    <w:rsid w:val="008430EA"/>
    <w:rsid w:val="00844311"/>
    <w:rsid w:val="00847E98"/>
    <w:rsid w:val="008523F7"/>
    <w:rsid w:val="008649A8"/>
    <w:rsid w:val="00881187"/>
    <w:rsid w:val="00885787"/>
    <w:rsid w:val="00885D24"/>
    <w:rsid w:val="00886C0C"/>
    <w:rsid w:val="00890DBC"/>
    <w:rsid w:val="00891442"/>
    <w:rsid w:val="00897B21"/>
    <w:rsid w:val="008A38EB"/>
    <w:rsid w:val="008B2543"/>
    <w:rsid w:val="008C0237"/>
    <w:rsid w:val="008C3253"/>
    <w:rsid w:val="008C4E8E"/>
    <w:rsid w:val="008D1ACA"/>
    <w:rsid w:val="008D560E"/>
    <w:rsid w:val="008E0693"/>
    <w:rsid w:val="008E07E2"/>
    <w:rsid w:val="008E2FFF"/>
    <w:rsid w:val="0090170D"/>
    <w:rsid w:val="0090311C"/>
    <w:rsid w:val="0090418D"/>
    <w:rsid w:val="00915E35"/>
    <w:rsid w:val="00922360"/>
    <w:rsid w:val="00922E1D"/>
    <w:rsid w:val="009334FA"/>
    <w:rsid w:val="009A0D27"/>
    <w:rsid w:val="009B02BA"/>
    <w:rsid w:val="009B3F75"/>
    <w:rsid w:val="009C05B2"/>
    <w:rsid w:val="009D345E"/>
    <w:rsid w:val="009D55D9"/>
    <w:rsid w:val="009F1C09"/>
    <w:rsid w:val="00A07426"/>
    <w:rsid w:val="00A1588E"/>
    <w:rsid w:val="00A361AD"/>
    <w:rsid w:val="00A37DFB"/>
    <w:rsid w:val="00A50C20"/>
    <w:rsid w:val="00A53BCA"/>
    <w:rsid w:val="00A5461B"/>
    <w:rsid w:val="00A70B0B"/>
    <w:rsid w:val="00A720B7"/>
    <w:rsid w:val="00AA5D13"/>
    <w:rsid w:val="00AB1F7C"/>
    <w:rsid w:val="00AC1395"/>
    <w:rsid w:val="00AC38E0"/>
    <w:rsid w:val="00AE2D5D"/>
    <w:rsid w:val="00AE64DD"/>
    <w:rsid w:val="00AE6588"/>
    <w:rsid w:val="00B15644"/>
    <w:rsid w:val="00B1699D"/>
    <w:rsid w:val="00B27E28"/>
    <w:rsid w:val="00B31A4C"/>
    <w:rsid w:val="00B32D31"/>
    <w:rsid w:val="00B36C9D"/>
    <w:rsid w:val="00B37F7F"/>
    <w:rsid w:val="00B41E92"/>
    <w:rsid w:val="00B4698B"/>
    <w:rsid w:val="00B55A68"/>
    <w:rsid w:val="00B55D9D"/>
    <w:rsid w:val="00B6259F"/>
    <w:rsid w:val="00B67659"/>
    <w:rsid w:val="00B713C1"/>
    <w:rsid w:val="00BA5FB0"/>
    <w:rsid w:val="00BA7D4D"/>
    <w:rsid w:val="00BB138A"/>
    <w:rsid w:val="00BB353B"/>
    <w:rsid w:val="00BB7B30"/>
    <w:rsid w:val="00BC65F0"/>
    <w:rsid w:val="00BF3B69"/>
    <w:rsid w:val="00C0445B"/>
    <w:rsid w:val="00C05766"/>
    <w:rsid w:val="00C20388"/>
    <w:rsid w:val="00C24995"/>
    <w:rsid w:val="00C4198F"/>
    <w:rsid w:val="00C44A17"/>
    <w:rsid w:val="00C62BE2"/>
    <w:rsid w:val="00C65BCC"/>
    <w:rsid w:val="00C70A1C"/>
    <w:rsid w:val="00C77970"/>
    <w:rsid w:val="00C84C39"/>
    <w:rsid w:val="00CA0F17"/>
    <w:rsid w:val="00CD031B"/>
    <w:rsid w:val="00CD2A69"/>
    <w:rsid w:val="00CD38F9"/>
    <w:rsid w:val="00CD68B1"/>
    <w:rsid w:val="00CF0605"/>
    <w:rsid w:val="00CF53E4"/>
    <w:rsid w:val="00D03B14"/>
    <w:rsid w:val="00D03C52"/>
    <w:rsid w:val="00D07824"/>
    <w:rsid w:val="00D12F50"/>
    <w:rsid w:val="00D13435"/>
    <w:rsid w:val="00D40AD8"/>
    <w:rsid w:val="00D65B93"/>
    <w:rsid w:val="00D7296A"/>
    <w:rsid w:val="00D7515A"/>
    <w:rsid w:val="00D76724"/>
    <w:rsid w:val="00D84884"/>
    <w:rsid w:val="00D908CB"/>
    <w:rsid w:val="00DB1714"/>
    <w:rsid w:val="00DB1CF2"/>
    <w:rsid w:val="00DB385F"/>
    <w:rsid w:val="00DB6160"/>
    <w:rsid w:val="00DB7CE2"/>
    <w:rsid w:val="00DC1D20"/>
    <w:rsid w:val="00DC25A2"/>
    <w:rsid w:val="00DE0BE3"/>
    <w:rsid w:val="00E107F3"/>
    <w:rsid w:val="00E10FE0"/>
    <w:rsid w:val="00E20811"/>
    <w:rsid w:val="00E337D1"/>
    <w:rsid w:val="00E37348"/>
    <w:rsid w:val="00E43526"/>
    <w:rsid w:val="00E4521A"/>
    <w:rsid w:val="00E45473"/>
    <w:rsid w:val="00E46386"/>
    <w:rsid w:val="00E544CE"/>
    <w:rsid w:val="00E57819"/>
    <w:rsid w:val="00E76A4E"/>
    <w:rsid w:val="00E829AB"/>
    <w:rsid w:val="00E86853"/>
    <w:rsid w:val="00E96470"/>
    <w:rsid w:val="00E9730F"/>
    <w:rsid w:val="00EA4913"/>
    <w:rsid w:val="00EA4B24"/>
    <w:rsid w:val="00EA5DCB"/>
    <w:rsid w:val="00EB5E3F"/>
    <w:rsid w:val="00EB796C"/>
    <w:rsid w:val="00EC3ABD"/>
    <w:rsid w:val="00EC6CF2"/>
    <w:rsid w:val="00ED0C65"/>
    <w:rsid w:val="00EE4F96"/>
    <w:rsid w:val="00F03B7C"/>
    <w:rsid w:val="00F0439C"/>
    <w:rsid w:val="00F106B7"/>
    <w:rsid w:val="00F13F8C"/>
    <w:rsid w:val="00F16E2C"/>
    <w:rsid w:val="00F36648"/>
    <w:rsid w:val="00F431C5"/>
    <w:rsid w:val="00F43EFC"/>
    <w:rsid w:val="00F6088E"/>
    <w:rsid w:val="00F63390"/>
    <w:rsid w:val="00F66FC7"/>
    <w:rsid w:val="00F70658"/>
    <w:rsid w:val="00F726AA"/>
    <w:rsid w:val="00F74951"/>
    <w:rsid w:val="00F7514E"/>
    <w:rsid w:val="00F75CCD"/>
    <w:rsid w:val="00F818E0"/>
    <w:rsid w:val="00F95FD9"/>
    <w:rsid w:val="00FA0433"/>
    <w:rsid w:val="00FB7D68"/>
    <w:rsid w:val="00FC38F8"/>
    <w:rsid w:val="00FC5D3B"/>
    <w:rsid w:val="00FE1881"/>
    <w:rsid w:val="00FE3175"/>
    <w:rsid w:val="00FF1499"/>
    <w:rsid w:val="00FF7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D"/>
    <w:pPr>
      <w:widowControl w:val="0"/>
    </w:pPr>
    <w:rPr>
      <w:rFonts w:eastAsia="標楷體"/>
      <w:kern w:val="2"/>
      <w:sz w:val="28"/>
    </w:rPr>
  </w:style>
  <w:style w:type="paragraph" w:styleId="1">
    <w:name w:val="heading 1"/>
    <w:basedOn w:val="a"/>
    <w:next w:val="a"/>
    <w:link w:val="10"/>
    <w:qFormat/>
    <w:rsid w:val="002059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2059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9DF"/>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2059DF"/>
    <w:rPr>
      <w:rFonts w:asciiTheme="majorHAnsi" w:eastAsiaTheme="majorEastAsia" w:hAnsiTheme="majorHAnsi" w:cstheme="majorBidi"/>
      <w:b/>
      <w:bCs/>
      <w:kern w:val="2"/>
      <w:sz w:val="48"/>
      <w:szCs w:val="48"/>
    </w:rPr>
  </w:style>
  <w:style w:type="paragraph" w:styleId="a3">
    <w:name w:val="caption"/>
    <w:basedOn w:val="a"/>
    <w:next w:val="a"/>
    <w:unhideWhenUsed/>
    <w:qFormat/>
    <w:rsid w:val="002059DF"/>
    <w:rPr>
      <w:sz w:val="20"/>
    </w:rPr>
  </w:style>
  <w:style w:type="character" w:styleId="a4">
    <w:name w:val="Strong"/>
    <w:basedOn w:val="a0"/>
    <w:qFormat/>
    <w:rsid w:val="002059DF"/>
    <w:rPr>
      <w:b/>
      <w:bCs/>
    </w:rPr>
  </w:style>
  <w:style w:type="paragraph" w:styleId="a5">
    <w:name w:val="List Paragraph"/>
    <w:basedOn w:val="a"/>
    <w:qFormat/>
    <w:rsid w:val="00F0439C"/>
    <w:pPr>
      <w:spacing w:line="360" w:lineRule="exact"/>
      <w:ind w:hangingChars="200" w:hanging="200"/>
      <w:jc w:val="distribute"/>
    </w:pPr>
    <w:rPr>
      <w:rFonts w:hAnsi="Calibri"/>
      <w:szCs w:val="22"/>
    </w:rPr>
  </w:style>
  <w:style w:type="paragraph" w:styleId="a6">
    <w:name w:val="header"/>
    <w:basedOn w:val="a"/>
    <w:link w:val="a7"/>
    <w:uiPriority w:val="99"/>
    <w:unhideWhenUsed/>
    <w:rsid w:val="00291E5D"/>
    <w:pPr>
      <w:tabs>
        <w:tab w:val="center" w:pos="4153"/>
        <w:tab w:val="right" w:pos="8306"/>
      </w:tabs>
      <w:snapToGrid w:val="0"/>
    </w:pPr>
    <w:rPr>
      <w:sz w:val="20"/>
    </w:rPr>
  </w:style>
  <w:style w:type="character" w:customStyle="1" w:styleId="a7">
    <w:name w:val="頁首 字元"/>
    <w:basedOn w:val="a0"/>
    <w:link w:val="a6"/>
    <w:uiPriority w:val="99"/>
    <w:rsid w:val="00291E5D"/>
    <w:rPr>
      <w:rFonts w:ascii="標楷體" w:eastAsia="標楷體"/>
      <w:kern w:val="2"/>
    </w:rPr>
  </w:style>
  <w:style w:type="paragraph" w:styleId="a8">
    <w:name w:val="footer"/>
    <w:basedOn w:val="a"/>
    <w:link w:val="a9"/>
    <w:uiPriority w:val="99"/>
    <w:unhideWhenUsed/>
    <w:rsid w:val="00291E5D"/>
    <w:pPr>
      <w:tabs>
        <w:tab w:val="center" w:pos="4153"/>
        <w:tab w:val="right" w:pos="8306"/>
      </w:tabs>
      <w:snapToGrid w:val="0"/>
    </w:pPr>
    <w:rPr>
      <w:sz w:val="20"/>
    </w:rPr>
  </w:style>
  <w:style w:type="character" w:customStyle="1" w:styleId="a9">
    <w:name w:val="頁尾 字元"/>
    <w:basedOn w:val="a0"/>
    <w:link w:val="a8"/>
    <w:uiPriority w:val="99"/>
    <w:rsid w:val="00291E5D"/>
    <w:rPr>
      <w:rFonts w:ascii="標楷體" w:eastAsia="標楷體"/>
      <w:kern w:val="2"/>
    </w:rPr>
  </w:style>
  <w:style w:type="paragraph" w:styleId="aa">
    <w:name w:val="Body Text Indent"/>
    <w:basedOn w:val="a"/>
    <w:link w:val="ab"/>
    <w:rsid w:val="00291E5D"/>
    <w:pPr>
      <w:ind w:left="1080" w:hanging="1080"/>
    </w:pPr>
    <w:rPr>
      <w:rFonts w:ascii="華康仿宋體W2" w:eastAsia="華康仿宋體W2"/>
    </w:rPr>
  </w:style>
  <w:style w:type="character" w:customStyle="1" w:styleId="ab">
    <w:name w:val="本文縮排 字元"/>
    <w:basedOn w:val="a0"/>
    <w:link w:val="aa"/>
    <w:rsid w:val="00291E5D"/>
    <w:rPr>
      <w:rFonts w:ascii="華康仿宋體W2" w:eastAsia="華康仿宋體W2"/>
      <w:kern w:val="2"/>
      <w:sz w:val="28"/>
    </w:rPr>
  </w:style>
  <w:style w:type="paragraph" w:styleId="ac">
    <w:name w:val="Body Text"/>
    <w:basedOn w:val="a"/>
    <w:link w:val="ad"/>
    <w:rsid w:val="00291E5D"/>
    <w:pPr>
      <w:adjustRightInd w:val="0"/>
      <w:spacing w:line="360" w:lineRule="atLeast"/>
      <w:textAlignment w:val="baseline"/>
    </w:pPr>
    <w:rPr>
      <w:rFonts w:ascii="標楷體"/>
      <w:kern w:val="0"/>
    </w:rPr>
  </w:style>
  <w:style w:type="character" w:customStyle="1" w:styleId="ad">
    <w:name w:val="本文 字元"/>
    <w:basedOn w:val="a0"/>
    <w:link w:val="ac"/>
    <w:rsid w:val="00291E5D"/>
    <w:rPr>
      <w:rFonts w:ascii="標楷體" w:eastAsia="標楷體"/>
      <w:sz w:val="28"/>
    </w:rPr>
  </w:style>
  <w:style w:type="paragraph" w:styleId="21">
    <w:name w:val="Body Text Indent 2"/>
    <w:basedOn w:val="a"/>
    <w:link w:val="22"/>
    <w:rsid w:val="00291E5D"/>
    <w:pPr>
      <w:ind w:left="1200" w:hanging="1200"/>
      <w:jc w:val="both"/>
    </w:pPr>
    <w:rPr>
      <w:rFonts w:ascii="華康仿宋體W2" w:eastAsia="華康仿宋體W2"/>
    </w:rPr>
  </w:style>
  <w:style w:type="character" w:customStyle="1" w:styleId="22">
    <w:name w:val="本文縮排 2 字元"/>
    <w:basedOn w:val="a0"/>
    <w:link w:val="21"/>
    <w:rsid w:val="00291E5D"/>
    <w:rPr>
      <w:rFonts w:ascii="華康仿宋體W2" w:eastAsia="華康仿宋體W2"/>
      <w:kern w:val="2"/>
      <w:sz w:val="28"/>
    </w:rPr>
  </w:style>
  <w:style w:type="paragraph" w:styleId="3">
    <w:name w:val="Body Text Indent 3"/>
    <w:basedOn w:val="a"/>
    <w:link w:val="30"/>
    <w:rsid w:val="00291E5D"/>
    <w:pPr>
      <w:ind w:left="1440" w:hanging="600"/>
      <w:jc w:val="both"/>
    </w:pPr>
    <w:rPr>
      <w:rFonts w:ascii="標楷體"/>
    </w:rPr>
  </w:style>
  <w:style w:type="character" w:customStyle="1" w:styleId="30">
    <w:name w:val="本文縮排 3 字元"/>
    <w:basedOn w:val="a0"/>
    <w:link w:val="3"/>
    <w:rsid w:val="00291E5D"/>
    <w:rPr>
      <w:rFonts w:ascii="標楷體" w:eastAsia="標楷體"/>
      <w:kern w:val="2"/>
      <w:sz w:val="28"/>
    </w:rPr>
  </w:style>
  <w:style w:type="paragraph" w:styleId="ae">
    <w:name w:val="Plain Text"/>
    <w:basedOn w:val="a"/>
    <w:link w:val="af"/>
    <w:rsid w:val="00291E5D"/>
    <w:rPr>
      <w:rFonts w:ascii="細明體" w:eastAsia="細明體" w:hAnsi="Courier New"/>
    </w:rPr>
  </w:style>
  <w:style w:type="character" w:customStyle="1" w:styleId="af">
    <w:name w:val="純文字 字元"/>
    <w:basedOn w:val="a0"/>
    <w:link w:val="ae"/>
    <w:rsid w:val="00291E5D"/>
    <w:rPr>
      <w:rFonts w:ascii="細明體" w:eastAsia="細明體" w:hAnsi="Courier New"/>
      <w:kern w:val="2"/>
      <w:sz w:val="28"/>
    </w:rPr>
  </w:style>
  <w:style w:type="character" w:styleId="af0">
    <w:name w:val="page number"/>
    <w:basedOn w:val="a0"/>
    <w:rsid w:val="00291E5D"/>
  </w:style>
  <w:style w:type="paragraph" w:styleId="af1">
    <w:name w:val="Block Text"/>
    <w:basedOn w:val="a"/>
    <w:rsid w:val="00291E5D"/>
    <w:pPr>
      <w:spacing w:before="120" w:line="360" w:lineRule="atLeast"/>
      <w:ind w:left="2160" w:right="607" w:hanging="480"/>
      <w:jc w:val="both"/>
      <w:textDirection w:val="lrTbV"/>
    </w:pPr>
  </w:style>
  <w:style w:type="character" w:customStyle="1" w:styleId="af2">
    <w:name w:val="紅字"/>
    <w:rsid w:val="00291E5D"/>
    <w:rPr>
      <w:rFonts w:ascii="Times New Roman" w:eastAsia="新細明體" w:hAnsi="Times New Roman"/>
      <w:color w:val="FF0000"/>
    </w:rPr>
  </w:style>
  <w:style w:type="paragraph" w:styleId="af3">
    <w:name w:val="Salutation"/>
    <w:basedOn w:val="a"/>
    <w:next w:val="a"/>
    <w:link w:val="af4"/>
    <w:rsid w:val="00291E5D"/>
    <w:rPr>
      <w:rFonts w:ascii="華康仿宋體W2"/>
    </w:rPr>
  </w:style>
  <w:style w:type="character" w:customStyle="1" w:styleId="af4">
    <w:name w:val="問候 字元"/>
    <w:basedOn w:val="a0"/>
    <w:link w:val="af3"/>
    <w:rsid w:val="00291E5D"/>
    <w:rPr>
      <w:rFonts w:ascii="華康仿宋體W2" w:eastAsia="標楷體"/>
      <w:kern w:val="2"/>
      <w:sz w:val="28"/>
    </w:rPr>
  </w:style>
  <w:style w:type="paragraph" w:styleId="af5">
    <w:name w:val="Closing"/>
    <w:basedOn w:val="a"/>
    <w:next w:val="a"/>
    <w:link w:val="af6"/>
    <w:rsid w:val="00291E5D"/>
    <w:pPr>
      <w:ind w:left="4320"/>
    </w:pPr>
    <w:rPr>
      <w:rFonts w:ascii="華康仿宋體W2"/>
    </w:rPr>
  </w:style>
  <w:style w:type="character" w:customStyle="1" w:styleId="af6">
    <w:name w:val="結語 字元"/>
    <w:basedOn w:val="a0"/>
    <w:link w:val="af5"/>
    <w:rsid w:val="00291E5D"/>
    <w:rPr>
      <w:rFonts w:ascii="華康仿宋體W2" w:eastAsia="標楷體"/>
      <w:kern w:val="2"/>
      <w:sz w:val="28"/>
    </w:rPr>
  </w:style>
  <w:style w:type="paragraph" w:styleId="af7">
    <w:name w:val="annotation text"/>
    <w:basedOn w:val="a"/>
    <w:link w:val="af8"/>
    <w:semiHidden/>
    <w:rsid w:val="00291E5D"/>
    <w:rPr>
      <w:sz w:val="24"/>
    </w:rPr>
  </w:style>
  <w:style w:type="character" w:customStyle="1" w:styleId="af8">
    <w:name w:val="註解文字 字元"/>
    <w:basedOn w:val="a0"/>
    <w:link w:val="af7"/>
    <w:semiHidden/>
    <w:rsid w:val="00291E5D"/>
    <w:rPr>
      <w:rFonts w:eastAsia="標楷體"/>
      <w:kern w:val="2"/>
      <w:sz w:val="24"/>
    </w:rPr>
  </w:style>
  <w:style w:type="paragraph" w:styleId="HTML">
    <w:name w:val="HTML Preformatted"/>
    <w:basedOn w:val="a"/>
    <w:link w:val="HTML0"/>
    <w:rsid w:val="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rsid w:val="00291E5D"/>
    <w:rPr>
      <w:rFonts w:ascii="細明體" w:eastAsia="細明體" w:hAnsi="細明體" w:cs="Courier New"/>
    </w:rPr>
  </w:style>
  <w:style w:type="paragraph" w:customStyle="1" w:styleId="11">
    <w:name w:val="純文字1"/>
    <w:basedOn w:val="a"/>
    <w:rsid w:val="00291E5D"/>
    <w:pPr>
      <w:adjustRightInd w:val="0"/>
      <w:textAlignment w:val="baseline"/>
    </w:pPr>
    <w:rPr>
      <w:rFonts w:ascii="細明體" w:eastAsia="細明體" w:hAnsi="Courier New"/>
    </w:rPr>
  </w:style>
  <w:style w:type="paragraph" w:styleId="Web">
    <w:name w:val="Normal (Web)"/>
    <w:basedOn w:val="a"/>
    <w:rsid w:val="00291E5D"/>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af9">
    <w:name w:val="分項段落"/>
    <w:basedOn w:val="a"/>
    <w:rsid w:val="00291E5D"/>
    <w:pPr>
      <w:widowControl/>
      <w:snapToGrid w:val="0"/>
      <w:textAlignment w:val="baseline"/>
    </w:pPr>
    <w:rPr>
      <w:noProof/>
      <w:kern w:val="0"/>
      <w:sz w:val="32"/>
    </w:rPr>
  </w:style>
  <w:style w:type="character" w:customStyle="1" w:styleId="newscontent">
    <w:name w:val="news_content"/>
    <w:basedOn w:val="a0"/>
    <w:rsid w:val="00291E5D"/>
  </w:style>
  <w:style w:type="character" w:customStyle="1" w:styleId="pagetitle">
    <w:name w:val="page_title"/>
    <w:basedOn w:val="a0"/>
    <w:rsid w:val="00291E5D"/>
  </w:style>
  <w:style w:type="paragraph" w:customStyle="1" w:styleId="afa">
    <w:name w:val="章節標題"/>
    <w:basedOn w:val="a"/>
    <w:rsid w:val="00291E5D"/>
    <w:pPr>
      <w:autoSpaceDN w:val="0"/>
      <w:adjustRightInd w:val="0"/>
      <w:snapToGrid w:val="0"/>
      <w:spacing w:line="360" w:lineRule="auto"/>
      <w:jc w:val="center"/>
    </w:pPr>
    <w:rPr>
      <w:b/>
      <w:kern w:val="0"/>
      <w:sz w:val="32"/>
      <w:szCs w:val="32"/>
    </w:rPr>
  </w:style>
  <w:style w:type="character" w:customStyle="1" w:styleId="emailstyle15">
    <w:name w:val="emailstyle15"/>
    <w:rsid w:val="00291E5D"/>
    <w:rPr>
      <w:rFonts w:ascii="Arial" w:eastAsia="新細明體" w:hAnsi="Arial" w:cs="Arial"/>
      <w:color w:val="000000"/>
      <w:sz w:val="18"/>
    </w:rPr>
  </w:style>
  <w:style w:type="paragraph" w:customStyle="1" w:styleId="afb">
    <w:name w:val="發文字號"/>
    <w:basedOn w:val="a"/>
    <w:rsid w:val="00291E5D"/>
    <w:pPr>
      <w:snapToGrid w:val="0"/>
      <w:spacing w:line="280" w:lineRule="exact"/>
    </w:pPr>
    <w:rPr>
      <w:sz w:val="24"/>
    </w:rPr>
  </w:style>
  <w:style w:type="character" w:styleId="afc">
    <w:name w:val="annotation reference"/>
    <w:semiHidden/>
    <w:rsid w:val="00291E5D"/>
    <w:rPr>
      <w:sz w:val="18"/>
      <w:szCs w:val="18"/>
    </w:rPr>
  </w:style>
  <w:style w:type="paragraph" w:styleId="afd">
    <w:name w:val="annotation subject"/>
    <w:basedOn w:val="af7"/>
    <w:next w:val="af7"/>
    <w:link w:val="afe"/>
    <w:semiHidden/>
    <w:rsid w:val="00291E5D"/>
    <w:rPr>
      <w:b/>
      <w:bCs/>
      <w:sz w:val="28"/>
    </w:rPr>
  </w:style>
  <w:style w:type="character" w:customStyle="1" w:styleId="afe">
    <w:name w:val="註解主旨 字元"/>
    <w:basedOn w:val="af8"/>
    <w:link w:val="afd"/>
    <w:semiHidden/>
    <w:rsid w:val="00291E5D"/>
    <w:rPr>
      <w:rFonts w:eastAsia="標楷體"/>
      <w:b/>
      <w:bCs/>
      <w:kern w:val="2"/>
      <w:sz w:val="28"/>
    </w:rPr>
  </w:style>
  <w:style w:type="paragraph" w:styleId="aff">
    <w:name w:val="Balloon Text"/>
    <w:basedOn w:val="a"/>
    <w:link w:val="aff0"/>
    <w:semiHidden/>
    <w:rsid w:val="00291E5D"/>
    <w:rPr>
      <w:rFonts w:ascii="Arial" w:eastAsia="新細明體" w:hAnsi="Arial"/>
      <w:sz w:val="18"/>
      <w:szCs w:val="18"/>
    </w:rPr>
  </w:style>
  <w:style w:type="character" w:customStyle="1" w:styleId="aff0">
    <w:name w:val="註解方塊文字 字元"/>
    <w:basedOn w:val="a0"/>
    <w:link w:val="aff"/>
    <w:semiHidden/>
    <w:rsid w:val="00291E5D"/>
    <w:rPr>
      <w:rFonts w:ascii="Arial" w:hAnsi="Arial"/>
      <w:kern w:val="2"/>
      <w:sz w:val="18"/>
      <w:szCs w:val="18"/>
    </w:rPr>
  </w:style>
  <w:style w:type="paragraph" w:customStyle="1" w:styleId="aff1">
    <w:name w:val="表一、"/>
    <w:basedOn w:val="a"/>
    <w:rsid w:val="00291E5D"/>
    <w:pPr>
      <w:kinsoku w:val="0"/>
      <w:adjustRightInd w:val="0"/>
      <w:snapToGrid w:val="0"/>
      <w:spacing w:line="500" w:lineRule="atLeast"/>
      <w:ind w:left="636" w:hanging="318"/>
      <w:jc w:val="both"/>
    </w:pPr>
    <w:rPr>
      <w:spacing w:val="20"/>
      <w:kern w:val="0"/>
    </w:rPr>
  </w:style>
  <w:style w:type="paragraph" w:customStyle="1" w:styleId="aff2">
    <w:name w:val="主旨"/>
    <w:basedOn w:val="a"/>
    <w:rsid w:val="00291E5D"/>
    <w:pPr>
      <w:snapToGrid w:val="0"/>
      <w:ind w:left="964" w:hanging="964"/>
    </w:pPr>
    <w:rPr>
      <w:sz w:val="32"/>
    </w:rPr>
  </w:style>
  <w:style w:type="character" w:styleId="HTML1">
    <w:name w:val="HTML Typewriter"/>
    <w:rsid w:val="00291E5D"/>
    <w:rPr>
      <w:rFonts w:ascii="Arial Unicode MS" w:eastAsia="Arial Unicode MS" w:hAnsi="Arial Unicode MS" w:cs="Arial Unicode MS"/>
      <w:sz w:val="20"/>
      <w:szCs w:val="20"/>
    </w:rPr>
  </w:style>
  <w:style w:type="table" w:styleId="aff3">
    <w:name w:val="Table Grid"/>
    <w:basedOn w:val="a1"/>
    <w:uiPriority w:val="59"/>
    <w:rsid w:val="00291E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rsid w:val="00291E5D"/>
    <w:rPr>
      <w:color w:val="0000FF"/>
      <w:u w:val="single"/>
    </w:rPr>
  </w:style>
  <w:style w:type="character" w:styleId="aff5">
    <w:name w:val="FollowedHyperlink"/>
    <w:rsid w:val="00291E5D"/>
    <w:rPr>
      <w:color w:val="800080"/>
      <w:u w:val="single"/>
    </w:rPr>
  </w:style>
  <w:style w:type="paragraph" w:styleId="12">
    <w:name w:val="index 1"/>
    <w:basedOn w:val="a"/>
    <w:next w:val="a"/>
    <w:autoRedefine/>
    <w:semiHidden/>
    <w:rsid w:val="00291E5D"/>
    <w:pPr>
      <w:spacing w:line="400" w:lineRule="exact"/>
      <w:ind w:leftChars="180" w:left="504" w:rightChars="-30" w:right="-84"/>
      <w:jc w:val="both"/>
    </w:pPr>
    <w:rPr>
      <w:rFonts w:ascii="Arial" w:hAnsi="Arial" w:cs="Arial"/>
      <w:sz w:val="24"/>
    </w:rPr>
  </w:style>
  <w:style w:type="character" w:customStyle="1" w:styleId="st">
    <w:name w:val="st"/>
    <w:basedOn w:val="a0"/>
    <w:rsid w:val="00291E5D"/>
  </w:style>
  <w:style w:type="paragraph" w:customStyle="1" w:styleId="aff6">
    <w:name w:val="條次"/>
    <w:basedOn w:val="a"/>
    <w:rsid w:val="00291E5D"/>
    <w:pPr>
      <w:spacing w:before="120" w:line="0" w:lineRule="atLeast"/>
      <w:jc w:val="center"/>
    </w:pPr>
    <w:rPr>
      <w:sz w:val="20"/>
      <w:szCs w:val="24"/>
    </w:rPr>
  </w:style>
  <w:style w:type="paragraph" w:customStyle="1" w:styleId="Char">
    <w:name w:val="字元 字元 Char"/>
    <w:basedOn w:val="a"/>
    <w:rsid w:val="00291E5D"/>
    <w:pPr>
      <w:widowControl/>
      <w:spacing w:after="160" w:line="240" w:lineRule="exact"/>
    </w:pPr>
    <w:rPr>
      <w:rFonts w:ascii="Arial" w:eastAsia="Times New Roman" w:hAnsi="Arial" w:cs="Arial"/>
      <w:kern w:val="0"/>
      <w:sz w:val="20"/>
      <w:lang w:eastAsia="en-US"/>
    </w:rPr>
  </w:style>
  <w:style w:type="paragraph" w:customStyle="1" w:styleId="13">
    <w:name w:val="清單段落1"/>
    <w:basedOn w:val="a"/>
    <w:rsid w:val="00291E5D"/>
    <w:pPr>
      <w:ind w:leftChars="200" w:left="480"/>
    </w:pPr>
    <w:rPr>
      <w:rFonts w:eastAsia="新細明體"/>
      <w:sz w:val="24"/>
      <w:szCs w:val="24"/>
    </w:rPr>
  </w:style>
  <w:style w:type="character" w:customStyle="1" w:styleId="font1">
    <w:name w:val="font1"/>
    <w:rsid w:val="00291E5D"/>
    <w:rPr>
      <w:rFonts w:ascii="新細明體" w:eastAsia="新細明體" w:hAnsi="新細明體" w:hint="eastAsia"/>
      <w:color w:val="333333"/>
    </w:rPr>
  </w:style>
  <w:style w:type="paragraph" w:customStyle="1" w:styleId="14">
    <w:name w:val="一(一)1."/>
    <w:basedOn w:val="a"/>
    <w:rsid w:val="00291E5D"/>
    <w:pPr>
      <w:widowControl/>
      <w:autoSpaceDE w:val="0"/>
      <w:autoSpaceDN w:val="0"/>
      <w:adjustRightInd w:val="0"/>
      <w:snapToGrid w:val="0"/>
      <w:spacing w:line="250" w:lineRule="exact"/>
      <w:ind w:left="1701" w:hanging="567"/>
      <w:jc w:val="both"/>
    </w:pPr>
    <w:rPr>
      <w:color w:val="000000"/>
      <w:kern w:val="0"/>
      <w:sz w:val="22"/>
    </w:rPr>
  </w:style>
  <w:style w:type="paragraph" w:customStyle="1" w:styleId="Layout">
    <w:name w:val="Layout"/>
    <w:basedOn w:val="a"/>
    <w:rsid w:val="00291E5D"/>
    <w:pPr>
      <w:widowControl/>
      <w:overflowPunct w:val="0"/>
      <w:autoSpaceDE w:val="0"/>
      <w:autoSpaceDN w:val="0"/>
      <w:adjustRightInd w:val="0"/>
      <w:textAlignment w:val="baseline"/>
    </w:pPr>
    <w:rPr>
      <w:rFonts w:ascii="Arial" w:eastAsia="新細明體" w:hAnsi="Arial"/>
      <w:kern w:val="0"/>
      <w:sz w:val="24"/>
    </w:rPr>
  </w:style>
  <w:style w:type="character" w:customStyle="1" w:styleId="5">
    <w:name w:val="字元 字元5"/>
    <w:locked/>
    <w:rsid w:val="00291E5D"/>
    <w:rPr>
      <w:rFonts w:ascii="細明體" w:eastAsia="細明體" w:hAnsi="細明體" w:cs="細明體"/>
      <w:color w:val="333333"/>
      <w:sz w:val="24"/>
      <w:szCs w:val="24"/>
      <w:lang w:val="en-US" w:eastAsia="zh-TW" w:bidi="ar-SA"/>
    </w:rPr>
  </w:style>
  <w:style w:type="character" w:customStyle="1" w:styleId="khc">
    <w:name w:val="khc"/>
    <w:semiHidden/>
    <w:rsid w:val="00291E5D"/>
    <w:rPr>
      <w:rFonts w:ascii="Arial" w:eastAsia="新細明體" w:hAnsi="Arial" w:cs="Arial"/>
      <w:color w:val="000080"/>
      <w:sz w:val="18"/>
      <w:szCs w:val="20"/>
    </w:rPr>
  </w:style>
  <w:style w:type="paragraph" w:styleId="31">
    <w:name w:val="Body Text 3"/>
    <w:basedOn w:val="a"/>
    <w:link w:val="32"/>
    <w:rsid w:val="00291E5D"/>
    <w:pPr>
      <w:spacing w:after="120"/>
    </w:pPr>
    <w:rPr>
      <w:sz w:val="16"/>
      <w:szCs w:val="16"/>
    </w:rPr>
  </w:style>
  <w:style w:type="character" w:customStyle="1" w:styleId="32">
    <w:name w:val="本文 3 字元"/>
    <w:basedOn w:val="a0"/>
    <w:link w:val="31"/>
    <w:rsid w:val="00291E5D"/>
    <w:rPr>
      <w:rFonts w:eastAsia="標楷體"/>
      <w:kern w:val="2"/>
      <w:sz w:val="16"/>
      <w:szCs w:val="16"/>
    </w:rPr>
  </w:style>
  <w:style w:type="table" w:customStyle="1" w:styleId="15">
    <w:name w:val="表格格線1"/>
    <w:basedOn w:val="a1"/>
    <w:next w:val="aff3"/>
    <w:rsid w:val="00291E5D"/>
    <w:pPr>
      <w:ind w:hangingChars="200" w:hanging="198"/>
    </w:pPr>
    <w:rPr>
      <w:rFonts w:eastAsia="標楷體"/>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D"/>
    <w:pPr>
      <w:widowControl w:val="0"/>
    </w:pPr>
    <w:rPr>
      <w:rFonts w:eastAsia="標楷體"/>
      <w:kern w:val="2"/>
      <w:sz w:val="28"/>
    </w:rPr>
  </w:style>
  <w:style w:type="paragraph" w:styleId="1">
    <w:name w:val="heading 1"/>
    <w:basedOn w:val="a"/>
    <w:next w:val="a"/>
    <w:link w:val="10"/>
    <w:qFormat/>
    <w:rsid w:val="002059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2059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9DF"/>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2059DF"/>
    <w:rPr>
      <w:rFonts w:asciiTheme="majorHAnsi" w:eastAsiaTheme="majorEastAsia" w:hAnsiTheme="majorHAnsi" w:cstheme="majorBidi"/>
      <w:b/>
      <w:bCs/>
      <w:kern w:val="2"/>
      <w:sz w:val="48"/>
      <w:szCs w:val="48"/>
    </w:rPr>
  </w:style>
  <w:style w:type="paragraph" w:styleId="a3">
    <w:name w:val="caption"/>
    <w:basedOn w:val="a"/>
    <w:next w:val="a"/>
    <w:unhideWhenUsed/>
    <w:qFormat/>
    <w:rsid w:val="002059DF"/>
    <w:rPr>
      <w:sz w:val="20"/>
    </w:rPr>
  </w:style>
  <w:style w:type="character" w:styleId="a4">
    <w:name w:val="Strong"/>
    <w:basedOn w:val="a0"/>
    <w:qFormat/>
    <w:rsid w:val="002059DF"/>
    <w:rPr>
      <w:b/>
      <w:bCs/>
    </w:rPr>
  </w:style>
  <w:style w:type="paragraph" w:styleId="a5">
    <w:name w:val="List Paragraph"/>
    <w:basedOn w:val="a"/>
    <w:qFormat/>
    <w:rsid w:val="00F0439C"/>
    <w:pPr>
      <w:spacing w:line="360" w:lineRule="exact"/>
      <w:ind w:hangingChars="200" w:hanging="200"/>
      <w:jc w:val="distribute"/>
    </w:pPr>
    <w:rPr>
      <w:rFonts w:hAnsi="Calibri"/>
      <w:szCs w:val="22"/>
    </w:rPr>
  </w:style>
  <w:style w:type="paragraph" w:styleId="a6">
    <w:name w:val="header"/>
    <w:basedOn w:val="a"/>
    <w:link w:val="a7"/>
    <w:uiPriority w:val="99"/>
    <w:unhideWhenUsed/>
    <w:rsid w:val="00291E5D"/>
    <w:pPr>
      <w:tabs>
        <w:tab w:val="center" w:pos="4153"/>
        <w:tab w:val="right" w:pos="8306"/>
      </w:tabs>
      <w:snapToGrid w:val="0"/>
    </w:pPr>
    <w:rPr>
      <w:sz w:val="20"/>
    </w:rPr>
  </w:style>
  <w:style w:type="character" w:customStyle="1" w:styleId="a7">
    <w:name w:val="頁首 字元"/>
    <w:basedOn w:val="a0"/>
    <w:link w:val="a6"/>
    <w:uiPriority w:val="99"/>
    <w:rsid w:val="00291E5D"/>
    <w:rPr>
      <w:rFonts w:ascii="標楷體" w:eastAsia="標楷體"/>
      <w:kern w:val="2"/>
    </w:rPr>
  </w:style>
  <w:style w:type="paragraph" w:styleId="a8">
    <w:name w:val="footer"/>
    <w:basedOn w:val="a"/>
    <w:link w:val="a9"/>
    <w:uiPriority w:val="99"/>
    <w:unhideWhenUsed/>
    <w:rsid w:val="00291E5D"/>
    <w:pPr>
      <w:tabs>
        <w:tab w:val="center" w:pos="4153"/>
        <w:tab w:val="right" w:pos="8306"/>
      </w:tabs>
      <w:snapToGrid w:val="0"/>
    </w:pPr>
    <w:rPr>
      <w:sz w:val="20"/>
    </w:rPr>
  </w:style>
  <w:style w:type="character" w:customStyle="1" w:styleId="a9">
    <w:name w:val="頁尾 字元"/>
    <w:basedOn w:val="a0"/>
    <w:link w:val="a8"/>
    <w:uiPriority w:val="99"/>
    <w:rsid w:val="00291E5D"/>
    <w:rPr>
      <w:rFonts w:ascii="標楷體" w:eastAsia="標楷體"/>
      <w:kern w:val="2"/>
    </w:rPr>
  </w:style>
  <w:style w:type="paragraph" w:styleId="aa">
    <w:name w:val="Body Text Indent"/>
    <w:basedOn w:val="a"/>
    <w:link w:val="ab"/>
    <w:rsid w:val="00291E5D"/>
    <w:pPr>
      <w:ind w:left="1080" w:hanging="1080"/>
    </w:pPr>
    <w:rPr>
      <w:rFonts w:ascii="華康仿宋體W2" w:eastAsia="華康仿宋體W2"/>
    </w:rPr>
  </w:style>
  <w:style w:type="character" w:customStyle="1" w:styleId="ab">
    <w:name w:val="本文縮排 字元"/>
    <w:basedOn w:val="a0"/>
    <w:link w:val="aa"/>
    <w:rsid w:val="00291E5D"/>
    <w:rPr>
      <w:rFonts w:ascii="華康仿宋體W2" w:eastAsia="華康仿宋體W2"/>
      <w:kern w:val="2"/>
      <w:sz w:val="28"/>
    </w:rPr>
  </w:style>
  <w:style w:type="paragraph" w:styleId="ac">
    <w:name w:val="Body Text"/>
    <w:basedOn w:val="a"/>
    <w:link w:val="ad"/>
    <w:rsid w:val="00291E5D"/>
    <w:pPr>
      <w:adjustRightInd w:val="0"/>
      <w:spacing w:line="360" w:lineRule="atLeast"/>
      <w:textAlignment w:val="baseline"/>
    </w:pPr>
    <w:rPr>
      <w:rFonts w:ascii="標楷體"/>
      <w:kern w:val="0"/>
    </w:rPr>
  </w:style>
  <w:style w:type="character" w:customStyle="1" w:styleId="ad">
    <w:name w:val="本文 字元"/>
    <w:basedOn w:val="a0"/>
    <w:link w:val="ac"/>
    <w:rsid w:val="00291E5D"/>
    <w:rPr>
      <w:rFonts w:ascii="標楷體" w:eastAsia="標楷體"/>
      <w:sz w:val="28"/>
    </w:rPr>
  </w:style>
  <w:style w:type="paragraph" w:styleId="21">
    <w:name w:val="Body Text Indent 2"/>
    <w:basedOn w:val="a"/>
    <w:link w:val="22"/>
    <w:rsid w:val="00291E5D"/>
    <w:pPr>
      <w:ind w:left="1200" w:hanging="1200"/>
      <w:jc w:val="both"/>
    </w:pPr>
    <w:rPr>
      <w:rFonts w:ascii="華康仿宋體W2" w:eastAsia="華康仿宋體W2"/>
    </w:rPr>
  </w:style>
  <w:style w:type="character" w:customStyle="1" w:styleId="22">
    <w:name w:val="本文縮排 2 字元"/>
    <w:basedOn w:val="a0"/>
    <w:link w:val="21"/>
    <w:rsid w:val="00291E5D"/>
    <w:rPr>
      <w:rFonts w:ascii="華康仿宋體W2" w:eastAsia="華康仿宋體W2"/>
      <w:kern w:val="2"/>
      <w:sz w:val="28"/>
    </w:rPr>
  </w:style>
  <w:style w:type="paragraph" w:styleId="3">
    <w:name w:val="Body Text Indent 3"/>
    <w:basedOn w:val="a"/>
    <w:link w:val="30"/>
    <w:rsid w:val="00291E5D"/>
    <w:pPr>
      <w:ind w:left="1440" w:hanging="600"/>
      <w:jc w:val="both"/>
    </w:pPr>
    <w:rPr>
      <w:rFonts w:ascii="標楷體"/>
    </w:rPr>
  </w:style>
  <w:style w:type="character" w:customStyle="1" w:styleId="30">
    <w:name w:val="本文縮排 3 字元"/>
    <w:basedOn w:val="a0"/>
    <w:link w:val="3"/>
    <w:rsid w:val="00291E5D"/>
    <w:rPr>
      <w:rFonts w:ascii="標楷體" w:eastAsia="標楷體"/>
      <w:kern w:val="2"/>
      <w:sz w:val="28"/>
    </w:rPr>
  </w:style>
  <w:style w:type="paragraph" w:styleId="ae">
    <w:name w:val="Plain Text"/>
    <w:basedOn w:val="a"/>
    <w:link w:val="af"/>
    <w:rsid w:val="00291E5D"/>
    <w:rPr>
      <w:rFonts w:ascii="細明體" w:eastAsia="細明體" w:hAnsi="Courier New"/>
    </w:rPr>
  </w:style>
  <w:style w:type="character" w:customStyle="1" w:styleId="af">
    <w:name w:val="純文字 字元"/>
    <w:basedOn w:val="a0"/>
    <w:link w:val="ae"/>
    <w:rsid w:val="00291E5D"/>
    <w:rPr>
      <w:rFonts w:ascii="細明體" w:eastAsia="細明體" w:hAnsi="Courier New"/>
      <w:kern w:val="2"/>
      <w:sz w:val="28"/>
    </w:rPr>
  </w:style>
  <w:style w:type="character" w:styleId="af0">
    <w:name w:val="page number"/>
    <w:basedOn w:val="a0"/>
    <w:rsid w:val="00291E5D"/>
  </w:style>
  <w:style w:type="paragraph" w:styleId="af1">
    <w:name w:val="Block Text"/>
    <w:basedOn w:val="a"/>
    <w:rsid w:val="00291E5D"/>
    <w:pPr>
      <w:spacing w:before="120" w:line="360" w:lineRule="atLeast"/>
      <w:ind w:left="2160" w:right="607" w:hanging="480"/>
      <w:jc w:val="both"/>
      <w:textDirection w:val="lrTbV"/>
    </w:pPr>
  </w:style>
  <w:style w:type="character" w:customStyle="1" w:styleId="af2">
    <w:name w:val="紅字"/>
    <w:rsid w:val="00291E5D"/>
    <w:rPr>
      <w:rFonts w:ascii="Times New Roman" w:eastAsia="新細明體" w:hAnsi="Times New Roman"/>
      <w:color w:val="FF0000"/>
    </w:rPr>
  </w:style>
  <w:style w:type="paragraph" w:styleId="af3">
    <w:name w:val="Salutation"/>
    <w:basedOn w:val="a"/>
    <w:next w:val="a"/>
    <w:link w:val="af4"/>
    <w:rsid w:val="00291E5D"/>
    <w:rPr>
      <w:rFonts w:ascii="華康仿宋體W2"/>
    </w:rPr>
  </w:style>
  <w:style w:type="character" w:customStyle="1" w:styleId="af4">
    <w:name w:val="問候 字元"/>
    <w:basedOn w:val="a0"/>
    <w:link w:val="af3"/>
    <w:rsid w:val="00291E5D"/>
    <w:rPr>
      <w:rFonts w:ascii="華康仿宋體W2" w:eastAsia="標楷體"/>
      <w:kern w:val="2"/>
      <w:sz w:val="28"/>
    </w:rPr>
  </w:style>
  <w:style w:type="paragraph" w:styleId="af5">
    <w:name w:val="Closing"/>
    <w:basedOn w:val="a"/>
    <w:next w:val="a"/>
    <w:link w:val="af6"/>
    <w:rsid w:val="00291E5D"/>
    <w:pPr>
      <w:ind w:left="4320"/>
    </w:pPr>
    <w:rPr>
      <w:rFonts w:ascii="華康仿宋體W2"/>
    </w:rPr>
  </w:style>
  <w:style w:type="character" w:customStyle="1" w:styleId="af6">
    <w:name w:val="結語 字元"/>
    <w:basedOn w:val="a0"/>
    <w:link w:val="af5"/>
    <w:rsid w:val="00291E5D"/>
    <w:rPr>
      <w:rFonts w:ascii="華康仿宋體W2" w:eastAsia="標楷體"/>
      <w:kern w:val="2"/>
      <w:sz w:val="28"/>
    </w:rPr>
  </w:style>
  <w:style w:type="paragraph" w:styleId="af7">
    <w:name w:val="annotation text"/>
    <w:basedOn w:val="a"/>
    <w:link w:val="af8"/>
    <w:semiHidden/>
    <w:rsid w:val="00291E5D"/>
    <w:rPr>
      <w:sz w:val="24"/>
    </w:rPr>
  </w:style>
  <w:style w:type="character" w:customStyle="1" w:styleId="af8">
    <w:name w:val="註解文字 字元"/>
    <w:basedOn w:val="a0"/>
    <w:link w:val="af7"/>
    <w:semiHidden/>
    <w:rsid w:val="00291E5D"/>
    <w:rPr>
      <w:rFonts w:eastAsia="標楷體"/>
      <w:kern w:val="2"/>
      <w:sz w:val="24"/>
    </w:rPr>
  </w:style>
  <w:style w:type="paragraph" w:styleId="HTML">
    <w:name w:val="HTML Preformatted"/>
    <w:basedOn w:val="a"/>
    <w:link w:val="HTML0"/>
    <w:rsid w:val="00291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rsid w:val="00291E5D"/>
    <w:rPr>
      <w:rFonts w:ascii="細明體" w:eastAsia="細明體" w:hAnsi="細明體" w:cs="Courier New"/>
    </w:rPr>
  </w:style>
  <w:style w:type="paragraph" w:customStyle="1" w:styleId="11">
    <w:name w:val="純文字1"/>
    <w:basedOn w:val="a"/>
    <w:rsid w:val="00291E5D"/>
    <w:pPr>
      <w:adjustRightInd w:val="0"/>
      <w:textAlignment w:val="baseline"/>
    </w:pPr>
    <w:rPr>
      <w:rFonts w:ascii="細明體" w:eastAsia="細明體" w:hAnsi="Courier New"/>
    </w:rPr>
  </w:style>
  <w:style w:type="paragraph" w:styleId="Web">
    <w:name w:val="Normal (Web)"/>
    <w:basedOn w:val="a"/>
    <w:rsid w:val="00291E5D"/>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af9">
    <w:name w:val="分項段落"/>
    <w:basedOn w:val="a"/>
    <w:rsid w:val="00291E5D"/>
    <w:pPr>
      <w:widowControl/>
      <w:snapToGrid w:val="0"/>
      <w:textAlignment w:val="baseline"/>
    </w:pPr>
    <w:rPr>
      <w:noProof/>
      <w:kern w:val="0"/>
      <w:sz w:val="32"/>
    </w:rPr>
  </w:style>
  <w:style w:type="character" w:customStyle="1" w:styleId="newscontent">
    <w:name w:val="news_content"/>
    <w:basedOn w:val="a0"/>
    <w:rsid w:val="00291E5D"/>
  </w:style>
  <w:style w:type="character" w:customStyle="1" w:styleId="pagetitle">
    <w:name w:val="page_title"/>
    <w:basedOn w:val="a0"/>
    <w:rsid w:val="00291E5D"/>
  </w:style>
  <w:style w:type="paragraph" w:customStyle="1" w:styleId="afa">
    <w:name w:val="章節標題"/>
    <w:basedOn w:val="a"/>
    <w:rsid w:val="00291E5D"/>
    <w:pPr>
      <w:autoSpaceDN w:val="0"/>
      <w:adjustRightInd w:val="0"/>
      <w:snapToGrid w:val="0"/>
      <w:spacing w:line="360" w:lineRule="auto"/>
      <w:jc w:val="center"/>
    </w:pPr>
    <w:rPr>
      <w:b/>
      <w:kern w:val="0"/>
      <w:sz w:val="32"/>
      <w:szCs w:val="32"/>
    </w:rPr>
  </w:style>
  <w:style w:type="character" w:customStyle="1" w:styleId="emailstyle15">
    <w:name w:val="emailstyle15"/>
    <w:rsid w:val="00291E5D"/>
    <w:rPr>
      <w:rFonts w:ascii="Arial" w:eastAsia="新細明體" w:hAnsi="Arial" w:cs="Arial"/>
      <w:color w:val="000000"/>
      <w:sz w:val="18"/>
    </w:rPr>
  </w:style>
  <w:style w:type="paragraph" w:customStyle="1" w:styleId="afb">
    <w:name w:val="發文字號"/>
    <w:basedOn w:val="a"/>
    <w:rsid w:val="00291E5D"/>
    <w:pPr>
      <w:snapToGrid w:val="0"/>
      <w:spacing w:line="280" w:lineRule="exact"/>
    </w:pPr>
    <w:rPr>
      <w:sz w:val="24"/>
    </w:rPr>
  </w:style>
  <w:style w:type="character" w:styleId="afc">
    <w:name w:val="annotation reference"/>
    <w:semiHidden/>
    <w:rsid w:val="00291E5D"/>
    <w:rPr>
      <w:sz w:val="18"/>
      <w:szCs w:val="18"/>
    </w:rPr>
  </w:style>
  <w:style w:type="paragraph" w:styleId="afd">
    <w:name w:val="annotation subject"/>
    <w:basedOn w:val="af7"/>
    <w:next w:val="af7"/>
    <w:link w:val="afe"/>
    <w:semiHidden/>
    <w:rsid w:val="00291E5D"/>
    <w:rPr>
      <w:b/>
      <w:bCs/>
      <w:sz w:val="28"/>
    </w:rPr>
  </w:style>
  <w:style w:type="character" w:customStyle="1" w:styleId="afe">
    <w:name w:val="註解主旨 字元"/>
    <w:basedOn w:val="af8"/>
    <w:link w:val="afd"/>
    <w:semiHidden/>
    <w:rsid w:val="00291E5D"/>
    <w:rPr>
      <w:rFonts w:eastAsia="標楷體"/>
      <w:b/>
      <w:bCs/>
      <w:kern w:val="2"/>
      <w:sz w:val="28"/>
    </w:rPr>
  </w:style>
  <w:style w:type="paragraph" w:styleId="aff">
    <w:name w:val="Balloon Text"/>
    <w:basedOn w:val="a"/>
    <w:link w:val="aff0"/>
    <w:semiHidden/>
    <w:rsid w:val="00291E5D"/>
    <w:rPr>
      <w:rFonts w:ascii="Arial" w:eastAsia="新細明體" w:hAnsi="Arial"/>
      <w:sz w:val="18"/>
      <w:szCs w:val="18"/>
    </w:rPr>
  </w:style>
  <w:style w:type="character" w:customStyle="1" w:styleId="aff0">
    <w:name w:val="註解方塊文字 字元"/>
    <w:basedOn w:val="a0"/>
    <w:link w:val="aff"/>
    <w:semiHidden/>
    <w:rsid w:val="00291E5D"/>
    <w:rPr>
      <w:rFonts w:ascii="Arial" w:hAnsi="Arial"/>
      <w:kern w:val="2"/>
      <w:sz w:val="18"/>
      <w:szCs w:val="18"/>
    </w:rPr>
  </w:style>
  <w:style w:type="paragraph" w:customStyle="1" w:styleId="aff1">
    <w:name w:val="表一、"/>
    <w:basedOn w:val="a"/>
    <w:rsid w:val="00291E5D"/>
    <w:pPr>
      <w:kinsoku w:val="0"/>
      <w:adjustRightInd w:val="0"/>
      <w:snapToGrid w:val="0"/>
      <w:spacing w:line="500" w:lineRule="atLeast"/>
      <w:ind w:left="636" w:hanging="318"/>
      <w:jc w:val="both"/>
    </w:pPr>
    <w:rPr>
      <w:spacing w:val="20"/>
      <w:kern w:val="0"/>
    </w:rPr>
  </w:style>
  <w:style w:type="paragraph" w:customStyle="1" w:styleId="aff2">
    <w:name w:val="主旨"/>
    <w:basedOn w:val="a"/>
    <w:rsid w:val="00291E5D"/>
    <w:pPr>
      <w:snapToGrid w:val="0"/>
      <w:ind w:left="964" w:hanging="964"/>
    </w:pPr>
    <w:rPr>
      <w:sz w:val="32"/>
    </w:rPr>
  </w:style>
  <w:style w:type="character" w:styleId="HTML1">
    <w:name w:val="HTML Typewriter"/>
    <w:rsid w:val="00291E5D"/>
    <w:rPr>
      <w:rFonts w:ascii="Arial Unicode MS" w:eastAsia="Arial Unicode MS" w:hAnsi="Arial Unicode MS" w:cs="Arial Unicode MS"/>
      <w:sz w:val="20"/>
      <w:szCs w:val="20"/>
    </w:rPr>
  </w:style>
  <w:style w:type="table" w:styleId="aff3">
    <w:name w:val="Table Grid"/>
    <w:basedOn w:val="a1"/>
    <w:uiPriority w:val="59"/>
    <w:rsid w:val="00291E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rsid w:val="00291E5D"/>
    <w:rPr>
      <w:color w:val="0000FF"/>
      <w:u w:val="single"/>
    </w:rPr>
  </w:style>
  <w:style w:type="character" w:styleId="aff5">
    <w:name w:val="FollowedHyperlink"/>
    <w:rsid w:val="00291E5D"/>
    <w:rPr>
      <w:color w:val="800080"/>
      <w:u w:val="single"/>
    </w:rPr>
  </w:style>
  <w:style w:type="paragraph" w:styleId="12">
    <w:name w:val="index 1"/>
    <w:basedOn w:val="a"/>
    <w:next w:val="a"/>
    <w:autoRedefine/>
    <w:semiHidden/>
    <w:rsid w:val="00291E5D"/>
    <w:pPr>
      <w:spacing w:line="400" w:lineRule="exact"/>
      <w:ind w:leftChars="180" w:left="504" w:rightChars="-30" w:right="-84"/>
      <w:jc w:val="both"/>
    </w:pPr>
    <w:rPr>
      <w:rFonts w:ascii="Arial" w:hAnsi="Arial" w:cs="Arial"/>
      <w:sz w:val="24"/>
    </w:rPr>
  </w:style>
  <w:style w:type="character" w:customStyle="1" w:styleId="st">
    <w:name w:val="st"/>
    <w:basedOn w:val="a0"/>
    <w:rsid w:val="00291E5D"/>
  </w:style>
  <w:style w:type="paragraph" w:customStyle="1" w:styleId="aff6">
    <w:name w:val="條次"/>
    <w:basedOn w:val="a"/>
    <w:rsid w:val="00291E5D"/>
    <w:pPr>
      <w:spacing w:before="120" w:line="0" w:lineRule="atLeast"/>
      <w:jc w:val="center"/>
    </w:pPr>
    <w:rPr>
      <w:sz w:val="20"/>
      <w:szCs w:val="24"/>
    </w:rPr>
  </w:style>
  <w:style w:type="paragraph" w:customStyle="1" w:styleId="Char">
    <w:name w:val="字元 字元 Char"/>
    <w:basedOn w:val="a"/>
    <w:rsid w:val="00291E5D"/>
    <w:pPr>
      <w:widowControl/>
      <w:spacing w:after="160" w:line="240" w:lineRule="exact"/>
    </w:pPr>
    <w:rPr>
      <w:rFonts w:ascii="Arial" w:eastAsia="Times New Roman" w:hAnsi="Arial" w:cs="Arial"/>
      <w:kern w:val="0"/>
      <w:sz w:val="20"/>
      <w:lang w:eastAsia="en-US"/>
    </w:rPr>
  </w:style>
  <w:style w:type="paragraph" w:customStyle="1" w:styleId="13">
    <w:name w:val="清單段落1"/>
    <w:basedOn w:val="a"/>
    <w:rsid w:val="00291E5D"/>
    <w:pPr>
      <w:ind w:leftChars="200" w:left="480"/>
    </w:pPr>
    <w:rPr>
      <w:rFonts w:eastAsia="新細明體"/>
      <w:sz w:val="24"/>
      <w:szCs w:val="24"/>
    </w:rPr>
  </w:style>
  <w:style w:type="character" w:customStyle="1" w:styleId="font1">
    <w:name w:val="font1"/>
    <w:rsid w:val="00291E5D"/>
    <w:rPr>
      <w:rFonts w:ascii="新細明體" w:eastAsia="新細明體" w:hAnsi="新細明體" w:hint="eastAsia"/>
      <w:color w:val="333333"/>
    </w:rPr>
  </w:style>
  <w:style w:type="paragraph" w:customStyle="1" w:styleId="14">
    <w:name w:val="一(一)1."/>
    <w:basedOn w:val="a"/>
    <w:rsid w:val="00291E5D"/>
    <w:pPr>
      <w:widowControl/>
      <w:autoSpaceDE w:val="0"/>
      <w:autoSpaceDN w:val="0"/>
      <w:adjustRightInd w:val="0"/>
      <w:snapToGrid w:val="0"/>
      <w:spacing w:line="250" w:lineRule="exact"/>
      <w:ind w:left="1701" w:hanging="567"/>
      <w:jc w:val="both"/>
    </w:pPr>
    <w:rPr>
      <w:color w:val="000000"/>
      <w:kern w:val="0"/>
      <w:sz w:val="22"/>
    </w:rPr>
  </w:style>
  <w:style w:type="paragraph" w:customStyle="1" w:styleId="Layout">
    <w:name w:val="Layout"/>
    <w:basedOn w:val="a"/>
    <w:rsid w:val="00291E5D"/>
    <w:pPr>
      <w:widowControl/>
      <w:overflowPunct w:val="0"/>
      <w:autoSpaceDE w:val="0"/>
      <w:autoSpaceDN w:val="0"/>
      <w:adjustRightInd w:val="0"/>
      <w:textAlignment w:val="baseline"/>
    </w:pPr>
    <w:rPr>
      <w:rFonts w:ascii="Arial" w:eastAsia="新細明體" w:hAnsi="Arial"/>
      <w:kern w:val="0"/>
      <w:sz w:val="24"/>
    </w:rPr>
  </w:style>
  <w:style w:type="character" w:customStyle="1" w:styleId="5">
    <w:name w:val="字元 字元5"/>
    <w:locked/>
    <w:rsid w:val="00291E5D"/>
    <w:rPr>
      <w:rFonts w:ascii="細明體" w:eastAsia="細明體" w:hAnsi="細明體" w:cs="細明體"/>
      <w:color w:val="333333"/>
      <w:sz w:val="24"/>
      <w:szCs w:val="24"/>
      <w:lang w:val="en-US" w:eastAsia="zh-TW" w:bidi="ar-SA"/>
    </w:rPr>
  </w:style>
  <w:style w:type="character" w:customStyle="1" w:styleId="khc">
    <w:name w:val="khc"/>
    <w:semiHidden/>
    <w:rsid w:val="00291E5D"/>
    <w:rPr>
      <w:rFonts w:ascii="Arial" w:eastAsia="新細明體" w:hAnsi="Arial" w:cs="Arial"/>
      <w:color w:val="000080"/>
      <w:sz w:val="18"/>
      <w:szCs w:val="20"/>
    </w:rPr>
  </w:style>
  <w:style w:type="paragraph" w:styleId="31">
    <w:name w:val="Body Text 3"/>
    <w:basedOn w:val="a"/>
    <w:link w:val="32"/>
    <w:rsid w:val="00291E5D"/>
    <w:pPr>
      <w:spacing w:after="120"/>
    </w:pPr>
    <w:rPr>
      <w:sz w:val="16"/>
      <w:szCs w:val="16"/>
    </w:rPr>
  </w:style>
  <w:style w:type="character" w:customStyle="1" w:styleId="32">
    <w:name w:val="本文 3 字元"/>
    <w:basedOn w:val="a0"/>
    <w:link w:val="31"/>
    <w:rsid w:val="00291E5D"/>
    <w:rPr>
      <w:rFonts w:eastAsia="標楷體"/>
      <w:kern w:val="2"/>
      <w:sz w:val="16"/>
      <w:szCs w:val="16"/>
    </w:rPr>
  </w:style>
  <w:style w:type="table" w:customStyle="1" w:styleId="15">
    <w:name w:val="表格格線1"/>
    <w:basedOn w:val="a1"/>
    <w:next w:val="aff3"/>
    <w:rsid w:val="00291E5D"/>
    <w:pPr>
      <w:ind w:hangingChars="200" w:hanging="198"/>
    </w:pPr>
    <w:rPr>
      <w:rFonts w:eastAsia="標楷體"/>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ff3"/>
    <w:uiPriority w:val="59"/>
    <w:rsid w:val="00291E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aw.com.tw/Scripts/newsdetail.asp?no=G01008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law.com.tw/Scripts/newsdetail.asp?no=G010080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elaw.com.tw/Scripts/newsdetail.asp?no=G01008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A451-1273-4688-AB6A-799531D6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5691</Words>
  <Characters>32444</Characters>
  <Application>Microsoft Office Word</Application>
  <DocSecurity>0</DocSecurity>
  <Lines>270</Lines>
  <Paragraphs>76</Paragraphs>
  <ScaleCrop>false</ScaleCrop>
  <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郭仙娟</dc:creator>
  <cp:lastModifiedBy>郭仙娟</cp:lastModifiedBy>
  <cp:revision>5</cp:revision>
  <cp:lastPrinted>2018-07-25T07:03:00Z</cp:lastPrinted>
  <dcterms:created xsi:type="dcterms:W3CDTF">2018-10-23T07:59:00Z</dcterms:created>
  <dcterms:modified xsi:type="dcterms:W3CDTF">2018-12-17T07:58:00Z</dcterms:modified>
</cp:coreProperties>
</file>