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7B1" w:rsidRPr="00E83933" w:rsidRDefault="001A47B1">
      <w:pPr>
        <w:spacing w:line="400" w:lineRule="exact"/>
        <w:jc w:val="center"/>
        <w:rPr>
          <w:rFonts w:ascii="Arial" w:eastAsia="標楷體" w:hAnsi="Arial" w:cs="Arial" w:hint="eastAsia"/>
          <w:color w:val="000000"/>
          <w:szCs w:val="24"/>
        </w:rPr>
      </w:pPr>
      <w:bookmarkStart w:id="0" w:name="_GoBack"/>
      <w:bookmarkEnd w:id="0"/>
    </w:p>
    <w:p w:rsidR="001A47B1" w:rsidRPr="00E83933" w:rsidRDefault="001A47B1">
      <w:pPr>
        <w:spacing w:line="400" w:lineRule="exact"/>
        <w:jc w:val="center"/>
        <w:rPr>
          <w:rFonts w:ascii="Arial" w:eastAsia="標楷體" w:hAnsi="Arial" w:cs="Arial"/>
          <w:color w:val="000000"/>
          <w:szCs w:val="24"/>
        </w:rPr>
      </w:pPr>
    </w:p>
    <w:p w:rsidR="001A47B1" w:rsidRPr="00E83933" w:rsidRDefault="001A47B1">
      <w:pPr>
        <w:spacing w:line="400" w:lineRule="exact"/>
        <w:jc w:val="center"/>
        <w:rPr>
          <w:rFonts w:ascii="Arial" w:eastAsia="標楷體" w:hAnsi="Arial" w:cs="Arial"/>
          <w:color w:val="000000"/>
          <w:szCs w:val="24"/>
        </w:rPr>
      </w:pPr>
    </w:p>
    <w:p w:rsidR="001A47B1" w:rsidRPr="00E83933" w:rsidRDefault="001A47B1">
      <w:pPr>
        <w:spacing w:line="400" w:lineRule="exact"/>
        <w:jc w:val="center"/>
        <w:rPr>
          <w:rFonts w:ascii="Arial" w:eastAsia="標楷體" w:hAnsi="Arial" w:cs="Arial"/>
          <w:color w:val="000000"/>
          <w:szCs w:val="24"/>
        </w:rPr>
      </w:pPr>
    </w:p>
    <w:p w:rsidR="001A47B1" w:rsidRPr="00E83933" w:rsidRDefault="001A47B1">
      <w:pPr>
        <w:spacing w:line="400" w:lineRule="exact"/>
        <w:jc w:val="center"/>
        <w:rPr>
          <w:rFonts w:ascii="Arial" w:eastAsia="標楷體" w:hAnsi="Arial" w:cs="Arial"/>
          <w:color w:val="000000"/>
          <w:szCs w:val="24"/>
        </w:rPr>
      </w:pPr>
    </w:p>
    <w:p w:rsidR="001A47B1" w:rsidRPr="00E83933" w:rsidRDefault="001A47B1">
      <w:pPr>
        <w:spacing w:line="400" w:lineRule="exact"/>
        <w:jc w:val="center"/>
        <w:rPr>
          <w:rFonts w:ascii="Arial" w:eastAsia="標楷體" w:hAnsi="Arial" w:cs="Arial"/>
          <w:color w:val="000000"/>
          <w:szCs w:val="24"/>
        </w:rPr>
      </w:pPr>
    </w:p>
    <w:p w:rsidR="001A47B1" w:rsidRPr="00E83933" w:rsidRDefault="001A47B1">
      <w:pPr>
        <w:spacing w:line="400" w:lineRule="exact"/>
        <w:jc w:val="center"/>
        <w:rPr>
          <w:rFonts w:ascii="Arial" w:eastAsia="標楷體" w:hAnsi="Arial" w:cs="Arial" w:hint="eastAsia"/>
          <w:color w:val="000000"/>
          <w:szCs w:val="24"/>
        </w:rPr>
      </w:pPr>
    </w:p>
    <w:p w:rsidR="001A47B1" w:rsidRPr="00E83933" w:rsidRDefault="001A47B1">
      <w:pPr>
        <w:spacing w:line="400" w:lineRule="exact"/>
        <w:jc w:val="center"/>
        <w:rPr>
          <w:rFonts w:ascii="Arial" w:eastAsia="標楷體" w:hAnsi="Arial" w:cs="Arial" w:hint="eastAsia"/>
          <w:color w:val="000000"/>
          <w:szCs w:val="24"/>
        </w:rPr>
      </w:pPr>
    </w:p>
    <w:p w:rsidR="001A47B1" w:rsidRPr="00E83933" w:rsidRDefault="001A47B1">
      <w:pPr>
        <w:spacing w:line="400" w:lineRule="exact"/>
        <w:jc w:val="center"/>
        <w:rPr>
          <w:rFonts w:ascii="Arial" w:eastAsia="標楷體" w:hAnsi="Arial" w:cs="Arial" w:hint="eastAsia"/>
          <w:color w:val="000000"/>
          <w:szCs w:val="24"/>
        </w:rPr>
      </w:pPr>
    </w:p>
    <w:p w:rsidR="001A47B1" w:rsidRPr="00E83933" w:rsidRDefault="001A47B1">
      <w:pPr>
        <w:spacing w:line="400" w:lineRule="exact"/>
        <w:jc w:val="center"/>
        <w:rPr>
          <w:rFonts w:ascii="Arial" w:eastAsia="標楷體" w:hAnsi="Arial" w:cs="Arial" w:hint="eastAsia"/>
          <w:color w:val="000000"/>
          <w:szCs w:val="24"/>
        </w:rPr>
      </w:pPr>
    </w:p>
    <w:p w:rsidR="001A47B1" w:rsidRPr="00E83933" w:rsidRDefault="001A47B1">
      <w:pPr>
        <w:spacing w:line="400" w:lineRule="exact"/>
        <w:jc w:val="center"/>
        <w:rPr>
          <w:rFonts w:ascii="Arial" w:eastAsia="標楷體" w:hAnsi="Arial" w:cs="Arial" w:hint="eastAsia"/>
          <w:sz w:val="40"/>
          <w:szCs w:val="40"/>
        </w:rPr>
      </w:pPr>
      <w:r w:rsidRPr="00E83933">
        <w:rPr>
          <w:rFonts w:ascii="Arial" w:eastAsia="標楷體" w:hAnsi="標楷體" w:cs="Arial" w:hint="eastAsia"/>
          <w:sz w:val="40"/>
          <w:szCs w:val="40"/>
        </w:rPr>
        <w:t>參</w:t>
      </w:r>
      <w:r w:rsidRPr="00E83933">
        <w:rPr>
          <w:rFonts w:ascii="Arial" w:eastAsia="標楷體" w:hAnsi="標楷體" w:cs="Arial"/>
          <w:sz w:val="40"/>
          <w:szCs w:val="40"/>
        </w:rPr>
        <w:t>、</w:t>
      </w:r>
      <w:r w:rsidRPr="00E83933">
        <w:rPr>
          <w:rFonts w:ascii="Arial" w:eastAsia="標楷體" w:hAnsi="標楷體" w:cs="Arial" w:hint="eastAsia"/>
          <w:sz w:val="40"/>
          <w:szCs w:val="40"/>
        </w:rPr>
        <w:t>薪工</w:t>
      </w:r>
      <w:r w:rsidRPr="00E83933">
        <w:rPr>
          <w:rFonts w:ascii="Arial" w:eastAsia="標楷體" w:hAnsi="標楷體" w:cs="Arial"/>
          <w:sz w:val="40"/>
          <w:szCs w:val="40"/>
        </w:rPr>
        <w:t>循環：</w:t>
      </w:r>
      <w:r w:rsidRPr="00E83933">
        <w:rPr>
          <w:rFonts w:ascii="Arial" w:eastAsia="標楷體" w:hAnsi="Arial" w:cs="Arial"/>
          <w:sz w:val="40"/>
          <w:szCs w:val="40"/>
        </w:rPr>
        <w:t>C</w:t>
      </w:r>
      <w:r w:rsidRPr="00E83933">
        <w:rPr>
          <w:rFonts w:ascii="Arial" w:eastAsia="標楷體" w:hAnsi="Arial" w:cs="Arial" w:hint="eastAsia"/>
          <w:sz w:val="40"/>
          <w:szCs w:val="40"/>
        </w:rPr>
        <w:t>H</w:t>
      </w:r>
      <w:r w:rsidRPr="00E83933">
        <w:rPr>
          <w:rFonts w:ascii="Arial" w:eastAsia="標楷體" w:hAnsi="Arial" w:cs="Arial"/>
          <w:sz w:val="40"/>
          <w:szCs w:val="40"/>
        </w:rPr>
        <w:t>-10000</w:t>
      </w:r>
    </w:p>
    <w:p w:rsidR="001A47B1" w:rsidRPr="00E83933" w:rsidRDefault="001A47B1">
      <w:pPr>
        <w:spacing w:line="400" w:lineRule="exact"/>
        <w:jc w:val="center"/>
        <w:rPr>
          <w:rFonts w:ascii="Arial" w:eastAsia="標楷體" w:hAnsi="Arial" w:cs="Arial"/>
          <w:sz w:val="40"/>
          <w:szCs w:val="40"/>
        </w:rPr>
        <w:sectPr w:rsidR="001A47B1" w:rsidRPr="00E83933">
          <w:headerReference w:type="default" r:id="rId8"/>
          <w:footerReference w:type="even" r:id="rId9"/>
          <w:footerReference w:type="default" r:id="rId10"/>
          <w:headerReference w:type="first" r:id="rId11"/>
          <w:pgSz w:w="16840" w:h="11907" w:orient="landscape" w:code="9"/>
          <w:pgMar w:top="1418" w:right="851" w:bottom="1418" w:left="851" w:header="851" w:footer="680" w:gutter="0"/>
          <w:cols w:space="425"/>
          <w:docGrid w:type="lines" w:linePitch="360"/>
        </w:sectPr>
      </w:pPr>
    </w:p>
    <w:p w:rsidR="001A47B1" w:rsidRPr="00E83933" w:rsidRDefault="001A47B1">
      <w:pPr>
        <w:spacing w:line="400" w:lineRule="exact"/>
        <w:jc w:val="center"/>
        <w:rPr>
          <w:rFonts w:ascii="Arial" w:eastAsia="標楷體" w:hAnsi="Arial" w:cs="Arial" w:hint="eastAsia"/>
          <w:sz w:val="40"/>
          <w:szCs w:val="40"/>
        </w:rPr>
      </w:pPr>
    </w:p>
    <w:p w:rsidR="001A47B1" w:rsidRPr="00E83933" w:rsidRDefault="001A47B1">
      <w:pPr>
        <w:spacing w:line="400" w:lineRule="exact"/>
        <w:jc w:val="center"/>
        <w:rPr>
          <w:rFonts w:ascii="Arial" w:eastAsia="標楷體" w:hAnsi="Arial" w:cs="Arial" w:hint="eastAsia"/>
          <w:sz w:val="40"/>
          <w:szCs w:val="40"/>
        </w:rPr>
      </w:pPr>
    </w:p>
    <w:p w:rsidR="001A47B1" w:rsidRPr="00E83933" w:rsidRDefault="001A47B1">
      <w:pPr>
        <w:spacing w:line="400" w:lineRule="exact"/>
        <w:jc w:val="center"/>
        <w:rPr>
          <w:rFonts w:ascii="Arial" w:eastAsia="標楷體" w:hAnsi="Arial" w:cs="Arial" w:hint="eastAsia"/>
          <w:sz w:val="40"/>
          <w:szCs w:val="40"/>
        </w:rPr>
      </w:pPr>
    </w:p>
    <w:p w:rsidR="001A47B1" w:rsidRPr="00E83933" w:rsidRDefault="001A47B1">
      <w:pPr>
        <w:spacing w:line="400" w:lineRule="exact"/>
        <w:jc w:val="center"/>
        <w:rPr>
          <w:rFonts w:ascii="Arial" w:eastAsia="標楷體" w:hAnsi="Arial" w:cs="Arial" w:hint="eastAsia"/>
          <w:sz w:val="40"/>
          <w:szCs w:val="40"/>
        </w:rPr>
      </w:pPr>
    </w:p>
    <w:p w:rsidR="001A47B1" w:rsidRPr="00E83933" w:rsidRDefault="001A47B1">
      <w:pPr>
        <w:spacing w:line="400" w:lineRule="exact"/>
        <w:jc w:val="center"/>
        <w:rPr>
          <w:rFonts w:ascii="Arial" w:eastAsia="標楷體" w:hAnsi="Arial" w:cs="Arial" w:hint="eastAsia"/>
          <w:sz w:val="40"/>
          <w:szCs w:val="40"/>
        </w:rPr>
      </w:pPr>
    </w:p>
    <w:tbl>
      <w:tblPr>
        <w:tblW w:w="0" w:type="auto"/>
        <w:jc w:val="center"/>
        <w:tblLook w:val="01E0" w:firstRow="1" w:lastRow="1" w:firstColumn="1" w:lastColumn="1" w:noHBand="0" w:noVBand="0"/>
      </w:tblPr>
      <w:tblGrid>
        <w:gridCol w:w="14175"/>
      </w:tblGrid>
      <w:tr w:rsidR="001A47B1" w:rsidRPr="00E83933">
        <w:trPr>
          <w:cantSplit/>
          <w:trHeight w:val="567"/>
          <w:jc w:val="center"/>
        </w:trPr>
        <w:tc>
          <w:tcPr>
            <w:tcW w:w="14175" w:type="dxa"/>
            <w:vAlign w:val="center"/>
          </w:tcPr>
          <w:p w:rsidR="001A47B1" w:rsidRPr="00E83933" w:rsidRDefault="001A47B1">
            <w:pPr>
              <w:pBdr>
                <w:bottom w:val="single" w:sz="4" w:space="1" w:color="auto"/>
              </w:pBdr>
              <w:spacing w:line="400" w:lineRule="exact"/>
              <w:ind w:left="-109"/>
              <w:jc w:val="center"/>
              <w:rPr>
                <w:rFonts w:ascii="Arial" w:eastAsia="標楷體" w:hAnsi="Arial" w:cs="Arial" w:hint="eastAsia"/>
                <w:sz w:val="32"/>
                <w:szCs w:val="32"/>
              </w:rPr>
            </w:pPr>
            <w:r w:rsidRPr="00E83933">
              <w:rPr>
                <w:rFonts w:ascii="Arial" w:eastAsia="標楷體" w:hAnsi="Arial" w:cs="Arial" w:hint="eastAsia"/>
                <w:sz w:val="32"/>
                <w:szCs w:val="32"/>
              </w:rPr>
              <w:t>目　　　錄</w:t>
            </w:r>
          </w:p>
        </w:tc>
      </w:tr>
    </w:tbl>
    <w:p w:rsidR="001A47B1" w:rsidRPr="00E83933" w:rsidRDefault="001A47B1">
      <w:pPr>
        <w:spacing w:line="400" w:lineRule="exact"/>
        <w:jc w:val="center"/>
        <w:rPr>
          <w:rFonts w:ascii="Arial" w:eastAsia="標楷體" w:hAnsi="Arial" w:cs="Arial" w:hint="eastAsia"/>
          <w:sz w:val="40"/>
          <w:szCs w:val="40"/>
        </w:rPr>
      </w:pPr>
    </w:p>
    <w:p w:rsidR="001A47B1" w:rsidRPr="00E83933" w:rsidRDefault="001A47B1">
      <w:pPr>
        <w:pStyle w:val="11"/>
        <w:ind w:left="720"/>
        <w:rPr>
          <w:rFonts w:ascii="Times New Roman" w:eastAsia="新細明體" w:hAnsi="Times New Roman"/>
          <w:noProof/>
          <w:sz w:val="24"/>
          <w:szCs w:val="24"/>
        </w:rPr>
      </w:pPr>
      <w:r w:rsidRPr="00E83933">
        <w:rPr>
          <w:rFonts w:cs="Arial"/>
          <w:sz w:val="40"/>
          <w:szCs w:val="40"/>
        </w:rPr>
        <w:fldChar w:fldCharType="begin"/>
      </w:r>
      <w:r w:rsidRPr="00E83933">
        <w:rPr>
          <w:rFonts w:cs="Arial"/>
          <w:sz w:val="40"/>
          <w:szCs w:val="40"/>
        </w:rPr>
        <w:instrText xml:space="preserve"> TOC \o "1-3" \h \z \u </w:instrText>
      </w:r>
      <w:r w:rsidRPr="00E83933">
        <w:rPr>
          <w:rFonts w:cs="Arial"/>
          <w:sz w:val="40"/>
          <w:szCs w:val="40"/>
        </w:rPr>
        <w:fldChar w:fldCharType="separate"/>
      </w:r>
      <w:hyperlink w:anchor="_Toc183690788" w:history="1">
        <w:r w:rsidRPr="00E83933">
          <w:rPr>
            <w:rStyle w:val="a9"/>
            <w:rFonts w:cs="Arial" w:hint="eastAsia"/>
            <w:noProof/>
            <w:u w:val="none"/>
          </w:rPr>
          <w:t>一、</w:t>
        </w:r>
        <w:r w:rsidRPr="00E83933">
          <w:rPr>
            <w:rFonts w:ascii="Times New Roman" w:eastAsia="新細明體" w:hAnsi="Times New Roman"/>
            <w:noProof/>
            <w:sz w:val="24"/>
            <w:szCs w:val="24"/>
          </w:rPr>
          <w:tab/>
        </w:r>
        <w:r w:rsidRPr="00E83933">
          <w:rPr>
            <w:rStyle w:val="a9"/>
            <w:rFonts w:cs="Arial" w:hint="eastAsia"/>
            <w:noProof/>
            <w:u w:val="none"/>
          </w:rPr>
          <w:t>人員聘僱作業：</w:t>
        </w:r>
        <w:r w:rsidRPr="00E83933">
          <w:rPr>
            <w:rStyle w:val="a9"/>
            <w:rFonts w:cs="Arial"/>
            <w:noProof/>
            <w:u w:val="none"/>
          </w:rPr>
          <w:t>CH-10100</w:t>
        </w:r>
        <w:r w:rsidRPr="00E83933">
          <w:rPr>
            <w:noProof/>
            <w:webHidden/>
          </w:rPr>
          <w:tab/>
        </w:r>
        <w:r w:rsidRPr="00E83933">
          <w:rPr>
            <w:noProof/>
            <w:webHidden/>
          </w:rPr>
          <w:fldChar w:fldCharType="begin"/>
        </w:r>
        <w:r w:rsidRPr="00E83933">
          <w:rPr>
            <w:noProof/>
            <w:webHidden/>
          </w:rPr>
          <w:instrText xml:space="preserve"> PAGEREF _Toc183690788 \h </w:instrText>
        </w:r>
        <w:r w:rsidRPr="00E83933">
          <w:rPr>
            <w:noProof/>
          </w:rPr>
        </w:r>
        <w:r w:rsidRPr="00E83933">
          <w:rPr>
            <w:noProof/>
            <w:webHidden/>
          </w:rPr>
          <w:fldChar w:fldCharType="separate"/>
        </w:r>
        <w:r w:rsidRPr="00E83933">
          <w:rPr>
            <w:noProof/>
            <w:webHidden/>
          </w:rPr>
          <w:t>3</w:t>
        </w:r>
        <w:r w:rsidRPr="00E83933">
          <w:rPr>
            <w:noProof/>
            <w:webHidden/>
          </w:rPr>
          <w:fldChar w:fldCharType="end"/>
        </w:r>
      </w:hyperlink>
    </w:p>
    <w:p w:rsidR="001A47B1" w:rsidRPr="00E83933" w:rsidRDefault="001A47B1">
      <w:pPr>
        <w:pStyle w:val="11"/>
        <w:ind w:left="720"/>
        <w:rPr>
          <w:rFonts w:ascii="Times New Roman" w:eastAsia="新細明體" w:hAnsi="Times New Roman"/>
          <w:noProof/>
          <w:sz w:val="24"/>
          <w:szCs w:val="24"/>
        </w:rPr>
      </w:pPr>
      <w:hyperlink w:anchor="_Toc183690789" w:history="1">
        <w:r w:rsidRPr="00E83933">
          <w:rPr>
            <w:rStyle w:val="a9"/>
            <w:rFonts w:cs="Arial" w:hint="eastAsia"/>
            <w:noProof/>
            <w:u w:val="none"/>
          </w:rPr>
          <w:t>二、</w:t>
        </w:r>
        <w:r w:rsidRPr="00E83933">
          <w:rPr>
            <w:rFonts w:ascii="Times New Roman" w:eastAsia="新細明體" w:hAnsi="Times New Roman"/>
            <w:noProof/>
            <w:sz w:val="24"/>
            <w:szCs w:val="24"/>
          </w:rPr>
          <w:tab/>
        </w:r>
        <w:r w:rsidRPr="00E83933">
          <w:rPr>
            <w:rStyle w:val="a9"/>
            <w:rFonts w:cs="Arial" w:hint="eastAsia"/>
            <w:noProof/>
            <w:u w:val="none"/>
          </w:rPr>
          <w:t>員工訓練作業：</w:t>
        </w:r>
        <w:r w:rsidRPr="00E83933">
          <w:rPr>
            <w:rStyle w:val="a9"/>
            <w:rFonts w:cs="Arial"/>
            <w:noProof/>
            <w:u w:val="none"/>
          </w:rPr>
          <w:t>CH-10200</w:t>
        </w:r>
        <w:r w:rsidRPr="00E83933">
          <w:rPr>
            <w:noProof/>
            <w:webHidden/>
          </w:rPr>
          <w:tab/>
        </w:r>
        <w:r w:rsidRPr="00E83933">
          <w:rPr>
            <w:noProof/>
            <w:webHidden/>
          </w:rPr>
          <w:fldChar w:fldCharType="begin"/>
        </w:r>
        <w:r w:rsidRPr="00E83933">
          <w:rPr>
            <w:noProof/>
            <w:webHidden/>
          </w:rPr>
          <w:instrText xml:space="preserve"> PAGEREF _Toc183690789 \h </w:instrText>
        </w:r>
        <w:r w:rsidRPr="00E83933">
          <w:rPr>
            <w:noProof/>
          </w:rPr>
        </w:r>
        <w:r w:rsidRPr="00E83933">
          <w:rPr>
            <w:noProof/>
            <w:webHidden/>
          </w:rPr>
          <w:fldChar w:fldCharType="separate"/>
        </w:r>
        <w:r w:rsidRPr="00E83933">
          <w:rPr>
            <w:noProof/>
            <w:webHidden/>
          </w:rPr>
          <w:t>7</w:t>
        </w:r>
        <w:r w:rsidRPr="00E83933">
          <w:rPr>
            <w:noProof/>
            <w:webHidden/>
          </w:rPr>
          <w:fldChar w:fldCharType="end"/>
        </w:r>
      </w:hyperlink>
    </w:p>
    <w:p w:rsidR="001A47B1" w:rsidRPr="00E83933" w:rsidRDefault="001A47B1">
      <w:pPr>
        <w:pStyle w:val="11"/>
        <w:ind w:left="720"/>
        <w:rPr>
          <w:rFonts w:ascii="Times New Roman" w:eastAsia="新細明體" w:hAnsi="Times New Roman"/>
          <w:noProof/>
          <w:sz w:val="24"/>
          <w:szCs w:val="24"/>
        </w:rPr>
      </w:pPr>
      <w:hyperlink w:anchor="_Toc183690790" w:history="1">
        <w:r w:rsidRPr="00E83933">
          <w:rPr>
            <w:rStyle w:val="a9"/>
            <w:rFonts w:cs="Arial" w:hint="eastAsia"/>
            <w:noProof/>
            <w:u w:val="none"/>
          </w:rPr>
          <w:t>三、</w:t>
        </w:r>
        <w:r w:rsidRPr="00E83933">
          <w:rPr>
            <w:rFonts w:ascii="Times New Roman" w:eastAsia="新細明體" w:hAnsi="Times New Roman"/>
            <w:noProof/>
            <w:sz w:val="24"/>
            <w:szCs w:val="24"/>
          </w:rPr>
          <w:tab/>
        </w:r>
        <w:r w:rsidRPr="00E83933">
          <w:rPr>
            <w:rStyle w:val="a9"/>
            <w:rFonts w:cs="Arial" w:hint="eastAsia"/>
            <w:noProof/>
            <w:u w:val="none"/>
          </w:rPr>
          <w:t>請</w:t>
        </w:r>
        <w:r w:rsidRPr="00E83933">
          <w:rPr>
            <w:rStyle w:val="a9"/>
            <w:rFonts w:cs="Arial"/>
            <w:noProof/>
            <w:u w:val="none"/>
          </w:rPr>
          <w:t>(</w:t>
        </w:r>
        <w:r w:rsidRPr="00E83933">
          <w:rPr>
            <w:rStyle w:val="a9"/>
            <w:rFonts w:cs="Arial" w:hint="eastAsia"/>
            <w:noProof/>
            <w:u w:val="none"/>
          </w:rPr>
          <w:t>休</w:t>
        </w:r>
        <w:r w:rsidRPr="00E83933">
          <w:rPr>
            <w:rStyle w:val="a9"/>
            <w:rFonts w:cs="Arial"/>
            <w:noProof/>
            <w:u w:val="none"/>
          </w:rPr>
          <w:t>)</w:t>
        </w:r>
        <w:r w:rsidRPr="00E83933">
          <w:rPr>
            <w:rStyle w:val="a9"/>
            <w:rFonts w:cs="Arial" w:hint="eastAsia"/>
            <w:noProof/>
            <w:u w:val="none"/>
          </w:rPr>
          <w:t>假作業：</w:t>
        </w:r>
        <w:r w:rsidRPr="00E83933">
          <w:rPr>
            <w:rStyle w:val="a9"/>
            <w:rFonts w:cs="Arial"/>
            <w:noProof/>
            <w:u w:val="none"/>
          </w:rPr>
          <w:t>CH-10300</w:t>
        </w:r>
        <w:r w:rsidRPr="00E83933">
          <w:rPr>
            <w:noProof/>
            <w:webHidden/>
          </w:rPr>
          <w:tab/>
        </w:r>
        <w:r w:rsidRPr="00E83933">
          <w:rPr>
            <w:noProof/>
            <w:webHidden/>
          </w:rPr>
          <w:fldChar w:fldCharType="begin"/>
        </w:r>
        <w:r w:rsidRPr="00E83933">
          <w:rPr>
            <w:noProof/>
            <w:webHidden/>
          </w:rPr>
          <w:instrText xml:space="preserve"> PAGEREF _Toc183690790 \h </w:instrText>
        </w:r>
        <w:r w:rsidRPr="00E83933">
          <w:rPr>
            <w:noProof/>
          </w:rPr>
        </w:r>
        <w:r w:rsidRPr="00E83933">
          <w:rPr>
            <w:noProof/>
            <w:webHidden/>
          </w:rPr>
          <w:fldChar w:fldCharType="separate"/>
        </w:r>
        <w:r w:rsidRPr="00E83933">
          <w:rPr>
            <w:noProof/>
            <w:webHidden/>
          </w:rPr>
          <w:t>10</w:t>
        </w:r>
        <w:r w:rsidRPr="00E83933">
          <w:rPr>
            <w:noProof/>
            <w:webHidden/>
          </w:rPr>
          <w:fldChar w:fldCharType="end"/>
        </w:r>
      </w:hyperlink>
    </w:p>
    <w:p w:rsidR="001A47B1" w:rsidRPr="00E83933" w:rsidRDefault="001A47B1">
      <w:pPr>
        <w:pStyle w:val="11"/>
        <w:ind w:left="720"/>
        <w:rPr>
          <w:rFonts w:ascii="Times New Roman" w:eastAsia="新細明體" w:hAnsi="Times New Roman"/>
          <w:noProof/>
          <w:sz w:val="24"/>
          <w:szCs w:val="24"/>
        </w:rPr>
      </w:pPr>
      <w:hyperlink w:anchor="_Toc183690791" w:history="1">
        <w:r w:rsidRPr="00E83933">
          <w:rPr>
            <w:rStyle w:val="a9"/>
            <w:rFonts w:cs="Arial" w:hint="eastAsia"/>
            <w:noProof/>
            <w:u w:val="none"/>
          </w:rPr>
          <w:t>四、</w:t>
        </w:r>
        <w:r w:rsidRPr="00E83933">
          <w:rPr>
            <w:rFonts w:ascii="Times New Roman" w:eastAsia="新細明體" w:hAnsi="Times New Roman"/>
            <w:noProof/>
            <w:sz w:val="24"/>
            <w:szCs w:val="24"/>
          </w:rPr>
          <w:tab/>
        </w:r>
        <w:r w:rsidRPr="00E83933">
          <w:rPr>
            <w:rStyle w:val="a9"/>
            <w:rFonts w:cs="Arial" w:hint="eastAsia"/>
            <w:noProof/>
            <w:u w:val="none"/>
          </w:rPr>
          <w:t>考核及獎懲作業：</w:t>
        </w:r>
        <w:r w:rsidRPr="00E83933">
          <w:rPr>
            <w:rStyle w:val="a9"/>
            <w:rFonts w:cs="Arial"/>
            <w:noProof/>
            <w:u w:val="none"/>
          </w:rPr>
          <w:t>CH-10400</w:t>
        </w:r>
        <w:r w:rsidRPr="00E83933">
          <w:rPr>
            <w:noProof/>
            <w:webHidden/>
          </w:rPr>
          <w:tab/>
        </w:r>
        <w:r w:rsidRPr="00E83933">
          <w:rPr>
            <w:noProof/>
            <w:webHidden/>
          </w:rPr>
          <w:fldChar w:fldCharType="begin"/>
        </w:r>
        <w:r w:rsidRPr="00E83933">
          <w:rPr>
            <w:noProof/>
            <w:webHidden/>
          </w:rPr>
          <w:instrText xml:space="preserve"> PAGEREF _Toc183690791 \h </w:instrText>
        </w:r>
        <w:r w:rsidRPr="00E83933">
          <w:rPr>
            <w:noProof/>
          </w:rPr>
        </w:r>
        <w:r w:rsidRPr="00E83933">
          <w:rPr>
            <w:noProof/>
            <w:webHidden/>
          </w:rPr>
          <w:fldChar w:fldCharType="separate"/>
        </w:r>
        <w:r w:rsidRPr="00E83933">
          <w:rPr>
            <w:noProof/>
            <w:webHidden/>
          </w:rPr>
          <w:t>12</w:t>
        </w:r>
        <w:r w:rsidRPr="00E83933">
          <w:rPr>
            <w:noProof/>
            <w:webHidden/>
          </w:rPr>
          <w:fldChar w:fldCharType="end"/>
        </w:r>
      </w:hyperlink>
    </w:p>
    <w:p w:rsidR="001A47B1" w:rsidRPr="00E83933" w:rsidRDefault="001A47B1">
      <w:pPr>
        <w:pStyle w:val="11"/>
        <w:ind w:left="720"/>
        <w:rPr>
          <w:rFonts w:ascii="Times New Roman" w:eastAsia="新細明體" w:hAnsi="Times New Roman"/>
          <w:noProof/>
          <w:sz w:val="24"/>
          <w:szCs w:val="24"/>
        </w:rPr>
      </w:pPr>
      <w:hyperlink w:anchor="_Toc183690793" w:history="1">
        <w:r w:rsidRPr="00E83933">
          <w:rPr>
            <w:rStyle w:val="a9"/>
            <w:rFonts w:cs="Arial" w:hint="eastAsia"/>
            <w:noProof/>
            <w:u w:val="none"/>
          </w:rPr>
          <w:t>五、</w:t>
        </w:r>
        <w:r w:rsidRPr="00E83933">
          <w:rPr>
            <w:rFonts w:ascii="Times New Roman" w:eastAsia="新細明體" w:hAnsi="Times New Roman"/>
            <w:noProof/>
            <w:sz w:val="24"/>
            <w:szCs w:val="24"/>
          </w:rPr>
          <w:tab/>
        </w:r>
        <w:r w:rsidRPr="00E83933">
          <w:rPr>
            <w:rStyle w:val="a9"/>
            <w:rFonts w:cs="Arial" w:hint="eastAsia"/>
            <w:noProof/>
            <w:u w:val="none"/>
          </w:rPr>
          <w:t>離職、</w:t>
        </w:r>
        <w:r w:rsidR="00E83933" w:rsidRPr="00E83933">
          <w:rPr>
            <w:rStyle w:val="a9"/>
            <w:rFonts w:cs="Arial" w:hint="eastAsia"/>
            <w:noProof/>
            <w:u w:val="none"/>
          </w:rPr>
          <w:t>遷</w:t>
        </w:r>
        <w:r w:rsidRPr="00E83933">
          <w:rPr>
            <w:rStyle w:val="a9"/>
            <w:rFonts w:cs="Arial" w:hint="eastAsia"/>
            <w:noProof/>
            <w:u w:val="none"/>
          </w:rPr>
          <w:t>調、資遣及退休作業：</w:t>
        </w:r>
        <w:r w:rsidRPr="00E83933">
          <w:rPr>
            <w:rStyle w:val="a9"/>
            <w:rFonts w:cs="Arial"/>
            <w:noProof/>
            <w:u w:val="none"/>
          </w:rPr>
          <w:t>CH-10500</w:t>
        </w:r>
        <w:r w:rsidRPr="00E83933">
          <w:rPr>
            <w:noProof/>
            <w:webHidden/>
          </w:rPr>
          <w:tab/>
        </w:r>
        <w:r w:rsidRPr="00E83933">
          <w:rPr>
            <w:noProof/>
            <w:webHidden/>
          </w:rPr>
          <w:fldChar w:fldCharType="begin"/>
        </w:r>
        <w:r w:rsidRPr="00E83933">
          <w:rPr>
            <w:noProof/>
            <w:webHidden/>
          </w:rPr>
          <w:instrText xml:space="preserve"> PAGEREF _Toc183690793 \h </w:instrText>
        </w:r>
        <w:r w:rsidRPr="00E83933">
          <w:rPr>
            <w:noProof/>
          </w:rPr>
        </w:r>
        <w:r w:rsidRPr="00E83933">
          <w:rPr>
            <w:noProof/>
            <w:webHidden/>
          </w:rPr>
          <w:fldChar w:fldCharType="separate"/>
        </w:r>
        <w:r w:rsidRPr="00E83933">
          <w:rPr>
            <w:noProof/>
            <w:webHidden/>
          </w:rPr>
          <w:t>15</w:t>
        </w:r>
        <w:r w:rsidRPr="00E83933">
          <w:rPr>
            <w:noProof/>
            <w:webHidden/>
          </w:rPr>
          <w:fldChar w:fldCharType="end"/>
        </w:r>
      </w:hyperlink>
    </w:p>
    <w:p w:rsidR="001A47B1" w:rsidRPr="00E83933" w:rsidRDefault="001A47B1">
      <w:pPr>
        <w:pStyle w:val="11"/>
        <w:ind w:left="720"/>
        <w:rPr>
          <w:rFonts w:ascii="Times New Roman" w:eastAsia="新細明體" w:hAnsi="Times New Roman"/>
          <w:noProof/>
          <w:sz w:val="24"/>
          <w:szCs w:val="24"/>
        </w:rPr>
      </w:pPr>
      <w:hyperlink w:anchor="_Toc183690795" w:history="1">
        <w:r w:rsidRPr="00E83933">
          <w:rPr>
            <w:rStyle w:val="a9"/>
            <w:rFonts w:cs="Arial" w:hint="eastAsia"/>
            <w:noProof/>
            <w:u w:val="none"/>
          </w:rPr>
          <w:t>六、</w:t>
        </w:r>
        <w:r w:rsidRPr="00E83933">
          <w:rPr>
            <w:rFonts w:ascii="Times New Roman" w:eastAsia="新細明體" w:hAnsi="Times New Roman"/>
            <w:noProof/>
            <w:sz w:val="24"/>
            <w:szCs w:val="24"/>
          </w:rPr>
          <w:tab/>
        </w:r>
        <w:r w:rsidRPr="00E83933">
          <w:rPr>
            <w:rStyle w:val="a9"/>
            <w:rFonts w:cs="Arial" w:hint="eastAsia"/>
            <w:noProof/>
            <w:u w:val="none"/>
          </w:rPr>
          <w:t>薪資</w:t>
        </w:r>
        <w:r w:rsidR="0029230E" w:rsidRPr="00E83933">
          <w:rPr>
            <w:rStyle w:val="a9"/>
            <w:rFonts w:cs="Arial" w:hint="eastAsia"/>
            <w:noProof/>
            <w:u w:val="none"/>
          </w:rPr>
          <w:t>及業務人員酬金</w:t>
        </w:r>
        <w:r w:rsidRPr="00E83933">
          <w:rPr>
            <w:rStyle w:val="a9"/>
            <w:rFonts w:cs="Arial" w:hint="eastAsia"/>
            <w:noProof/>
            <w:u w:val="none"/>
          </w:rPr>
          <w:t>作業：</w:t>
        </w:r>
        <w:r w:rsidRPr="00E83933">
          <w:rPr>
            <w:rStyle w:val="a9"/>
            <w:rFonts w:cs="Arial"/>
            <w:noProof/>
            <w:u w:val="none"/>
          </w:rPr>
          <w:t>CH-10600</w:t>
        </w:r>
        <w:r w:rsidRPr="00E83933">
          <w:rPr>
            <w:noProof/>
            <w:webHidden/>
          </w:rPr>
          <w:tab/>
        </w:r>
        <w:r w:rsidRPr="00E83933">
          <w:rPr>
            <w:noProof/>
            <w:webHidden/>
          </w:rPr>
          <w:fldChar w:fldCharType="begin"/>
        </w:r>
        <w:r w:rsidRPr="00E83933">
          <w:rPr>
            <w:noProof/>
            <w:webHidden/>
          </w:rPr>
          <w:instrText xml:space="preserve"> PAGEREF _Toc183690795 \h </w:instrText>
        </w:r>
        <w:r w:rsidRPr="00E83933">
          <w:rPr>
            <w:noProof/>
          </w:rPr>
        </w:r>
        <w:r w:rsidRPr="00E83933">
          <w:rPr>
            <w:noProof/>
            <w:webHidden/>
          </w:rPr>
          <w:fldChar w:fldCharType="separate"/>
        </w:r>
        <w:r w:rsidRPr="00E83933">
          <w:rPr>
            <w:noProof/>
            <w:webHidden/>
          </w:rPr>
          <w:t>18</w:t>
        </w:r>
        <w:r w:rsidRPr="00E83933">
          <w:rPr>
            <w:noProof/>
            <w:webHidden/>
          </w:rPr>
          <w:fldChar w:fldCharType="end"/>
        </w:r>
      </w:hyperlink>
    </w:p>
    <w:p w:rsidR="001A47B1" w:rsidRPr="00E83933" w:rsidRDefault="001A47B1">
      <w:pPr>
        <w:pStyle w:val="11"/>
        <w:ind w:left="720"/>
        <w:rPr>
          <w:rFonts w:ascii="Times New Roman" w:eastAsia="新細明體" w:hAnsi="Times New Roman"/>
          <w:noProof/>
          <w:sz w:val="24"/>
          <w:szCs w:val="24"/>
        </w:rPr>
      </w:pPr>
      <w:hyperlink w:anchor="_Toc183690798" w:history="1">
        <w:r w:rsidRPr="00E83933">
          <w:rPr>
            <w:rStyle w:val="a9"/>
            <w:rFonts w:cs="Arial" w:hint="eastAsia"/>
            <w:noProof/>
            <w:u w:val="none"/>
          </w:rPr>
          <w:t>七、</w:t>
        </w:r>
        <w:r w:rsidRPr="00E83933">
          <w:rPr>
            <w:rFonts w:ascii="Times New Roman" w:eastAsia="新細明體" w:hAnsi="Times New Roman"/>
            <w:noProof/>
            <w:sz w:val="24"/>
            <w:szCs w:val="24"/>
          </w:rPr>
          <w:tab/>
        </w:r>
        <w:r w:rsidRPr="00E83933">
          <w:rPr>
            <w:rStyle w:val="a9"/>
            <w:rFonts w:cs="Arial" w:hint="eastAsia"/>
            <w:noProof/>
            <w:u w:val="none"/>
          </w:rPr>
          <w:t>職工福利作業：</w:t>
        </w:r>
        <w:r w:rsidRPr="00E83933">
          <w:rPr>
            <w:rStyle w:val="a9"/>
            <w:rFonts w:cs="Arial"/>
            <w:noProof/>
            <w:u w:val="none"/>
          </w:rPr>
          <w:t>CH-10700</w:t>
        </w:r>
        <w:r w:rsidRPr="00E83933">
          <w:rPr>
            <w:noProof/>
            <w:webHidden/>
          </w:rPr>
          <w:tab/>
        </w:r>
        <w:r w:rsidRPr="00E83933">
          <w:rPr>
            <w:noProof/>
            <w:webHidden/>
          </w:rPr>
          <w:fldChar w:fldCharType="begin"/>
        </w:r>
        <w:r w:rsidRPr="00E83933">
          <w:rPr>
            <w:noProof/>
            <w:webHidden/>
          </w:rPr>
          <w:instrText xml:space="preserve"> PAGEREF _Toc183690798 \h </w:instrText>
        </w:r>
        <w:r w:rsidRPr="00E83933">
          <w:rPr>
            <w:noProof/>
          </w:rPr>
        </w:r>
        <w:r w:rsidRPr="00E83933">
          <w:rPr>
            <w:noProof/>
            <w:webHidden/>
          </w:rPr>
          <w:fldChar w:fldCharType="separate"/>
        </w:r>
        <w:r w:rsidRPr="00E83933">
          <w:rPr>
            <w:noProof/>
            <w:webHidden/>
          </w:rPr>
          <w:t>21</w:t>
        </w:r>
        <w:r w:rsidRPr="00E83933">
          <w:rPr>
            <w:noProof/>
            <w:webHidden/>
          </w:rPr>
          <w:fldChar w:fldCharType="end"/>
        </w:r>
      </w:hyperlink>
    </w:p>
    <w:p w:rsidR="001A47B1" w:rsidRPr="00E83933" w:rsidRDefault="001A47B1">
      <w:pPr>
        <w:spacing w:line="400" w:lineRule="exact"/>
        <w:jc w:val="center"/>
        <w:rPr>
          <w:rFonts w:ascii="Arial" w:eastAsia="標楷體" w:hAnsi="Arial" w:cs="Arial" w:hint="eastAsia"/>
          <w:sz w:val="40"/>
          <w:szCs w:val="40"/>
        </w:rPr>
      </w:pPr>
      <w:r w:rsidRPr="00E83933">
        <w:rPr>
          <w:rFonts w:ascii="Arial" w:eastAsia="標楷體" w:hAnsi="Arial" w:cs="Arial"/>
          <w:sz w:val="40"/>
          <w:szCs w:val="40"/>
        </w:rPr>
        <w:fldChar w:fldCharType="end"/>
      </w:r>
    </w:p>
    <w:p w:rsidR="001A47B1" w:rsidRPr="00E83933" w:rsidRDefault="001A47B1">
      <w:pPr>
        <w:spacing w:line="400" w:lineRule="exact"/>
        <w:jc w:val="center"/>
        <w:rPr>
          <w:rFonts w:ascii="Arial" w:eastAsia="標楷體" w:hAnsi="Arial" w:cs="Arial"/>
          <w:sz w:val="40"/>
          <w:szCs w:val="40"/>
        </w:rPr>
        <w:sectPr w:rsidR="001A47B1" w:rsidRPr="00E83933">
          <w:pgSz w:w="16840" w:h="11907" w:orient="landscape" w:code="9"/>
          <w:pgMar w:top="1418" w:right="851" w:bottom="1418" w:left="851" w:header="851" w:footer="680" w:gutter="0"/>
          <w:cols w:space="425"/>
          <w:docGrid w:type="lines" w:linePitch="360"/>
        </w:sectPr>
      </w:pPr>
    </w:p>
    <w:p w:rsidR="001A47B1" w:rsidRPr="00E83933" w:rsidRDefault="001A47B1">
      <w:pPr>
        <w:spacing w:line="400" w:lineRule="exact"/>
        <w:jc w:val="center"/>
        <w:rPr>
          <w:rFonts w:ascii="Arial" w:eastAsia="標楷體" w:hAnsi="Arial" w:cs="Arial" w:hint="eastAsia"/>
          <w:sz w:val="40"/>
          <w:szCs w:val="40"/>
        </w:rPr>
      </w:pPr>
    </w:p>
    <w:p w:rsidR="001A47B1" w:rsidRPr="00E83933" w:rsidRDefault="001A47B1">
      <w:pPr>
        <w:spacing w:line="400" w:lineRule="exact"/>
        <w:jc w:val="center"/>
        <w:rPr>
          <w:rFonts w:ascii="Arial" w:eastAsia="標楷體" w:hAnsi="Arial" w:cs="Arial" w:hint="eastAsia"/>
          <w:sz w:val="40"/>
          <w:szCs w:val="40"/>
        </w:rPr>
      </w:pPr>
    </w:p>
    <w:p w:rsidR="001A47B1" w:rsidRPr="00E83933" w:rsidRDefault="001A47B1">
      <w:pPr>
        <w:spacing w:line="400" w:lineRule="exact"/>
        <w:jc w:val="center"/>
        <w:rPr>
          <w:rFonts w:ascii="Arial" w:eastAsia="標楷體" w:hAnsi="Arial" w:cs="Arial" w:hint="eastAsia"/>
          <w:sz w:val="40"/>
          <w:szCs w:val="40"/>
        </w:rPr>
      </w:pPr>
    </w:p>
    <w:p w:rsidR="001A47B1" w:rsidRPr="00E83933" w:rsidRDefault="001A47B1">
      <w:pPr>
        <w:spacing w:line="400" w:lineRule="exact"/>
        <w:jc w:val="center"/>
        <w:rPr>
          <w:rFonts w:ascii="Arial" w:eastAsia="標楷體" w:hAnsi="Arial" w:cs="Arial" w:hint="eastAsia"/>
          <w:sz w:val="40"/>
          <w:szCs w:val="40"/>
        </w:rPr>
      </w:pPr>
    </w:p>
    <w:p w:rsidR="001A47B1" w:rsidRPr="00E83933" w:rsidRDefault="001A47B1">
      <w:pPr>
        <w:spacing w:line="400" w:lineRule="exact"/>
        <w:jc w:val="center"/>
        <w:rPr>
          <w:rFonts w:ascii="Arial" w:eastAsia="標楷體" w:hAnsi="Arial" w:cs="Arial" w:hint="eastAsia"/>
          <w:sz w:val="40"/>
          <w:szCs w:val="40"/>
        </w:rPr>
      </w:pPr>
    </w:p>
    <w:p w:rsidR="001A47B1" w:rsidRPr="00E83933" w:rsidRDefault="001A47B1">
      <w:pPr>
        <w:spacing w:line="400" w:lineRule="exact"/>
        <w:jc w:val="center"/>
        <w:rPr>
          <w:rFonts w:ascii="Arial" w:eastAsia="標楷體" w:hAnsi="Arial" w:cs="Arial" w:hint="eastAsia"/>
          <w:sz w:val="40"/>
          <w:szCs w:val="40"/>
        </w:rPr>
      </w:pPr>
    </w:p>
    <w:p w:rsidR="001A47B1" w:rsidRPr="00E83933" w:rsidRDefault="001A47B1">
      <w:pPr>
        <w:spacing w:line="400" w:lineRule="exact"/>
        <w:jc w:val="center"/>
        <w:rPr>
          <w:rFonts w:ascii="Arial" w:eastAsia="標楷體" w:hAnsi="Arial" w:cs="Arial" w:hint="eastAsia"/>
          <w:sz w:val="40"/>
          <w:szCs w:val="40"/>
        </w:rPr>
      </w:pPr>
    </w:p>
    <w:p w:rsidR="001A47B1" w:rsidRPr="00E83933" w:rsidRDefault="001A47B1">
      <w:pPr>
        <w:spacing w:line="400" w:lineRule="exact"/>
        <w:jc w:val="center"/>
        <w:rPr>
          <w:rFonts w:ascii="Arial" w:eastAsia="標楷體" w:hAnsi="Arial" w:cs="Arial" w:hint="eastAsia"/>
          <w:sz w:val="40"/>
          <w:szCs w:val="40"/>
        </w:rPr>
      </w:pPr>
    </w:p>
    <w:p w:rsidR="001A47B1" w:rsidRPr="00E83933" w:rsidRDefault="001A47B1">
      <w:pPr>
        <w:spacing w:line="400" w:lineRule="exact"/>
        <w:jc w:val="center"/>
        <w:rPr>
          <w:rFonts w:ascii="Arial" w:eastAsia="標楷體" w:hAnsi="Arial" w:cs="Arial" w:hint="eastAsia"/>
          <w:sz w:val="40"/>
          <w:szCs w:val="40"/>
        </w:rPr>
      </w:pPr>
    </w:p>
    <w:p w:rsidR="001A47B1" w:rsidRPr="00E83933" w:rsidRDefault="001A47B1">
      <w:pPr>
        <w:spacing w:line="400" w:lineRule="exact"/>
        <w:jc w:val="center"/>
        <w:rPr>
          <w:rFonts w:ascii="Arial" w:eastAsia="標楷體" w:hAnsi="Arial" w:cs="Arial" w:hint="eastAsia"/>
          <w:sz w:val="40"/>
          <w:szCs w:val="40"/>
        </w:rPr>
      </w:pPr>
    </w:p>
    <w:p w:rsidR="001A47B1" w:rsidRPr="00E83933" w:rsidRDefault="001A47B1">
      <w:pPr>
        <w:pStyle w:val="10"/>
        <w:numPr>
          <w:ilvl w:val="0"/>
          <w:numId w:val="1"/>
        </w:numPr>
        <w:tabs>
          <w:tab w:val="left" w:pos="1080"/>
        </w:tabs>
        <w:spacing w:before="0" w:after="0" w:line="400" w:lineRule="exact"/>
        <w:jc w:val="center"/>
        <w:rPr>
          <w:rFonts w:eastAsia="標楷體" w:cs="Arial"/>
          <w:b w:val="0"/>
          <w:sz w:val="40"/>
          <w:szCs w:val="40"/>
        </w:rPr>
      </w:pPr>
      <w:bookmarkStart w:id="1" w:name="_Toc183690788"/>
      <w:r w:rsidRPr="00E83933">
        <w:rPr>
          <w:rFonts w:eastAsia="標楷體" w:cs="Arial" w:hint="eastAsia"/>
          <w:b w:val="0"/>
          <w:sz w:val="40"/>
          <w:szCs w:val="40"/>
        </w:rPr>
        <w:t>人員聘僱</w:t>
      </w:r>
      <w:r w:rsidRPr="00E83933">
        <w:rPr>
          <w:rFonts w:eastAsia="標楷體" w:cs="Arial"/>
          <w:b w:val="0"/>
          <w:sz w:val="40"/>
          <w:szCs w:val="40"/>
        </w:rPr>
        <w:t>作業：</w:t>
      </w:r>
      <w:r w:rsidRPr="00E83933">
        <w:rPr>
          <w:rFonts w:eastAsia="標楷體" w:cs="Arial"/>
          <w:b w:val="0"/>
          <w:sz w:val="40"/>
          <w:szCs w:val="40"/>
        </w:rPr>
        <w:t>C</w:t>
      </w:r>
      <w:r w:rsidRPr="00E83933">
        <w:rPr>
          <w:rFonts w:eastAsia="標楷體" w:cs="Arial" w:hint="eastAsia"/>
          <w:b w:val="0"/>
          <w:sz w:val="40"/>
          <w:szCs w:val="40"/>
        </w:rPr>
        <w:t>H</w:t>
      </w:r>
      <w:r w:rsidRPr="00E83933">
        <w:rPr>
          <w:rFonts w:eastAsia="標楷體" w:cs="Arial"/>
          <w:b w:val="0"/>
          <w:sz w:val="40"/>
          <w:szCs w:val="40"/>
        </w:rPr>
        <w:t>-10100</w:t>
      </w:r>
      <w:bookmarkEnd w:id="1"/>
    </w:p>
    <w:p w:rsidR="001A47B1" w:rsidRPr="00E83933" w:rsidRDefault="001A47B1">
      <w:pPr>
        <w:spacing w:line="400" w:lineRule="exact"/>
        <w:jc w:val="center"/>
        <w:rPr>
          <w:rFonts w:ascii="Arial" w:eastAsia="標楷體" w:hAnsi="Arial" w:cs="Arial" w:hint="eastAsia"/>
          <w:b/>
          <w:color w:val="000000"/>
          <w:sz w:val="40"/>
          <w:szCs w:val="40"/>
        </w:rPr>
      </w:pPr>
    </w:p>
    <w:p w:rsidR="001A47B1" w:rsidRPr="00E83933" w:rsidRDefault="001A47B1">
      <w:pPr>
        <w:spacing w:line="400" w:lineRule="exact"/>
        <w:jc w:val="center"/>
        <w:rPr>
          <w:rFonts w:ascii="Arial" w:eastAsia="標楷體" w:hAnsi="Arial" w:cs="Arial" w:hint="eastAsia"/>
          <w:b/>
          <w:color w:val="000000"/>
          <w:sz w:val="40"/>
          <w:szCs w:val="40"/>
        </w:rPr>
      </w:pPr>
    </w:p>
    <w:p w:rsidR="001A47B1" w:rsidRPr="00E83933" w:rsidRDefault="001A47B1">
      <w:pPr>
        <w:spacing w:line="400" w:lineRule="exact"/>
        <w:jc w:val="center"/>
        <w:rPr>
          <w:rFonts w:ascii="Arial" w:eastAsia="標楷體" w:hAnsi="Arial" w:cs="Arial" w:hint="eastAsia"/>
          <w:b/>
          <w:color w:val="000000"/>
          <w:sz w:val="40"/>
          <w:szCs w:val="40"/>
        </w:rPr>
      </w:pPr>
    </w:p>
    <w:p w:rsidR="001A47B1" w:rsidRPr="00E83933" w:rsidRDefault="001A47B1">
      <w:pPr>
        <w:spacing w:line="400" w:lineRule="exact"/>
        <w:jc w:val="center"/>
        <w:rPr>
          <w:rFonts w:ascii="Arial" w:eastAsia="標楷體" w:hAnsi="Arial" w:cs="Arial" w:hint="eastAsia"/>
          <w:b/>
          <w:color w:val="000000"/>
          <w:sz w:val="40"/>
          <w:szCs w:val="40"/>
        </w:rPr>
      </w:pPr>
    </w:p>
    <w:p w:rsidR="001A47B1" w:rsidRPr="00E83933" w:rsidRDefault="001A47B1">
      <w:pPr>
        <w:spacing w:line="400" w:lineRule="exact"/>
        <w:jc w:val="center"/>
        <w:rPr>
          <w:rFonts w:ascii="Arial" w:eastAsia="標楷體" w:hAnsi="Arial" w:cs="Arial" w:hint="eastAsia"/>
          <w:b/>
          <w:color w:val="000000"/>
          <w:sz w:val="40"/>
          <w:szCs w:val="40"/>
        </w:rPr>
      </w:pPr>
    </w:p>
    <w:p w:rsidR="001A47B1" w:rsidRPr="00E83933" w:rsidRDefault="001A47B1">
      <w:pPr>
        <w:spacing w:line="400" w:lineRule="exact"/>
        <w:jc w:val="center"/>
        <w:rPr>
          <w:rFonts w:ascii="Arial" w:eastAsia="標楷體" w:hAnsi="Arial" w:cs="Arial" w:hint="eastAsia"/>
          <w:b/>
          <w:color w:val="000000"/>
          <w:sz w:val="40"/>
          <w:szCs w:val="40"/>
        </w:rPr>
      </w:pPr>
    </w:p>
    <w:p w:rsidR="001A47B1" w:rsidRPr="00E83933" w:rsidRDefault="001A47B1">
      <w:pPr>
        <w:spacing w:line="400" w:lineRule="exact"/>
        <w:jc w:val="center"/>
        <w:rPr>
          <w:rFonts w:ascii="Arial" w:eastAsia="標楷體" w:hAnsi="Arial" w:cs="Arial" w:hint="eastAsia"/>
          <w:b/>
          <w:color w:val="000000"/>
          <w:sz w:val="40"/>
          <w:szCs w:val="40"/>
        </w:rPr>
      </w:pPr>
    </w:p>
    <w:p w:rsidR="001A47B1" w:rsidRPr="00E83933" w:rsidRDefault="001A47B1">
      <w:pPr>
        <w:spacing w:line="400" w:lineRule="exact"/>
        <w:jc w:val="center"/>
        <w:rPr>
          <w:rFonts w:ascii="Arial" w:eastAsia="標楷體" w:hAnsi="Arial" w:cs="Arial" w:hint="eastAsia"/>
          <w:b/>
          <w:color w:val="000000"/>
          <w:sz w:val="40"/>
          <w:szCs w:val="40"/>
        </w:rPr>
      </w:pPr>
    </w:p>
    <w:p w:rsidR="001A47B1" w:rsidRPr="00E83933" w:rsidRDefault="001A47B1">
      <w:pPr>
        <w:spacing w:line="400" w:lineRule="exact"/>
        <w:jc w:val="center"/>
        <w:rPr>
          <w:rFonts w:ascii="Arial" w:eastAsia="標楷體" w:hAnsi="Arial" w:cs="Arial" w:hint="eastAsia"/>
          <w:b/>
          <w:color w:val="000000"/>
          <w:sz w:val="40"/>
          <w:szCs w:val="40"/>
        </w:rPr>
      </w:pPr>
    </w:p>
    <w:p w:rsidR="001A47B1" w:rsidRPr="00E83933" w:rsidRDefault="001A47B1">
      <w:pPr>
        <w:spacing w:line="400" w:lineRule="exact"/>
        <w:jc w:val="center"/>
        <w:rPr>
          <w:rFonts w:ascii="Arial" w:eastAsia="標楷體" w:hAnsi="Arial" w:cs="Arial" w:hint="eastAsia"/>
          <w:b/>
          <w:color w:val="000000"/>
          <w:sz w:val="40"/>
          <w:szCs w:val="40"/>
        </w:rPr>
      </w:pPr>
    </w:p>
    <w:p w:rsidR="001A47B1" w:rsidRPr="00E83933" w:rsidRDefault="001A47B1">
      <w:pPr>
        <w:spacing w:line="400" w:lineRule="exact"/>
        <w:jc w:val="center"/>
        <w:rPr>
          <w:rFonts w:ascii="Arial" w:eastAsia="標楷體" w:hAnsi="Arial" w:cs="Arial"/>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1A47B1" w:rsidRPr="00E83933">
        <w:tblPrEx>
          <w:tblCellMar>
            <w:top w:w="0" w:type="dxa"/>
            <w:bottom w:w="0" w:type="dxa"/>
          </w:tblCellMar>
        </w:tblPrEx>
        <w:trPr>
          <w:tblHeader/>
        </w:trPr>
        <w:tc>
          <w:tcPr>
            <w:tcW w:w="1468"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lastRenderedPageBreak/>
              <w:t>編　號</w:t>
            </w:r>
          </w:p>
        </w:tc>
        <w:tc>
          <w:tcPr>
            <w:tcW w:w="194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作業項目</w:t>
            </w:r>
          </w:p>
        </w:tc>
        <w:tc>
          <w:tcPr>
            <w:tcW w:w="946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作　業　程　序　及　控　制　重　點</w:t>
            </w:r>
          </w:p>
        </w:tc>
        <w:tc>
          <w:tcPr>
            <w:tcW w:w="228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依據資料</w:t>
            </w:r>
          </w:p>
        </w:tc>
      </w:tr>
      <w:tr w:rsidR="001A47B1" w:rsidRPr="00E83933">
        <w:tblPrEx>
          <w:tblCellMar>
            <w:top w:w="0" w:type="dxa"/>
            <w:bottom w:w="0" w:type="dxa"/>
          </w:tblCellMar>
        </w:tblPrEx>
        <w:tc>
          <w:tcPr>
            <w:tcW w:w="1468" w:type="dxa"/>
          </w:tcPr>
          <w:p w:rsidR="001A47B1" w:rsidRPr="00E83933" w:rsidRDefault="001A47B1">
            <w:pPr>
              <w:spacing w:line="400" w:lineRule="exact"/>
              <w:jc w:val="center"/>
              <w:rPr>
                <w:rFonts w:ascii="Arial" w:eastAsia="標楷體" w:hAnsi="Arial" w:cs="Arial"/>
                <w:szCs w:val="24"/>
              </w:rPr>
            </w:pPr>
            <w:r w:rsidRPr="00E83933">
              <w:rPr>
                <w:rFonts w:ascii="Arial" w:eastAsia="標楷體" w:hAnsi="Arial" w:cs="Arial"/>
                <w:szCs w:val="24"/>
              </w:rPr>
              <w:t>CH-10100</w:t>
            </w:r>
          </w:p>
          <w:p w:rsidR="001A47B1" w:rsidRPr="00E83933" w:rsidRDefault="001A47B1">
            <w:pPr>
              <w:spacing w:line="400" w:lineRule="exact"/>
              <w:jc w:val="center"/>
              <w:rPr>
                <w:rFonts w:ascii="Arial" w:eastAsia="標楷體" w:hAnsi="Arial" w:cs="Arial"/>
                <w:szCs w:val="24"/>
              </w:rPr>
            </w:pPr>
          </w:p>
        </w:tc>
        <w:tc>
          <w:tcPr>
            <w:tcW w:w="1940" w:type="dxa"/>
          </w:tcPr>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t>人員聘僱作業</w:t>
            </w:r>
          </w:p>
          <w:p w:rsidR="001A47B1" w:rsidRPr="00E83933" w:rsidRDefault="001A47B1">
            <w:pPr>
              <w:spacing w:line="400" w:lineRule="exact"/>
              <w:ind w:left="28" w:right="28"/>
              <w:rPr>
                <w:rFonts w:ascii="Arial" w:eastAsia="標楷體" w:hAnsi="Arial" w:cs="Arial"/>
                <w:szCs w:val="24"/>
              </w:rPr>
            </w:pPr>
          </w:p>
        </w:tc>
        <w:tc>
          <w:tcPr>
            <w:tcW w:w="9460" w:type="dxa"/>
          </w:tcPr>
          <w:p w:rsidR="001A47B1" w:rsidRPr="00E83933" w:rsidRDefault="001A47B1">
            <w:pPr>
              <w:pStyle w:val="1"/>
              <w:spacing w:line="400" w:lineRule="exact"/>
              <w:rPr>
                <w:rFonts w:ascii="Arial" w:hAnsi="Arial" w:cs="Arial"/>
                <w:szCs w:val="24"/>
              </w:rPr>
            </w:pPr>
            <w:r w:rsidRPr="00E83933">
              <w:rPr>
                <w:rFonts w:ascii="Arial" w:cs="Arial"/>
                <w:szCs w:val="24"/>
              </w:rPr>
              <w:t>作業程序：</w:t>
            </w:r>
          </w:p>
          <w:p w:rsidR="001A47B1" w:rsidRPr="00E83933" w:rsidRDefault="001A47B1">
            <w:pPr>
              <w:numPr>
                <w:ilvl w:val="1"/>
                <w:numId w:val="5"/>
              </w:numPr>
              <w:spacing w:line="400" w:lineRule="exact"/>
              <w:rPr>
                <w:rFonts w:ascii="Arial" w:eastAsia="標楷體" w:hAnsi="Arial" w:cs="Arial"/>
                <w:szCs w:val="24"/>
              </w:rPr>
            </w:pPr>
            <w:r w:rsidRPr="00E83933">
              <w:rPr>
                <w:rFonts w:ascii="Arial" w:eastAsia="標楷體" w:hAnsi="標楷體" w:cs="Arial"/>
                <w:szCs w:val="24"/>
              </w:rPr>
              <w:t>各單位因工作需要，需增補人員時，應對所需增補人員之條件、資格等資料詳予說明。</w:t>
            </w:r>
          </w:p>
          <w:p w:rsidR="001A47B1" w:rsidRPr="00E83933" w:rsidRDefault="001A47B1">
            <w:pPr>
              <w:numPr>
                <w:ilvl w:val="1"/>
                <w:numId w:val="5"/>
              </w:numPr>
              <w:spacing w:line="400" w:lineRule="exact"/>
              <w:rPr>
                <w:rFonts w:ascii="Arial" w:eastAsia="標楷體" w:hAnsi="Arial" w:cs="Arial"/>
                <w:szCs w:val="24"/>
              </w:rPr>
            </w:pPr>
            <w:r w:rsidRPr="00E83933">
              <w:rPr>
                <w:rFonts w:ascii="Arial" w:eastAsia="標楷體" w:hAnsi="標楷體" w:cs="Arial"/>
                <w:szCs w:val="24"/>
              </w:rPr>
              <w:t>人事單位依據經核定之人員增補</w:t>
            </w:r>
            <w:r w:rsidRPr="00E83933">
              <w:rPr>
                <w:rFonts w:ascii="Arial" w:eastAsia="標楷體" w:hAnsi="標楷體" w:cs="Arial" w:hint="eastAsia"/>
                <w:szCs w:val="24"/>
              </w:rPr>
              <w:t>需求</w:t>
            </w:r>
            <w:r w:rsidRPr="00E83933">
              <w:rPr>
                <w:rFonts w:ascii="Arial" w:eastAsia="標楷體" w:hAnsi="標楷體" w:cs="Arial"/>
                <w:szCs w:val="24"/>
              </w:rPr>
              <w:t>進行招募徵選作業。</w:t>
            </w:r>
          </w:p>
          <w:p w:rsidR="001A47B1" w:rsidRPr="00E83933" w:rsidRDefault="001A47B1">
            <w:pPr>
              <w:numPr>
                <w:ilvl w:val="1"/>
                <w:numId w:val="5"/>
              </w:numPr>
              <w:spacing w:line="400" w:lineRule="exact"/>
              <w:rPr>
                <w:rFonts w:ascii="Arial" w:eastAsia="標楷體" w:hAnsi="Arial" w:cs="Arial"/>
                <w:szCs w:val="24"/>
              </w:rPr>
            </w:pPr>
            <w:r w:rsidRPr="00E83933">
              <w:rPr>
                <w:rFonts w:ascii="Arial" w:eastAsia="標楷體" w:hAnsi="標楷體" w:cs="Arial"/>
                <w:szCs w:val="24"/>
              </w:rPr>
              <w:t>人事單位負責招募作業，應考量效果與效率，</w:t>
            </w:r>
            <w:r w:rsidRPr="00E83933">
              <w:rPr>
                <w:rFonts w:ascii="Arial" w:eastAsia="標楷體" w:hAnsi="標楷體" w:cs="Arial" w:hint="eastAsia"/>
                <w:szCs w:val="24"/>
              </w:rPr>
              <w:t>參考下列</w:t>
            </w:r>
            <w:r w:rsidRPr="00E83933">
              <w:rPr>
                <w:rFonts w:ascii="Arial" w:eastAsia="標楷體" w:hAnsi="標楷體" w:cs="Arial"/>
                <w:szCs w:val="24"/>
              </w:rPr>
              <w:t>方式進行招募</w:t>
            </w:r>
            <w:r w:rsidRPr="00E83933">
              <w:rPr>
                <w:rFonts w:ascii="Arial" w:eastAsia="標楷體" w:hAnsi="Arial" w:cs="Arial"/>
                <w:szCs w:val="24"/>
              </w:rPr>
              <w:t>:</w:t>
            </w:r>
          </w:p>
          <w:p w:rsidR="001A47B1" w:rsidRPr="00E83933" w:rsidRDefault="001A47B1">
            <w:pPr>
              <w:numPr>
                <w:ilvl w:val="0"/>
                <w:numId w:val="21"/>
              </w:numPr>
              <w:spacing w:line="400" w:lineRule="exact"/>
              <w:rPr>
                <w:rFonts w:ascii="Arial" w:eastAsia="標楷體" w:hAnsi="Arial" w:cs="Arial"/>
                <w:szCs w:val="24"/>
              </w:rPr>
            </w:pPr>
            <w:r w:rsidRPr="00E83933">
              <w:rPr>
                <w:rFonts w:ascii="Arial" w:eastAsia="標楷體" w:hAnsi="標楷體" w:cs="Arial"/>
                <w:szCs w:val="24"/>
              </w:rPr>
              <w:t>登報廣告。</w:t>
            </w:r>
          </w:p>
          <w:p w:rsidR="001A47B1" w:rsidRPr="00E83933" w:rsidRDefault="001A47B1">
            <w:pPr>
              <w:numPr>
                <w:ilvl w:val="0"/>
                <w:numId w:val="21"/>
              </w:numPr>
              <w:spacing w:line="400" w:lineRule="exact"/>
              <w:rPr>
                <w:rFonts w:ascii="Arial" w:eastAsia="標楷體" w:hAnsi="Arial" w:cs="Arial"/>
                <w:szCs w:val="24"/>
              </w:rPr>
            </w:pPr>
            <w:r w:rsidRPr="00E83933">
              <w:rPr>
                <w:rFonts w:ascii="Arial" w:eastAsia="標楷體" w:hAnsi="標楷體" w:cs="Arial"/>
                <w:szCs w:val="24"/>
              </w:rPr>
              <w:t>向就業輔導中心求才。</w:t>
            </w:r>
          </w:p>
          <w:p w:rsidR="001A47B1" w:rsidRPr="00E83933" w:rsidRDefault="001A47B1">
            <w:pPr>
              <w:numPr>
                <w:ilvl w:val="0"/>
                <w:numId w:val="21"/>
              </w:numPr>
              <w:spacing w:line="400" w:lineRule="exact"/>
              <w:rPr>
                <w:rFonts w:ascii="Arial" w:eastAsia="標楷體" w:hAnsi="Arial" w:cs="Arial"/>
                <w:szCs w:val="24"/>
              </w:rPr>
            </w:pPr>
            <w:r w:rsidRPr="00E83933">
              <w:rPr>
                <w:rFonts w:ascii="Arial" w:eastAsia="標楷體" w:hAnsi="標楷體" w:cs="Arial"/>
                <w:szCs w:val="24"/>
              </w:rPr>
              <w:t>向學校求才。</w:t>
            </w:r>
          </w:p>
          <w:p w:rsidR="001A47B1" w:rsidRPr="00E83933" w:rsidRDefault="001A47B1">
            <w:pPr>
              <w:numPr>
                <w:ilvl w:val="0"/>
                <w:numId w:val="21"/>
              </w:numPr>
              <w:spacing w:line="400" w:lineRule="exact"/>
              <w:rPr>
                <w:rFonts w:ascii="Arial" w:eastAsia="標楷體" w:hAnsi="Arial" w:cs="Arial"/>
                <w:szCs w:val="24"/>
              </w:rPr>
            </w:pPr>
            <w:r w:rsidRPr="00E83933">
              <w:rPr>
                <w:rFonts w:ascii="Arial" w:eastAsia="標楷體" w:hAnsi="標楷體" w:cs="Arial"/>
                <w:szCs w:val="24"/>
              </w:rPr>
              <w:t>上求才網站刊登廣告。</w:t>
            </w:r>
          </w:p>
          <w:p w:rsidR="001A47B1" w:rsidRPr="00E83933" w:rsidRDefault="001A47B1">
            <w:pPr>
              <w:numPr>
                <w:ilvl w:val="0"/>
                <w:numId w:val="21"/>
              </w:numPr>
              <w:spacing w:line="400" w:lineRule="exact"/>
              <w:rPr>
                <w:rFonts w:ascii="Arial" w:eastAsia="標楷體" w:hAnsi="Arial" w:cs="Arial"/>
                <w:szCs w:val="24"/>
              </w:rPr>
            </w:pPr>
            <w:r w:rsidRPr="00E83933">
              <w:rPr>
                <w:rFonts w:ascii="Arial" w:eastAsia="標楷體" w:hAnsi="標楷體" w:cs="Arial"/>
                <w:szCs w:val="24"/>
              </w:rPr>
              <w:t>經人推薦。</w:t>
            </w:r>
          </w:p>
          <w:p w:rsidR="001A47B1" w:rsidRPr="00E83933" w:rsidRDefault="001A47B1">
            <w:pPr>
              <w:numPr>
                <w:ilvl w:val="1"/>
                <w:numId w:val="5"/>
              </w:numPr>
              <w:spacing w:line="400" w:lineRule="exact"/>
              <w:rPr>
                <w:rFonts w:ascii="Arial" w:eastAsia="標楷體" w:hAnsi="Arial" w:cs="Arial" w:hint="eastAsia"/>
                <w:szCs w:val="24"/>
              </w:rPr>
            </w:pPr>
            <w:r w:rsidRPr="00E83933">
              <w:rPr>
                <w:rFonts w:ascii="Arial" w:eastAsia="標楷體" w:hAnsi="標楷體" w:cs="Arial"/>
                <w:szCs w:val="24"/>
              </w:rPr>
              <w:t>人事單位於收受應徵者履歷後，對應徵者之各項資料進行初步審查，應檢閱應徵者學經歷是否符合需求，初步淘汰資格不符者。</w:t>
            </w:r>
          </w:p>
          <w:p w:rsidR="001A47B1" w:rsidRPr="00E83933" w:rsidRDefault="001A47B1">
            <w:pPr>
              <w:numPr>
                <w:ilvl w:val="1"/>
                <w:numId w:val="5"/>
              </w:numPr>
              <w:spacing w:line="400" w:lineRule="exact"/>
              <w:rPr>
                <w:rFonts w:ascii="Arial" w:eastAsia="標楷體" w:hAnsi="Arial" w:cs="Arial" w:hint="eastAsia"/>
                <w:szCs w:val="24"/>
              </w:rPr>
            </w:pPr>
            <w:r w:rsidRPr="00E83933">
              <w:rPr>
                <w:rFonts w:ascii="Arial" w:eastAsia="標楷體" w:hAnsi="Arial" w:cs="Arial" w:hint="eastAsia"/>
                <w:szCs w:val="24"/>
              </w:rPr>
              <w:t>經筆試</w:t>
            </w:r>
            <w:r w:rsidRPr="00E83933">
              <w:rPr>
                <w:rFonts w:ascii="Arial" w:eastAsia="標楷體" w:hAnsi="標楷體" w:cs="Arial"/>
                <w:szCs w:val="24"/>
              </w:rPr>
              <w:t>、</w:t>
            </w:r>
            <w:r w:rsidRPr="00E83933">
              <w:rPr>
                <w:rFonts w:ascii="Arial" w:eastAsia="標楷體" w:hAnsi="標楷體" w:cs="Arial" w:hint="eastAsia"/>
                <w:szCs w:val="24"/>
              </w:rPr>
              <w:t>面試</w:t>
            </w:r>
            <w:r w:rsidRPr="00E83933">
              <w:rPr>
                <w:rFonts w:ascii="Arial" w:eastAsia="標楷體" w:hAnsi="標楷體" w:cs="Arial"/>
                <w:szCs w:val="24"/>
              </w:rPr>
              <w:t>、</w:t>
            </w:r>
            <w:r w:rsidRPr="00E83933">
              <w:rPr>
                <w:rFonts w:ascii="Arial" w:eastAsia="標楷體" w:hAnsi="標楷體" w:cs="Arial" w:hint="eastAsia"/>
                <w:szCs w:val="24"/>
              </w:rPr>
              <w:t>試用程序</w:t>
            </w:r>
            <w:r w:rsidRPr="00E83933">
              <w:rPr>
                <w:rFonts w:ascii="Arial" w:eastAsia="標楷體" w:hAnsi="標楷體" w:cs="Arial"/>
                <w:szCs w:val="24"/>
              </w:rPr>
              <w:t>，</w:t>
            </w:r>
            <w:r w:rsidRPr="00E83933">
              <w:rPr>
                <w:rFonts w:ascii="Arial" w:eastAsia="標楷體" w:hAnsi="標楷體" w:cs="Arial" w:hint="eastAsia"/>
                <w:szCs w:val="24"/>
              </w:rPr>
              <w:t>俟合格後正式任用</w:t>
            </w:r>
            <w:r w:rsidRPr="00E83933">
              <w:rPr>
                <w:rFonts w:ascii="Arial" w:eastAsia="標楷體" w:hAnsi="標楷體" w:cs="Arial" w:hint="eastAsia"/>
                <w:szCs w:val="24"/>
              </w:rPr>
              <w:t>;</w:t>
            </w:r>
            <w:r w:rsidRPr="00E83933">
              <w:rPr>
                <w:rFonts w:ascii="Arial" w:eastAsia="標楷體" w:hAnsi="標楷體" w:cs="Arial" w:hint="eastAsia"/>
                <w:szCs w:val="24"/>
              </w:rPr>
              <w:t>正式任用前應按人事規定辦妥一切手續</w:t>
            </w:r>
            <w:r w:rsidRPr="00E83933">
              <w:rPr>
                <w:rFonts w:ascii="Arial" w:eastAsia="標楷體" w:hAnsi="標楷體" w:cs="Arial" w:hint="eastAsia"/>
                <w:szCs w:val="24"/>
              </w:rPr>
              <w:t>(</w:t>
            </w:r>
            <w:r w:rsidRPr="00E83933">
              <w:rPr>
                <w:rFonts w:ascii="Arial" w:eastAsia="標楷體" w:hAnsi="標楷體" w:cs="Arial" w:hint="eastAsia"/>
                <w:szCs w:val="24"/>
              </w:rPr>
              <w:t>包括保證人</w:t>
            </w:r>
            <w:r w:rsidRPr="00E83933">
              <w:rPr>
                <w:rFonts w:ascii="Arial" w:eastAsia="標楷體" w:hAnsi="標楷體" w:cs="Arial"/>
                <w:szCs w:val="24"/>
              </w:rPr>
              <w:t>、</w:t>
            </w:r>
            <w:r w:rsidRPr="00E83933">
              <w:rPr>
                <w:rFonts w:ascii="Arial" w:eastAsia="標楷體" w:hAnsi="標楷體" w:cs="Arial" w:hint="eastAsia"/>
                <w:szCs w:val="24"/>
              </w:rPr>
              <w:t>對保</w:t>
            </w:r>
            <w:r w:rsidRPr="00E83933">
              <w:rPr>
                <w:rFonts w:ascii="Arial" w:eastAsia="標楷體" w:hAnsi="標楷體" w:cs="Arial" w:hint="eastAsia"/>
                <w:szCs w:val="24"/>
              </w:rPr>
              <w:t>)</w:t>
            </w:r>
            <w:r w:rsidRPr="00E83933">
              <w:rPr>
                <w:rFonts w:ascii="Arial" w:eastAsia="標楷體" w:hAnsi="標楷體" w:cs="Arial"/>
                <w:szCs w:val="24"/>
              </w:rPr>
              <w:t xml:space="preserve"> </w:t>
            </w:r>
            <w:r w:rsidRPr="00E83933">
              <w:rPr>
                <w:rFonts w:ascii="Arial" w:eastAsia="標楷體" w:hAnsi="標楷體" w:cs="Arial"/>
                <w:szCs w:val="24"/>
              </w:rPr>
              <w:t>，</w:t>
            </w:r>
            <w:r w:rsidRPr="00E83933">
              <w:rPr>
                <w:rFonts w:ascii="Arial" w:eastAsia="標楷體" w:hAnsi="標楷體" w:cs="Arial" w:hint="eastAsia"/>
                <w:szCs w:val="24"/>
              </w:rPr>
              <w:t>並建立基本資料</w:t>
            </w:r>
            <w:r w:rsidRPr="00E83933">
              <w:rPr>
                <w:rFonts w:ascii="Arial" w:eastAsia="標楷體" w:hAnsi="標楷體" w:cs="Arial"/>
                <w:szCs w:val="24"/>
              </w:rPr>
              <w:t>。</w:t>
            </w:r>
          </w:p>
          <w:p w:rsidR="001A47B1" w:rsidRPr="00E83933" w:rsidRDefault="001A47B1">
            <w:pPr>
              <w:numPr>
                <w:ilvl w:val="1"/>
                <w:numId w:val="5"/>
              </w:numPr>
              <w:spacing w:line="400" w:lineRule="exact"/>
              <w:rPr>
                <w:rFonts w:ascii="Arial" w:eastAsia="標楷體" w:hAnsi="Arial" w:cs="Arial" w:hint="eastAsia"/>
                <w:szCs w:val="24"/>
              </w:rPr>
            </w:pPr>
            <w:r w:rsidRPr="00E83933">
              <w:rPr>
                <w:rFonts w:ascii="Arial" w:eastAsia="標楷體" w:hAnsi="標楷體" w:cs="Arial" w:hint="eastAsia"/>
                <w:szCs w:val="24"/>
              </w:rPr>
              <w:t>公司之敘薪應依公司之人事制度規定，並應經相關之權責主管同意</w:t>
            </w:r>
            <w:r w:rsidRPr="00E83933">
              <w:rPr>
                <w:rFonts w:ascii="Arial" w:eastAsia="標楷體" w:hAnsi="標楷體" w:cs="Arial"/>
                <w:szCs w:val="24"/>
              </w:rPr>
              <w:t>。</w:t>
            </w:r>
          </w:p>
          <w:p w:rsidR="001A47B1" w:rsidRPr="00E83933" w:rsidRDefault="001A47B1">
            <w:pPr>
              <w:numPr>
                <w:ilvl w:val="1"/>
                <w:numId w:val="5"/>
              </w:numPr>
              <w:spacing w:line="400" w:lineRule="exact"/>
              <w:rPr>
                <w:rFonts w:ascii="Arial" w:eastAsia="標楷體" w:hAnsi="Arial" w:cs="Arial"/>
                <w:szCs w:val="24"/>
              </w:rPr>
            </w:pPr>
            <w:r w:rsidRPr="00E83933">
              <w:rPr>
                <w:rFonts w:ascii="Arial" w:eastAsia="標楷體" w:hAnsi="標楷體" w:cs="Arial"/>
                <w:kern w:val="0"/>
                <w:szCs w:val="24"/>
              </w:rPr>
              <w:t>公司應訂定明確之內部組織架構，</w:t>
            </w:r>
            <w:r w:rsidRPr="00E83933">
              <w:rPr>
                <w:rFonts w:ascii="Arial" w:eastAsia="標楷體" w:hAnsi="標楷體" w:cs="Arial" w:hint="eastAsia"/>
                <w:kern w:val="0"/>
                <w:szCs w:val="24"/>
              </w:rPr>
              <w:t>載</w:t>
            </w:r>
            <w:r w:rsidRPr="00E83933">
              <w:rPr>
                <w:rFonts w:ascii="Arial" w:eastAsia="標楷體" w:hAnsi="標楷體" w:cs="Arial"/>
                <w:kern w:val="0"/>
                <w:szCs w:val="24"/>
              </w:rPr>
              <w:t>明</w:t>
            </w:r>
            <w:r w:rsidRPr="00E83933">
              <w:rPr>
                <w:rFonts w:ascii="Arial" w:eastAsia="標楷體" w:hAnsi="標楷體" w:cs="Arial" w:hint="eastAsia"/>
                <w:kern w:val="0"/>
                <w:szCs w:val="24"/>
              </w:rPr>
              <w:t>期貨信託事業之總經理</w:t>
            </w:r>
            <w:r w:rsidRPr="00E83933">
              <w:rPr>
                <w:rFonts w:ascii="Arial" w:eastAsia="標楷體" w:hAnsi="標楷體" w:cs="Arial"/>
                <w:szCs w:val="24"/>
              </w:rPr>
              <w:t>、</w:t>
            </w:r>
            <w:r w:rsidRPr="00E83933">
              <w:rPr>
                <w:rFonts w:ascii="Arial" w:eastAsia="標楷體" w:hAnsi="標楷體" w:cs="Arial" w:hint="eastAsia"/>
                <w:szCs w:val="24"/>
              </w:rPr>
              <w:t>業務部門之副總經理</w:t>
            </w:r>
            <w:r w:rsidRPr="00E83933">
              <w:rPr>
                <w:rFonts w:ascii="Arial" w:eastAsia="標楷體" w:hAnsi="標楷體" w:cs="Arial"/>
                <w:szCs w:val="24"/>
              </w:rPr>
              <w:t>、</w:t>
            </w:r>
            <w:r w:rsidRPr="00E83933">
              <w:rPr>
                <w:rFonts w:ascii="Arial" w:eastAsia="標楷體" w:hAnsi="標楷體" w:cs="Arial" w:hint="eastAsia"/>
                <w:szCs w:val="24"/>
              </w:rPr>
              <w:t>協理</w:t>
            </w:r>
            <w:r w:rsidRPr="00E83933">
              <w:rPr>
                <w:rFonts w:ascii="Arial" w:eastAsia="標楷體" w:hAnsi="標楷體" w:cs="Arial"/>
                <w:szCs w:val="24"/>
              </w:rPr>
              <w:t>、</w:t>
            </w:r>
            <w:r w:rsidRPr="00E83933">
              <w:rPr>
                <w:rFonts w:ascii="Arial" w:eastAsia="標楷體" w:hAnsi="標楷體" w:cs="Arial" w:hint="eastAsia"/>
                <w:szCs w:val="24"/>
              </w:rPr>
              <w:t>經理及分支機構經理人</w:t>
            </w:r>
            <w:r w:rsidRPr="00E83933">
              <w:rPr>
                <w:rFonts w:ascii="Arial" w:eastAsia="標楷體" w:hAnsi="標楷體" w:cs="Arial"/>
                <w:szCs w:val="24"/>
              </w:rPr>
              <w:t>、</w:t>
            </w:r>
            <w:r w:rsidRPr="00E83933">
              <w:rPr>
                <w:rFonts w:ascii="Arial" w:eastAsia="標楷體" w:hAnsi="標楷體" w:cs="Arial" w:hint="eastAsia"/>
                <w:szCs w:val="24"/>
              </w:rPr>
              <w:t>部門主管與業務員</w:t>
            </w:r>
            <w:r w:rsidRPr="00E83933">
              <w:rPr>
                <w:rFonts w:ascii="Arial" w:eastAsia="標楷體" w:hAnsi="標楷體" w:cs="Arial"/>
                <w:kern w:val="0"/>
                <w:szCs w:val="24"/>
              </w:rPr>
              <w:t>之設置、職稱、委任與解任及職權範圍等事項。</w:t>
            </w:r>
          </w:p>
          <w:p w:rsidR="001A47B1" w:rsidRPr="00E83933" w:rsidRDefault="001A47B1">
            <w:pPr>
              <w:numPr>
                <w:ilvl w:val="0"/>
                <w:numId w:val="36"/>
              </w:numPr>
              <w:spacing w:line="400" w:lineRule="exact"/>
              <w:ind w:hanging="318"/>
              <w:rPr>
                <w:rFonts w:ascii="Arial" w:eastAsia="標楷體" w:hAnsi="Arial" w:cs="Arial" w:hint="eastAsia"/>
                <w:szCs w:val="24"/>
              </w:rPr>
            </w:pPr>
            <w:r w:rsidRPr="00E83933">
              <w:rPr>
                <w:rFonts w:ascii="Arial" w:eastAsia="標楷體" w:hAnsi="Arial" w:cs="Arial" w:hint="eastAsia"/>
                <w:szCs w:val="24"/>
              </w:rPr>
              <w:t>上述人員除法令規定外</w:t>
            </w:r>
            <w:r w:rsidRPr="00E83933">
              <w:rPr>
                <w:rFonts w:ascii="Arial" w:eastAsia="標楷體" w:hAnsi="標楷體" w:cs="Arial"/>
                <w:kern w:val="0"/>
                <w:szCs w:val="24"/>
              </w:rPr>
              <w:t>，</w:t>
            </w:r>
            <w:r w:rsidRPr="00E83933">
              <w:rPr>
                <w:rFonts w:ascii="Arial" w:eastAsia="標楷體" w:hAnsi="標楷體" w:cs="Arial" w:hint="eastAsia"/>
                <w:kern w:val="0"/>
                <w:szCs w:val="24"/>
              </w:rPr>
              <w:t>應為專任</w:t>
            </w:r>
            <w:r w:rsidRPr="00E83933">
              <w:rPr>
                <w:rFonts w:ascii="Arial" w:eastAsia="標楷體" w:hAnsi="標楷體" w:cs="Arial"/>
                <w:kern w:val="0"/>
                <w:szCs w:val="24"/>
              </w:rPr>
              <w:t>。</w:t>
            </w:r>
          </w:p>
          <w:p w:rsidR="001A47B1" w:rsidRPr="00E83933" w:rsidRDefault="001A47B1">
            <w:pPr>
              <w:numPr>
                <w:ilvl w:val="0"/>
                <w:numId w:val="36"/>
              </w:numPr>
              <w:spacing w:line="400" w:lineRule="exact"/>
              <w:ind w:hanging="318"/>
              <w:rPr>
                <w:rFonts w:ascii="Arial" w:eastAsia="標楷體" w:hAnsi="Arial" w:cs="Arial" w:hint="eastAsia"/>
                <w:szCs w:val="24"/>
              </w:rPr>
            </w:pPr>
            <w:r w:rsidRPr="00E83933">
              <w:rPr>
                <w:rFonts w:ascii="Arial" w:eastAsia="標楷體" w:hAnsi="Arial" w:cs="Arial" w:hint="eastAsia"/>
                <w:szCs w:val="24"/>
              </w:rPr>
              <w:t>期貨信託事業之負責人及上述人員之登記</w:t>
            </w:r>
            <w:r w:rsidRPr="00E83933">
              <w:rPr>
                <w:rFonts w:ascii="Arial" w:eastAsia="標楷體" w:hAnsi="標楷體" w:cs="Arial"/>
                <w:szCs w:val="24"/>
              </w:rPr>
              <w:t>、</w:t>
            </w:r>
            <w:r w:rsidRPr="00E83933">
              <w:rPr>
                <w:rFonts w:ascii="Arial" w:eastAsia="標楷體" w:hAnsi="標楷體" w:cs="Arial" w:hint="eastAsia"/>
                <w:szCs w:val="24"/>
              </w:rPr>
              <w:t>異動</w:t>
            </w:r>
            <w:r w:rsidRPr="00E83933">
              <w:rPr>
                <w:rFonts w:ascii="Arial" w:eastAsia="標楷體" w:hAnsi="標楷體" w:cs="Arial"/>
                <w:kern w:val="0"/>
                <w:szCs w:val="24"/>
              </w:rPr>
              <w:t>，</w:t>
            </w:r>
            <w:r w:rsidRPr="00E83933">
              <w:rPr>
                <w:rFonts w:ascii="Arial" w:eastAsia="標楷體" w:hAnsi="標楷體" w:cs="Arial" w:hint="eastAsia"/>
                <w:kern w:val="0"/>
                <w:szCs w:val="24"/>
              </w:rPr>
              <w:t>應由期貨信託事業向</w:t>
            </w:r>
            <w:r w:rsidR="00497903" w:rsidRPr="007E1908">
              <w:rPr>
                <w:rFonts w:ascii="Arial" w:eastAsia="標楷體" w:hAnsi="標楷體" w:cs="Arial" w:hint="eastAsia"/>
                <w:kern w:val="0"/>
                <w:szCs w:val="24"/>
              </w:rPr>
              <w:t>期貨</w:t>
            </w:r>
            <w:r w:rsidRPr="00E83933">
              <w:rPr>
                <w:rFonts w:ascii="Arial" w:eastAsia="標楷體" w:hAnsi="標楷體" w:cs="Arial" w:hint="eastAsia"/>
                <w:kern w:val="0"/>
                <w:szCs w:val="24"/>
              </w:rPr>
              <w:t>公會辦理</w:t>
            </w:r>
            <w:r w:rsidRPr="00E83933">
              <w:rPr>
                <w:rFonts w:ascii="Arial" w:eastAsia="標楷體" w:hAnsi="標楷體" w:cs="Arial"/>
                <w:kern w:val="0"/>
                <w:szCs w:val="24"/>
              </w:rPr>
              <w:t>，</w:t>
            </w:r>
            <w:r w:rsidRPr="00E83933">
              <w:rPr>
                <w:rFonts w:ascii="Arial" w:eastAsia="標楷體" w:hAnsi="標楷體" w:cs="Arial" w:hint="eastAsia"/>
                <w:kern w:val="0"/>
                <w:szCs w:val="24"/>
              </w:rPr>
              <w:t>非經登記不得執行業務</w:t>
            </w:r>
            <w:r w:rsidRPr="00E83933">
              <w:rPr>
                <w:rFonts w:ascii="Arial" w:eastAsia="標楷體" w:hAnsi="標楷體" w:cs="Arial"/>
                <w:kern w:val="0"/>
                <w:szCs w:val="24"/>
              </w:rPr>
              <w:t>。</w:t>
            </w:r>
          </w:p>
          <w:p w:rsidR="001A47B1" w:rsidRPr="00E83933" w:rsidRDefault="001A47B1">
            <w:pPr>
              <w:numPr>
                <w:ilvl w:val="0"/>
                <w:numId w:val="36"/>
              </w:numPr>
              <w:spacing w:line="400" w:lineRule="exact"/>
              <w:ind w:hanging="318"/>
              <w:rPr>
                <w:rFonts w:ascii="Arial" w:eastAsia="標楷體" w:hAnsi="Arial" w:cs="Arial" w:hint="eastAsia"/>
                <w:szCs w:val="24"/>
              </w:rPr>
            </w:pPr>
            <w:r w:rsidRPr="00E83933">
              <w:rPr>
                <w:rFonts w:ascii="Arial" w:eastAsia="標楷體" w:hAnsi="標楷體" w:cs="Arial" w:hint="eastAsia"/>
                <w:kern w:val="0"/>
                <w:szCs w:val="24"/>
              </w:rPr>
              <w:lastRenderedPageBreak/>
              <w:t>期貨信託事業之發起人</w:t>
            </w:r>
            <w:r w:rsidRPr="00E83933">
              <w:rPr>
                <w:rFonts w:ascii="Arial" w:eastAsia="標楷體" w:hAnsi="標楷體" w:cs="Arial"/>
                <w:szCs w:val="24"/>
              </w:rPr>
              <w:t>、</w:t>
            </w:r>
            <w:r w:rsidRPr="00E83933">
              <w:rPr>
                <w:rFonts w:ascii="Arial" w:eastAsia="標楷體" w:hAnsi="標楷體" w:cs="Arial" w:hint="eastAsia"/>
                <w:szCs w:val="24"/>
              </w:rPr>
              <w:t>董事</w:t>
            </w:r>
            <w:r w:rsidRPr="00E83933">
              <w:rPr>
                <w:rFonts w:ascii="Arial" w:eastAsia="標楷體" w:hAnsi="標楷體" w:cs="Arial"/>
                <w:szCs w:val="24"/>
              </w:rPr>
              <w:t>、</w:t>
            </w:r>
            <w:r w:rsidRPr="00E83933">
              <w:rPr>
                <w:rFonts w:ascii="Arial" w:eastAsia="標楷體" w:hAnsi="標楷體" w:cs="Arial" w:hint="eastAsia"/>
                <w:szCs w:val="24"/>
              </w:rPr>
              <w:t>監察人</w:t>
            </w:r>
            <w:r w:rsidRPr="00E83933">
              <w:rPr>
                <w:rFonts w:ascii="Arial" w:eastAsia="標楷體" w:hAnsi="標楷體" w:cs="Arial"/>
                <w:szCs w:val="24"/>
              </w:rPr>
              <w:t>、</w:t>
            </w:r>
            <w:r w:rsidRPr="00E83933">
              <w:rPr>
                <w:rFonts w:ascii="Arial" w:eastAsia="標楷體" w:hAnsi="標楷體" w:cs="Arial" w:hint="eastAsia"/>
                <w:szCs w:val="24"/>
              </w:rPr>
              <w:t>經理人</w:t>
            </w:r>
            <w:r w:rsidRPr="00E83933">
              <w:rPr>
                <w:rFonts w:ascii="Arial" w:eastAsia="標楷體" w:hAnsi="標楷體" w:cs="Arial"/>
                <w:szCs w:val="24"/>
              </w:rPr>
              <w:t>、</w:t>
            </w:r>
            <w:r w:rsidRPr="00E83933">
              <w:rPr>
                <w:rFonts w:ascii="Arial" w:eastAsia="標楷體" w:hAnsi="標楷體" w:cs="Arial" w:hint="eastAsia"/>
                <w:szCs w:val="24"/>
              </w:rPr>
              <w:t>部門主管或業務員之行為及資格應遵守期貨信託事業設置標準第五條之規定</w:t>
            </w:r>
            <w:r w:rsidRPr="00E83933">
              <w:rPr>
                <w:rFonts w:ascii="Arial" w:eastAsia="標楷體" w:hAnsi="標楷體" w:cs="Arial"/>
                <w:kern w:val="0"/>
                <w:szCs w:val="24"/>
              </w:rPr>
              <w:t>。</w:t>
            </w:r>
          </w:p>
          <w:p w:rsidR="001A47B1" w:rsidRPr="00E83933" w:rsidRDefault="001A47B1">
            <w:pPr>
              <w:numPr>
                <w:ilvl w:val="0"/>
                <w:numId w:val="36"/>
              </w:numPr>
              <w:spacing w:line="400" w:lineRule="exact"/>
              <w:ind w:hanging="318"/>
              <w:rPr>
                <w:rFonts w:ascii="Arial" w:eastAsia="標楷體" w:hAnsi="Arial" w:cs="Arial" w:hint="eastAsia"/>
                <w:szCs w:val="24"/>
              </w:rPr>
            </w:pPr>
            <w:r w:rsidRPr="00E83933">
              <w:rPr>
                <w:rFonts w:ascii="Arial" w:eastAsia="標楷體" w:hAnsi="標楷體" w:cs="Arial" w:hint="eastAsia"/>
                <w:kern w:val="0"/>
                <w:szCs w:val="24"/>
              </w:rPr>
              <w:t>期貨信託事業之董事長應符合期貨信託事業管理規則第四十二條之能力及條件</w:t>
            </w:r>
            <w:r w:rsidRPr="00E83933">
              <w:rPr>
                <w:rFonts w:ascii="Arial" w:eastAsia="標楷體" w:hAnsi="標楷體" w:cs="Arial" w:hint="eastAsia"/>
                <w:szCs w:val="24"/>
              </w:rPr>
              <w:t>;</w:t>
            </w:r>
            <w:r w:rsidRPr="00E83933">
              <w:rPr>
                <w:rFonts w:ascii="Arial" w:eastAsia="標楷體" w:hAnsi="標楷體" w:cs="Arial" w:hint="eastAsia"/>
                <w:kern w:val="0"/>
                <w:szCs w:val="24"/>
              </w:rPr>
              <w:t xml:space="preserve"> </w:t>
            </w:r>
            <w:r w:rsidRPr="00E83933">
              <w:rPr>
                <w:rFonts w:ascii="Arial" w:eastAsia="標楷體" w:hAnsi="標楷體" w:cs="Arial" w:hint="eastAsia"/>
                <w:kern w:val="0"/>
                <w:szCs w:val="24"/>
              </w:rPr>
              <w:t>期貨信託事業之總經理應符合期貨信託事業管理規則第四十三條之能力及條件</w:t>
            </w:r>
            <w:r w:rsidRPr="00E83933">
              <w:rPr>
                <w:rFonts w:ascii="Arial" w:eastAsia="標楷體" w:hAnsi="標楷體" w:cs="Arial" w:hint="eastAsia"/>
                <w:kern w:val="0"/>
                <w:szCs w:val="24"/>
              </w:rPr>
              <w:t>;</w:t>
            </w:r>
            <w:r w:rsidRPr="00E83933">
              <w:rPr>
                <w:rFonts w:ascii="Arial" w:eastAsia="標楷體" w:hAnsi="標楷體" w:cs="Arial" w:hint="eastAsia"/>
                <w:szCs w:val="24"/>
              </w:rPr>
              <w:t>期貨信託事業之副總經理</w:t>
            </w:r>
            <w:r w:rsidRPr="00E83933">
              <w:rPr>
                <w:rFonts w:ascii="Arial" w:eastAsia="標楷體" w:hAnsi="標楷體" w:cs="Arial"/>
                <w:szCs w:val="24"/>
              </w:rPr>
              <w:t>、</w:t>
            </w:r>
            <w:r w:rsidRPr="00E83933">
              <w:rPr>
                <w:rFonts w:ascii="Arial" w:eastAsia="標楷體" w:hAnsi="標楷體" w:cs="Arial" w:hint="eastAsia"/>
                <w:szCs w:val="24"/>
              </w:rPr>
              <w:t>協理</w:t>
            </w:r>
            <w:r w:rsidRPr="00E83933">
              <w:rPr>
                <w:rFonts w:ascii="Arial" w:eastAsia="標楷體" w:hAnsi="標楷體" w:cs="Arial"/>
                <w:szCs w:val="24"/>
              </w:rPr>
              <w:t>、</w:t>
            </w:r>
            <w:r w:rsidRPr="00E83933">
              <w:rPr>
                <w:rFonts w:ascii="Arial" w:eastAsia="標楷體" w:hAnsi="標楷體" w:cs="Arial" w:hint="eastAsia"/>
                <w:szCs w:val="24"/>
              </w:rPr>
              <w:t>經理等應符合</w:t>
            </w:r>
            <w:r w:rsidRPr="00E83933">
              <w:rPr>
                <w:rFonts w:ascii="Arial" w:eastAsia="標楷體" w:hAnsi="標楷體" w:cs="Arial" w:hint="eastAsia"/>
                <w:kern w:val="0"/>
                <w:szCs w:val="24"/>
              </w:rPr>
              <w:t>期貨信託事業管理規則第四十四條之能力及條件</w:t>
            </w:r>
            <w:r w:rsidRPr="00E83933">
              <w:rPr>
                <w:rFonts w:ascii="Arial" w:eastAsia="標楷體" w:hAnsi="標楷體" w:cs="Arial" w:hint="eastAsia"/>
                <w:szCs w:val="24"/>
              </w:rPr>
              <w:t xml:space="preserve">; </w:t>
            </w:r>
            <w:r w:rsidRPr="00E83933">
              <w:rPr>
                <w:rFonts w:ascii="Arial" w:eastAsia="標楷體" w:hAnsi="標楷體" w:cs="Arial" w:hint="eastAsia"/>
                <w:szCs w:val="24"/>
              </w:rPr>
              <w:t>期貨信託事業之部門主管及分支機構經理人等應符合</w:t>
            </w:r>
            <w:r w:rsidRPr="00E83933">
              <w:rPr>
                <w:rFonts w:ascii="Arial" w:eastAsia="標楷體" w:hAnsi="標楷體" w:cs="Arial" w:hint="eastAsia"/>
                <w:kern w:val="0"/>
                <w:szCs w:val="24"/>
              </w:rPr>
              <w:t>期貨信託事業管理規則第四十五條之能力及條件</w:t>
            </w:r>
            <w:r w:rsidRPr="00E83933">
              <w:rPr>
                <w:rFonts w:ascii="Arial" w:eastAsia="標楷體" w:hAnsi="標楷體" w:cs="Arial" w:hint="eastAsia"/>
                <w:szCs w:val="24"/>
              </w:rPr>
              <w:t>;</w:t>
            </w:r>
            <w:r w:rsidRPr="00E83933">
              <w:rPr>
                <w:rFonts w:ascii="Arial" w:eastAsia="標楷體" w:hAnsi="標楷體" w:cs="Arial" w:hint="eastAsia"/>
                <w:szCs w:val="24"/>
              </w:rPr>
              <w:t>期貨信託事業之基金經理等應符合</w:t>
            </w:r>
            <w:r w:rsidRPr="00E83933">
              <w:rPr>
                <w:rFonts w:ascii="Arial" w:eastAsia="標楷體" w:hAnsi="標楷體" w:cs="Arial" w:hint="eastAsia"/>
                <w:kern w:val="0"/>
                <w:szCs w:val="24"/>
              </w:rPr>
              <w:t>期貨信託事業管理規則第四十六條之能力及條件</w:t>
            </w:r>
            <w:r w:rsidRPr="00E83933">
              <w:rPr>
                <w:rFonts w:ascii="Arial" w:eastAsia="標楷體" w:hAnsi="標楷體" w:cs="Arial" w:hint="eastAsia"/>
                <w:kern w:val="0"/>
                <w:szCs w:val="24"/>
              </w:rPr>
              <w:t>;</w:t>
            </w:r>
            <w:r w:rsidRPr="00E83933">
              <w:rPr>
                <w:rFonts w:ascii="Arial" w:eastAsia="標楷體" w:hAnsi="標楷體" w:cs="Arial" w:hint="eastAsia"/>
                <w:szCs w:val="24"/>
              </w:rPr>
              <w:t xml:space="preserve"> </w:t>
            </w:r>
            <w:r w:rsidRPr="00E83933">
              <w:rPr>
                <w:rFonts w:ascii="Arial" w:eastAsia="標楷體" w:hAnsi="標楷體" w:cs="Arial" w:hint="eastAsia"/>
                <w:szCs w:val="24"/>
              </w:rPr>
              <w:t>期貨信託事業之內部稽核業務之人員等應符合</w:t>
            </w:r>
            <w:r w:rsidRPr="00E83933">
              <w:rPr>
                <w:rFonts w:ascii="Arial" w:eastAsia="標楷體" w:hAnsi="標楷體" w:cs="Arial" w:hint="eastAsia"/>
                <w:kern w:val="0"/>
                <w:szCs w:val="24"/>
              </w:rPr>
              <w:t>期貨信託事業管理規則第四十七條之能力及條件</w:t>
            </w:r>
            <w:r w:rsidRPr="00E83933">
              <w:rPr>
                <w:rFonts w:ascii="Arial" w:eastAsia="標楷體" w:hAnsi="標楷體" w:cs="Arial" w:hint="eastAsia"/>
                <w:szCs w:val="24"/>
              </w:rPr>
              <w:t>;</w:t>
            </w:r>
          </w:p>
          <w:p w:rsidR="001A47B1" w:rsidRPr="00E83933" w:rsidRDefault="001A47B1">
            <w:pPr>
              <w:numPr>
                <w:ilvl w:val="0"/>
                <w:numId w:val="36"/>
              </w:numPr>
              <w:spacing w:line="400" w:lineRule="exact"/>
              <w:ind w:hanging="318"/>
              <w:rPr>
                <w:rFonts w:ascii="Arial" w:eastAsia="標楷體" w:hAnsi="Arial" w:cs="Arial"/>
                <w:szCs w:val="24"/>
              </w:rPr>
            </w:pPr>
            <w:r w:rsidRPr="00E83933">
              <w:rPr>
                <w:rFonts w:ascii="Arial" w:eastAsia="標楷體" w:hAnsi="標楷體" w:cs="Arial" w:hint="eastAsia"/>
                <w:kern w:val="0"/>
                <w:szCs w:val="24"/>
              </w:rPr>
              <w:t>上述相關之期貨信託人員之資格條件及人員之配置及登記請參照業務及收入循環</w:t>
            </w:r>
            <w:r w:rsidRPr="00E83933">
              <w:rPr>
                <w:rFonts w:ascii="Arial" w:eastAsia="標楷體" w:hAnsi="標楷體" w:cs="Arial" w:hint="eastAsia"/>
                <w:szCs w:val="24"/>
              </w:rPr>
              <w:t>CB-11300</w:t>
            </w:r>
            <w:r w:rsidRPr="00E83933">
              <w:rPr>
                <w:rFonts w:ascii="Arial" w:eastAsia="標楷體" w:hAnsi="標楷體" w:cs="Arial"/>
                <w:szCs w:val="24"/>
              </w:rPr>
              <w:t>「</w:t>
            </w:r>
            <w:r w:rsidRPr="00E83933">
              <w:rPr>
                <w:rFonts w:ascii="Arial" w:eastAsia="標楷體" w:hAnsi="標楷體" w:cs="Arial" w:hint="eastAsia"/>
                <w:szCs w:val="24"/>
              </w:rPr>
              <w:t>人員管理作業</w:t>
            </w:r>
            <w:r w:rsidRPr="00E83933">
              <w:rPr>
                <w:rFonts w:ascii="Arial" w:eastAsia="標楷體" w:hAnsi="標楷體" w:cs="Arial"/>
                <w:szCs w:val="24"/>
              </w:rPr>
              <w:t>」</w:t>
            </w:r>
            <w:r w:rsidRPr="00E83933">
              <w:rPr>
                <w:rFonts w:ascii="Arial" w:eastAsia="標楷體" w:hAnsi="標楷體" w:cs="Arial" w:hint="eastAsia"/>
                <w:kern w:val="0"/>
                <w:szCs w:val="24"/>
              </w:rPr>
              <w:t>之作業程序及控制重點</w:t>
            </w:r>
            <w:r w:rsidRPr="00E83933">
              <w:rPr>
                <w:rFonts w:ascii="Arial" w:eastAsia="標楷體" w:hAnsi="標楷體" w:cs="Arial"/>
                <w:kern w:val="0"/>
                <w:szCs w:val="24"/>
              </w:rPr>
              <w:t>。</w:t>
            </w:r>
          </w:p>
          <w:p w:rsidR="001A47B1" w:rsidRPr="00E83933" w:rsidRDefault="001A47B1">
            <w:pPr>
              <w:spacing w:line="400" w:lineRule="exact"/>
              <w:rPr>
                <w:rFonts w:ascii="Arial" w:eastAsia="標楷體" w:hAnsi="Arial" w:cs="Arial"/>
                <w:szCs w:val="24"/>
              </w:rPr>
            </w:pPr>
          </w:p>
          <w:p w:rsidR="001A47B1" w:rsidRPr="00E83933" w:rsidRDefault="001A47B1">
            <w:pPr>
              <w:pStyle w:val="1"/>
              <w:spacing w:line="400" w:lineRule="exact"/>
              <w:rPr>
                <w:rFonts w:hint="eastAsia"/>
              </w:rPr>
            </w:pPr>
            <w:r w:rsidRPr="00E83933">
              <w:rPr>
                <w:rFonts w:ascii="Arial" w:cs="Arial"/>
                <w:szCs w:val="24"/>
              </w:rPr>
              <w:t>控制重點：</w:t>
            </w:r>
          </w:p>
          <w:p w:rsidR="001A47B1" w:rsidRPr="00E83933" w:rsidRDefault="001A47B1">
            <w:pPr>
              <w:numPr>
                <w:ilvl w:val="1"/>
                <w:numId w:val="24"/>
              </w:numPr>
              <w:spacing w:line="400" w:lineRule="exact"/>
              <w:rPr>
                <w:rFonts w:ascii="Arial" w:eastAsia="標楷體" w:hAnsi="Arial" w:cs="Arial"/>
                <w:szCs w:val="24"/>
              </w:rPr>
            </w:pPr>
            <w:r w:rsidRPr="00E83933">
              <w:rPr>
                <w:rFonts w:ascii="Arial" w:eastAsia="標楷體" w:hAnsi="標楷體" w:cs="Arial"/>
                <w:szCs w:val="24"/>
              </w:rPr>
              <w:t>人員之增補，應依據經核定</w:t>
            </w:r>
            <w:r w:rsidRPr="00E83933">
              <w:rPr>
                <w:rFonts w:ascii="Arial" w:eastAsia="標楷體" w:hAnsi="標楷體" w:cs="Arial" w:hint="eastAsia"/>
                <w:szCs w:val="24"/>
              </w:rPr>
              <w:t>之</w:t>
            </w:r>
            <w:r w:rsidRPr="00E83933">
              <w:rPr>
                <w:rFonts w:ascii="Arial" w:eastAsia="標楷體" w:hAnsi="標楷體" w:cs="Arial"/>
                <w:szCs w:val="24"/>
              </w:rPr>
              <w:t>人員增補</w:t>
            </w:r>
            <w:r w:rsidRPr="00E83933">
              <w:rPr>
                <w:rFonts w:ascii="Arial" w:eastAsia="標楷體" w:hAnsi="標楷體" w:cs="Arial" w:hint="eastAsia"/>
                <w:szCs w:val="24"/>
              </w:rPr>
              <w:t>需求</w:t>
            </w:r>
            <w:r w:rsidRPr="00E83933">
              <w:rPr>
                <w:rFonts w:ascii="Arial" w:eastAsia="標楷體" w:hAnsi="標楷體" w:cs="Arial"/>
                <w:szCs w:val="24"/>
              </w:rPr>
              <w:t>進行招募徵選作業。</w:t>
            </w:r>
          </w:p>
          <w:p w:rsidR="001A47B1" w:rsidRPr="00E83933" w:rsidRDefault="001A47B1">
            <w:pPr>
              <w:numPr>
                <w:ilvl w:val="1"/>
                <w:numId w:val="24"/>
              </w:numPr>
              <w:spacing w:line="400" w:lineRule="exact"/>
              <w:rPr>
                <w:rFonts w:ascii="Arial" w:eastAsia="標楷體" w:hAnsi="Arial" w:cs="Arial" w:hint="eastAsia"/>
                <w:szCs w:val="24"/>
              </w:rPr>
            </w:pPr>
            <w:r w:rsidRPr="00E83933">
              <w:rPr>
                <w:rFonts w:ascii="Arial" w:eastAsia="標楷體" w:hAnsi="標楷體" w:cs="Arial"/>
                <w:szCs w:val="24"/>
              </w:rPr>
              <w:t>人員之增補，應經初選、面試等之程序，合格後始能正式任用。</w:t>
            </w:r>
          </w:p>
          <w:p w:rsidR="001A47B1" w:rsidRPr="00E83933" w:rsidRDefault="001A47B1">
            <w:pPr>
              <w:numPr>
                <w:ilvl w:val="1"/>
                <w:numId w:val="24"/>
              </w:numPr>
              <w:spacing w:line="400" w:lineRule="exact"/>
              <w:rPr>
                <w:rFonts w:ascii="Arial" w:eastAsia="標楷體" w:hAnsi="Arial" w:cs="Arial" w:hint="eastAsia"/>
                <w:szCs w:val="24"/>
              </w:rPr>
            </w:pPr>
            <w:r w:rsidRPr="00E83933">
              <w:rPr>
                <w:rFonts w:ascii="Arial" w:eastAsia="標楷體" w:hAnsi="標楷體" w:cs="Arial" w:hint="eastAsia"/>
                <w:kern w:val="0"/>
                <w:szCs w:val="24"/>
              </w:rPr>
              <w:t>期貨信託事業之總經理</w:t>
            </w:r>
            <w:r w:rsidRPr="00E83933">
              <w:rPr>
                <w:rFonts w:ascii="Arial" w:eastAsia="標楷體" w:hAnsi="標楷體" w:cs="Arial"/>
                <w:szCs w:val="24"/>
              </w:rPr>
              <w:t>、</w:t>
            </w:r>
            <w:r w:rsidRPr="00E83933">
              <w:rPr>
                <w:rFonts w:ascii="Arial" w:eastAsia="標楷體" w:hAnsi="標楷體" w:cs="Arial" w:hint="eastAsia"/>
                <w:szCs w:val="24"/>
              </w:rPr>
              <w:t>業務部門之副總經理</w:t>
            </w:r>
            <w:r w:rsidRPr="00E83933">
              <w:rPr>
                <w:rFonts w:ascii="Arial" w:eastAsia="標楷體" w:hAnsi="標楷體" w:cs="Arial"/>
                <w:szCs w:val="24"/>
              </w:rPr>
              <w:t>、</w:t>
            </w:r>
            <w:r w:rsidRPr="00E83933">
              <w:rPr>
                <w:rFonts w:ascii="Arial" w:eastAsia="標楷體" w:hAnsi="標楷體" w:cs="Arial" w:hint="eastAsia"/>
                <w:szCs w:val="24"/>
              </w:rPr>
              <w:t>協理</w:t>
            </w:r>
            <w:r w:rsidRPr="00E83933">
              <w:rPr>
                <w:rFonts w:ascii="Arial" w:eastAsia="標楷體" w:hAnsi="標楷體" w:cs="Arial"/>
                <w:szCs w:val="24"/>
              </w:rPr>
              <w:t>、</w:t>
            </w:r>
            <w:r w:rsidRPr="00E83933">
              <w:rPr>
                <w:rFonts w:ascii="Arial" w:eastAsia="標楷體" w:hAnsi="標楷體" w:cs="Arial" w:hint="eastAsia"/>
                <w:szCs w:val="24"/>
              </w:rPr>
              <w:t>經理及分支機構經理人</w:t>
            </w:r>
            <w:r w:rsidRPr="00E83933">
              <w:rPr>
                <w:rFonts w:ascii="Arial" w:eastAsia="標楷體" w:hAnsi="標楷體" w:cs="Arial"/>
                <w:szCs w:val="24"/>
              </w:rPr>
              <w:t>、</w:t>
            </w:r>
            <w:r w:rsidRPr="00E83933">
              <w:rPr>
                <w:rFonts w:ascii="Arial" w:eastAsia="標楷體" w:hAnsi="標楷體" w:cs="Arial" w:hint="eastAsia"/>
                <w:szCs w:val="24"/>
              </w:rPr>
              <w:t>部門主管與業務員除依法令規定外</w:t>
            </w:r>
            <w:r w:rsidRPr="00E83933">
              <w:rPr>
                <w:rFonts w:ascii="Arial" w:eastAsia="標楷體" w:hAnsi="標楷體" w:cs="Arial"/>
                <w:szCs w:val="24"/>
              </w:rPr>
              <w:t>，</w:t>
            </w:r>
            <w:r w:rsidRPr="00E83933">
              <w:rPr>
                <w:rFonts w:ascii="Arial" w:eastAsia="標楷體" w:hAnsi="標楷體" w:cs="Arial" w:hint="eastAsia"/>
                <w:szCs w:val="24"/>
              </w:rPr>
              <w:t>應為專任</w:t>
            </w:r>
            <w:r w:rsidRPr="00E83933">
              <w:rPr>
                <w:rFonts w:ascii="Arial" w:eastAsia="標楷體" w:hAnsi="標楷體" w:cs="Arial"/>
                <w:szCs w:val="24"/>
              </w:rPr>
              <w:t>，</w:t>
            </w:r>
            <w:r w:rsidRPr="00E83933">
              <w:rPr>
                <w:rFonts w:ascii="Arial" w:eastAsia="標楷體" w:hAnsi="標楷體" w:cs="Arial" w:hint="eastAsia"/>
                <w:szCs w:val="24"/>
              </w:rPr>
              <w:t>且當負責人及上述人員有登記</w:t>
            </w:r>
            <w:r w:rsidRPr="00E83933">
              <w:rPr>
                <w:rFonts w:ascii="Arial" w:eastAsia="標楷體" w:hAnsi="標楷體" w:cs="Arial"/>
                <w:szCs w:val="24"/>
              </w:rPr>
              <w:t>、</w:t>
            </w:r>
            <w:r w:rsidRPr="00E83933">
              <w:rPr>
                <w:rFonts w:ascii="Arial" w:eastAsia="標楷體" w:hAnsi="標楷體" w:cs="Arial" w:hint="eastAsia"/>
                <w:szCs w:val="24"/>
              </w:rPr>
              <w:t>異動時應由期貨信託事業向</w:t>
            </w:r>
            <w:r w:rsidR="00497903" w:rsidRPr="007E1908">
              <w:rPr>
                <w:rFonts w:ascii="Arial" w:eastAsia="標楷體" w:hAnsi="標楷體" w:cs="Arial" w:hint="eastAsia"/>
                <w:szCs w:val="24"/>
              </w:rPr>
              <w:t>期貨</w:t>
            </w:r>
            <w:r w:rsidRPr="00E83933">
              <w:rPr>
                <w:rFonts w:ascii="Arial" w:eastAsia="標楷體" w:hAnsi="標楷體" w:cs="Arial" w:hint="eastAsia"/>
                <w:szCs w:val="24"/>
              </w:rPr>
              <w:t>公會辦理</w:t>
            </w:r>
            <w:r w:rsidRPr="00E83933">
              <w:rPr>
                <w:rFonts w:ascii="Arial" w:eastAsia="標楷體" w:hAnsi="標楷體" w:cs="Arial"/>
                <w:szCs w:val="24"/>
              </w:rPr>
              <w:t>。</w:t>
            </w:r>
          </w:p>
          <w:p w:rsidR="001A47B1" w:rsidRPr="00E83933" w:rsidRDefault="001A47B1">
            <w:pPr>
              <w:numPr>
                <w:ilvl w:val="1"/>
                <w:numId w:val="24"/>
              </w:numPr>
              <w:spacing w:line="400" w:lineRule="exact"/>
              <w:rPr>
                <w:rFonts w:ascii="Arial" w:eastAsia="標楷體" w:hAnsi="Arial" w:cs="Arial" w:hint="eastAsia"/>
                <w:szCs w:val="24"/>
              </w:rPr>
            </w:pPr>
            <w:r w:rsidRPr="00E83933">
              <w:rPr>
                <w:rFonts w:ascii="Arial" w:eastAsia="標楷體" w:hAnsi="標楷體" w:cs="Arial" w:hint="eastAsia"/>
                <w:kern w:val="0"/>
                <w:szCs w:val="24"/>
              </w:rPr>
              <w:t>期貨信託事業之發起人</w:t>
            </w:r>
            <w:r w:rsidRPr="00E83933">
              <w:rPr>
                <w:rFonts w:ascii="Arial" w:eastAsia="標楷體" w:hAnsi="標楷體" w:cs="Arial"/>
                <w:szCs w:val="24"/>
              </w:rPr>
              <w:t>、</w:t>
            </w:r>
            <w:r w:rsidRPr="00E83933">
              <w:rPr>
                <w:rFonts w:ascii="Arial" w:eastAsia="標楷體" w:hAnsi="標楷體" w:cs="Arial" w:hint="eastAsia"/>
                <w:szCs w:val="24"/>
              </w:rPr>
              <w:t>董事</w:t>
            </w:r>
            <w:r w:rsidRPr="00E83933">
              <w:rPr>
                <w:rFonts w:ascii="Arial" w:eastAsia="標楷體" w:hAnsi="標楷體" w:cs="Arial"/>
                <w:szCs w:val="24"/>
              </w:rPr>
              <w:t>、</w:t>
            </w:r>
            <w:r w:rsidRPr="00E83933">
              <w:rPr>
                <w:rFonts w:ascii="Arial" w:eastAsia="標楷體" w:hAnsi="標楷體" w:cs="Arial" w:hint="eastAsia"/>
                <w:szCs w:val="24"/>
              </w:rPr>
              <w:t>監察人</w:t>
            </w:r>
            <w:r w:rsidRPr="00E83933">
              <w:rPr>
                <w:rFonts w:ascii="Arial" w:eastAsia="標楷體" w:hAnsi="標楷體" w:cs="Arial"/>
                <w:szCs w:val="24"/>
              </w:rPr>
              <w:t>、</w:t>
            </w:r>
            <w:r w:rsidRPr="00E83933">
              <w:rPr>
                <w:rFonts w:ascii="Arial" w:eastAsia="標楷體" w:hAnsi="標楷體" w:cs="Arial" w:hint="eastAsia"/>
                <w:szCs w:val="24"/>
              </w:rPr>
              <w:t>經理人</w:t>
            </w:r>
            <w:r w:rsidRPr="00E83933">
              <w:rPr>
                <w:rFonts w:ascii="Arial" w:eastAsia="標楷體" w:hAnsi="標楷體" w:cs="Arial"/>
                <w:szCs w:val="24"/>
              </w:rPr>
              <w:t>、</w:t>
            </w:r>
            <w:r w:rsidRPr="00E83933">
              <w:rPr>
                <w:rFonts w:ascii="Arial" w:eastAsia="標楷體" w:hAnsi="標楷體" w:cs="Arial" w:hint="eastAsia"/>
                <w:szCs w:val="24"/>
              </w:rPr>
              <w:t>部門主管或業務員之行為及資格應遵守期貨信託事業設置標準第五條之規定</w:t>
            </w:r>
            <w:r w:rsidRPr="00E83933">
              <w:rPr>
                <w:rFonts w:ascii="Arial" w:eastAsia="標楷體" w:hAnsi="標楷體" w:cs="Arial"/>
                <w:kern w:val="0"/>
                <w:szCs w:val="24"/>
              </w:rPr>
              <w:t>。</w:t>
            </w:r>
          </w:p>
          <w:p w:rsidR="001A47B1" w:rsidRPr="00E83933" w:rsidRDefault="001A47B1">
            <w:pPr>
              <w:numPr>
                <w:ilvl w:val="1"/>
                <w:numId w:val="24"/>
              </w:numPr>
              <w:spacing w:line="400" w:lineRule="exact"/>
              <w:rPr>
                <w:rFonts w:ascii="Arial" w:eastAsia="標楷體" w:hAnsi="Arial" w:cs="Arial" w:hint="eastAsia"/>
                <w:szCs w:val="24"/>
              </w:rPr>
            </w:pPr>
            <w:r w:rsidRPr="00E83933">
              <w:rPr>
                <w:rFonts w:ascii="Arial" w:eastAsia="標楷體" w:hAnsi="標楷體" w:cs="Arial" w:hint="eastAsia"/>
                <w:szCs w:val="24"/>
              </w:rPr>
              <w:lastRenderedPageBreak/>
              <w:t>期貨信託事業之董事長</w:t>
            </w:r>
            <w:r w:rsidRPr="00E83933">
              <w:rPr>
                <w:rFonts w:ascii="Arial" w:eastAsia="標楷體" w:hAnsi="標楷體" w:cs="Arial"/>
                <w:szCs w:val="24"/>
              </w:rPr>
              <w:t>、</w:t>
            </w:r>
            <w:r w:rsidRPr="00E83933">
              <w:rPr>
                <w:rFonts w:ascii="Arial" w:eastAsia="標楷體" w:hAnsi="標楷體" w:cs="Arial" w:hint="eastAsia"/>
                <w:szCs w:val="24"/>
              </w:rPr>
              <w:t>總經理</w:t>
            </w:r>
            <w:r w:rsidRPr="00E83933">
              <w:rPr>
                <w:rFonts w:ascii="Arial" w:eastAsia="標楷體" w:hAnsi="標楷體" w:cs="Arial"/>
                <w:szCs w:val="24"/>
              </w:rPr>
              <w:t>、</w:t>
            </w:r>
            <w:r w:rsidRPr="00E83933">
              <w:rPr>
                <w:rFonts w:ascii="Arial" w:eastAsia="標楷體" w:hAnsi="標楷體" w:cs="Arial" w:hint="eastAsia"/>
                <w:szCs w:val="24"/>
              </w:rPr>
              <w:t>副總經理</w:t>
            </w:r>
            <w:r w:rsidRPr="00E83933">
              <w:rPr>
                <w:rFonts w:ascii="Arial" w:eastAsia="標楷體" w:hAnsi="標楷體" w:cs="Arial"/>
                <w:szCs w:val="24"/>
              </w:rPr>
              <w:t>、</w:t>
            </w:r>
            <w:r w:rsidRPr="00E83933">
              <w:rPr>
                <w:rFonts w:ascii="Arial" w:eastAsia="標楷體" w:hAnsi="標楷體" w:cs="Arial" w:hint="eastAsia"/>
                <w:szCs w:val="24"/>
              </w:rPr>
              <w:t>協理</w:t>
            </w:r>
            <w:r w:rsidRPr="00E83933">
              <w:rPr>
                <w:rFonts w:ascii="Arial" w:eastAsia="標楷體" w:hAnsi="標楷體" w:cs="Arial"/>
                <w:szCs w:val="24"/>
              </w:rPr>
              <w:t>、</w:t>
            </w:r>
            <w:r w:rsidRPr="00E83933">
              <w:rPr>
                <w:rFonts w:ascii="Arial" w:eastAsia="標楷體" w:hAnsi="標楷體" w:cs="Arial" w:hint="eastAsia"/>
                <w:szCs w:val="24"/>
              </w:rPr>
              <w:t>經理</w:t>
            </w:r>
            <w:r w:rsidRPr="00E83933">
              <w:rPr>
                <w:rFonts w:ascii="Arial" w:eastAsia="標楷體" w:hAnsi="標楷體" w:cs="Arial"/>
                <w:szCs w:val="24"/>
              </w:rPr>
              <w:t>、</w:t>
            </w:r>
            <w:r w:rsidRPr="00E83933">
              <w:rPr>
                <w:rFonts w:ascii="Arial" w:eastAsia="標楷體" w:hAnsi="標楷體" w:cs="Arial" w:hint="eastAsia"/>
                <w:szCs w:val="24"/>
              </w:rPr>
              <w:t>基金經理</w:t>
            </w:r>
            <w:r w:rsidRPr="00E83933">
              <w:rPr>
                <w:rFonts w:ascii="Arial" w:eastAsia="標楷體" w:hAnsi="標楷體" w:cs="Arial"/>
                <w:szCs w:val="24"/>
              </w:rPr>
              <w:t>、</w:t>
            </w:r>
            <w:r w:rsidRPr="00E83933">
              <w:rPr>
                <w:rFonts w:ascii="Arial" w:eastAsia="標楷體" w:hAnsi="標楷體" w:cs="Arial" w:hint="eastAsia"/>
                <w:szCs w:val="24"/>
              </w:rPr>
              <w:t>內部稽核業務人員等其能力及條件應分別符合期貨信託事業管理規則第四十二條至第四十七條之規範</w:t>
            </w:r>
            <w:r w:rsidRPr="00E83933">
              <w:rPr>
                <w:rFonts w:ascii="Arial" w:eastAsia="標楷體" w:hAnsi="標楷體" w:cs="Arial"/>
                <w:szCs w:val="24"/>
              </w:rPr>
              <w:t>。</w:t>
            </w: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spacing w:line="400" w:lineRule="exact"/>
              <w:rPr>
                <w:rFonts w:ascii="Arial" w:eastAsia="標楷體" w:hAnsi="Arial" w:cs="Arial" w:hint="eastAsia"/>
                <w:szCs w:val="24"/>
              </w:rPr>
            </w:pPr>
          </w:p>
        </w:tc>
        <w:tc>
          <w:tcPr>
            <w:tcW w:w="2280" w:type="dxa"/>
          </w:tcPr>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lastRenderedPageBreak/>
              <w:t>法令規章：</w:t>
            </w:r>
          </w:p>
          <w:p w:rsidR="001A47B1" w:rsidRPr="00E83933" w:rsidRDefault="001A47B1">
            <w:pPr>
              <w:numPr>
                <w:ilvl w:val="0"/>
                <w:numId w:val="14"/>
              </w:numPr>
              <w:tabs>
                <w:tab w:val="clear" w:pos="508"/>
                <w:tab w:val="num" w:pos="282"/>
              </w:tabs>
              <w:spacing w:line="400" w:lineRule="exact"/>
              <w:ind w:left="282" w:right="28" w:hanging="254"/>
              <w:rPr>
                <w:rFonts w:ascii="Arial" w:eastAsia="標楷體" w:hAnsi="Arial" w:cs="Arial"/>
                <w:bCs/>
                <w:szCs w:val="24"/>
              </w:rPr>
            </w:pPr>
            <w:r w:rsidRPr="00E83933">
              <w:rPr>
                <w:rFonts w:ascii="Arial" w:eastAsia="標楷體" w:hAnsi="標楷體" w:cs="Arial"/>
                <w:bCs/>
                <w:szCs w:val="24"/>
              </w:rPr>
              <w:t>公司法第</w:t>
            </w:r>
            <w:r w:rsidRPr="00E83933">
              <w:rPr>
                <w:rFonts w:ascii="Arial" w:eastAsia="標楷體" w:hAnsi="Arial" w:cs="Arial"/>
                <w:bCs/>
                <w:szCs w:val="24"/>
              </w:rPr>
              <w:t>29</w:t>
            </w:r>
            <w:r w:rsidRPr="00E83933">
              <w:rPr>
                <w:rFonts w:ascii="Arial" w:eastAsia="標楷體" w:hAnsi="標楷體" w:cs="Arial"/>
                <w:bCs/>
                <w:szCs w:val="24"/>
              </w:rPr>
              <w:t>條</w:t>
            </w:r>
          </w:p>
          <w:p w:rsidR="001A47B1" w:rsidRPr="00E83933" w:rsidRDefault="001A47B1">
            <w:pPr>
              <w:numPr>
                <w:ilvl w:val="0"/>
                <w:numId w:val="14"/>
              </w:numPr>
              <w:tabs>
                <w:tab w:val="clear" w:pos="508"/>
                <w:tab w:val="num" w:pos="282"/>
              </w:tabs>
              <w:spacing w:line="400" w:lineRule="exact"/>
              <w:ind w:left="282" w:right="28" w:hanging="254"/>
              <w:rPr>
                <w:rFonts w:ascii="Arial" w:eastAsia="標楷體" w:hAnsi="Arial" w:cs="Arial" w:hint="eastAsia"/>
                <w:bCs/>
                <w:szCs w:val="24"/>
              </w:rPr>
            </w:pPr>
            <w:r w:rsidRPr="00E83933">
              <w:rPr>
                <w:rFonts w:ascii="Arial" w:eastAsia="標楷體" w:hAnsi="標楷體" w:cs="Arial"/>
                <w:bCs/>
                <w:szCs w:val="24"/>
              </w:rPr>
              <w:t>商業</w:t>
            </w:r>
            <w:r w:rsidRPr="00E83933">
              <w:rPr>
                <w:rFonts w:ascii="Arial" w:eastAsia="標楷體" w:hAnsi="標楷體" w:cs="Arial" w:hint="eastAsia"/>
                <w:bCs/>
                <w:szCs w:val="24"/>
              </w:rPr>
              <w:t>會計</w:t>
            </w:r>
            <w:r w:rsidRPr="00E83933">
              <w:rPr>
                <w:rFonts w:ascii="Arial" w:eastAsia="標楷體" w:hAnsi="標楷體" w:cs="Arial"/>
                <w:bCs/>
                <w:szCs w:val="24"/>
              </w:rPr>
              <w:t>法第</w:t>
            </w:r>
            <w:r w:rsidRPr="00E83933">
              <w:rPr>
                <w:rFonts w:ascii="Arial" w:eastAsia="標楷體" w:hAnsi="Arial" w:cs="Arial"/>
                <w:bCs/>
                <w:szCs w:val="24"/>
              </w:rPr>
              <w:t>5</w:t>
            </w:r>
            <w:r w:rsidRPr="00E83933">
              <w:rPr>
                <w:rFonts w:ascii="Arial" w:eastAsia="標楷體" w:hAnsi="標楷體" w:cs="Arial"/>
                <w:bCs/>
                <w:szCs w:val="24"/>
              </w:rPr>
              <w:t>條</w:t>
            </w:r>
          </w:p>
          <w:p w:rsidR="001A47B1" w:rsidRPr="00E83933" w:rsidRDefault="001A47B1">
            <w:pPr>
              <w:numPr>
                <w:ilvl w:val="0"/>
                <w:numId w:val="14"/>
              </w:numPr>
              <w:tabs>
                <w:tab w:val="clear" w:pos="508"/>
                <w:tab w:val="num" w:pos="282"/>
              </w:tabs>
              <w:spacing w:line="400" w:lineRule="exact"/>
              <w:ind w:left="282" w:right="28" w:hanging="254"/>
              <w:rPr>
                <w:rFonts w:ascii="Arial" w:eastAsia="標楷體" w:hAnsi="Arial" w:cs="Arial"/>
                <w:bCs/>
                <w:szCs w:val="24"/>
              </w:rPr>
            </w:pPr>
            <w:r w:rsidRPr="00E83933">
              <w:rPr>
                <w:rFonts w:ascii="Arial" w:eastAsia="標楷體" w:hAnsi="標楷體" w:cs="Arial" w:hint="eastAsia"/>
                <w:bCs/>
                <w:szCs w:val="24"/>
              </w:rPr>
              <w:t>期貨信託事業設置標準第</w:t>
            </w:r>
            <w:r w:rsidRPr="00E83933">
              <w:rPr>
                <w:rFonts w:ascii="Arial" w:eastAsia="標楷體" w:hAnsi="標楷體" w:cs="Arial" w:hint="eastAsia"/>
                <w:bCs/>
                <w:szCs w:val="24"/>
              </w:rPr>
              <w:t>5</w:t>
            </w:r>
            <w:r w:rsidRPr="00E83933">
              <w:rPr>
                <w:rFonts w:ascii="Arial" w:eastAsia="標楷體" w:hAnsi="標楷體" w:cs="Arial" w:hint="eastAsia"/>
                <w:bCs/>
                <w:szCs w:val="24"/>
              </w:rPr>
              <w:t>條</w:t>
            </w:r>
          </w:p>
          <w:p w:rsidR="001A47B1" w:rsidRPr="00E83933" w:rsidRDefault="001A47B1">
            <w:pPr>
              <w:numPr>
                <w:ilvl w:val="0"/>
                <w:numId w:val="14"/>
              </w:numPr>
              <w:tabs>
                <w:tab w:val="clear" w:pos="508"/>
                <w:tab w:val="num" w:pos="282"/>
              </w:tabs>
              <w:spacing w:line="400" w:lineRule="exact"/>
              <w:ind w:left="282" w:right="28" w:hanging="254"/>
              <w:rPr>
                <w:rFonts w:ascii="Arial" w:eastAsia="標楷體" w:hAnsi="Arial" w:cs="Arial"/>
                <w:bCs/>
                <w:szCs w:val="24"/>
              </w:rPr>
            </w:pPr>
            <w:r w:rsidRPr="00E83933">
              <w:rPr>
                <w:rFonts w:ascii="Arial" w:eastAsia="標楷體" w:hAnsi="標楷體" w:cs="Arial"/>
                <w:bCs/>
                <w:szCs w:val="24"/>
              </w:rPr>
              <w:t>期貨信託事業管理規則第</w:t>
            </w:r>
            <w:r w:rsidRPr="00E83933">
              <w:rPr>
                <w:rFonts w:ascii="Arial" w:eastAsia="標楷體" w:hAnsi="Arial" w:cs="Arial"/>
                <w:bCs/>
                <w:szCs w:val="24"/>
              </w:rPr>
              <w:t>4</w:t>
            </w:r>
            <w:r w:rsidRPr="00E83933">
              <w:rPr>
                <w:rFonts w:ascii="Arial" w:eastAsia="標楷體" w:hAnsi="Arial" w:cs="Arial" w:hint="eastAsia"/>
                <w:bCs/>
                <w:szCs w:val="24"/>
              </w:rPr>
              <w:t>條</w:t>
            </w:r>
            <w:r w:rsidRPr="00E83933">
              <w:rPr>
                <w:rFonts w:ascii="Arial" w:eastAsia="標楷體" w:hAnsi="標楷體" w:cs="Arial"/>
                <w:bCs/>
                <w:szCs w:val="24"/>
              </w:rPr>
              <w:t>、</w:t>
            </w:r>
            <w:r w:rsidRPr="00E83933">
              <w:rPr>
                <w:rFonts w:ascii="Arial" w:eastAsia="標楷體" w:hAnsi="標楷體" w:cs="Arial" w:hint="eastAsia"/>
                <w:bCs/>
                <w:szCs w:val="24"/>
              </w:rPr>
              <w:t>第</w:t>
            </w:r>
            <w:r w:rsidRPr="00E83933">
              <w:rPr>
                <w:rFonts w:ascii="Arial" w:eastAsia="標楷體" w:hAnsi="Arial" w:cs="Arial"/>
                <w:bCs/>
                <w:szCs w:val="24"/>
              </w:rPr>
              <w:t>5</w:t>
            </w:r>
            <w:r w:rsidRPr="00E83933">
              <w:rPr>
                <w:rFonts w:ascii="Arial" w:eastAsia="標楷體" w:hAnsi="Arial" w:cs="Arial" w:hint="eastAsia"/>
                <w:bCs/>
                <w:szCs w:val="24"/>
              </w:rPr>
              <w:t>條</w:t>
            </w:r>
            <w:r w:rsidRPr="00E83933">
              <w:rPr>
                <w:rFonts w:ascii="Arial" w:eastAsia="標楷體" w:hAnsi="標楷體" w:cs="Arial"/>
                <w:bCs/>
                <w:szCs w:val="24"/>
              </w:rPr>
              <w:t>、</w:t>
            </w:r>
            <w:r w:rsidRPr="00E83933">
              <w:rPr>
                <w:rFonts w:ascii="Arial" w:eastAsia="標楷體" w:hAnsi="標楷體" w:cs="Arial" w:hint="eastAsia"/>
                <w:bCs/>
                <w:szCs w:val="24"/>
              </w:rPr>
              <w:t>第</w:t>
            </w:r>
            <w:r w:rsidRPr="00E83933">
              <w:rPr>
                <w:rFonts w:ascii="Arial" w:eastAsia="標楷體" w:hAnsi="Arial" w:cs="Arial"/>
                <w:bCs/>
                <w:szCs w:val="24"/>
              </w:rPr>
              <w:t>15</w:t>
            </w:r>
            <w:r w:rsidRPr="00E83933">
              <w:rPr>
                <w:rFonts w:ascii="Arial" w:eastAsia="標楷體" w:hAnsi="Arial" w:cs="Arial" w:hint="eastAsia"/>
                <w:bCs/>
                <w:szCs w:val="24"/>
              </w:rPr>
              <w:t>條</w:t>
            </w:r>
            <w:r w:rsidRPr="00E83933">
              <w:rPr>
                <w:rFonts w:ascii="Arial" w:eastAsia="標楷體" w:hAnsi="標楷體" w:cs="Arial"/>
                <w:bCs/>
                <w:szCs w:val="24"/>
              </w:rPr>
              <w:t>、</w:t>
            </w:r>
            <w:r w:rsidRPr="00E83933">
              <w:rPr>
                <w:rFonts w:ascii="Arial" w:eastAsia="標楷體" w:hAnsi="標楷體" w:cs="Arial" w:hint="eastAsia"/>
                <w:bCs/>
                <w:szCs w:val="24"/>
              </w:rPr>
              <w:t>第</w:t>
            </w:r>
            <w:r w:rsidRPr="00E83933">
              <w:rPr>
                <w:rFonts w:ascii="Arial" w:eastAsia="標楷體" w:hAnsi="Arial" w:cs="Arial"/>
                <w:bCs/>
                <w:szCs w:val="24"/>
              </w:rPr>
              <w:t>16</w:t>
            </w:r>
            <w:r w:rsidRPr="00E83933">
              <w:rPr>
                <w:rFonts w:ascii="Arial" w:eastAsia="標楷體" w:hAnsi="Arial" w:cs="Arial" w:hint="eastAsia"/>
                <w:bCs/>
                <w:szCs w:val="24"/>
              </w:rPr>
              <w:t>條</w:t>
            </w:r>
            <w:r w:rsidRPr="00E83933">
              <w:rPr>
                <w:rFonts w:ascii="Arial" w:eastAsia="標楷體" w:hAnsi="標楷體" w:cs="Arial"/>
                <w:bCs/>
                <w:szCs w:val="24"/>
              </w:rPr>
              <w:t>、</w:t>
            </w:r>
            <w:r w:rsidRPr="00E83933">
              <w:rPr>
                <w:rFonts w:ascii="Arial" w:eastAsia="標楷體" w:hAnsi="標楷體" w:cs="Arial" w:hint="eastAsia"/>
                <w:bCs/>
                <w:szCs w:val="24"/>
              </w:rPr>
              <w:t>第</w:t>
            </w:r>
            <w:r w:rsidRPr="00E83933">
              <w:rPr>
                <w:rFonts w:ascii="Arial" w:eastAsia="標楷體" w:hAnsi="Arial" w:cs="Arial"/>
                <w:bCs/>
                <w:szCs w:val="24"/>
              </w:rPr>
              <w:t>42</w:t>
            </w:r>
            <w:r w:rsidRPr="00E83933">
              <w:rPr>
                <w:rFonts w:ascii="Arial" w:eastAsia="標楷體" w:hAnsi="Arial" w:cs="Arial" w:hint="eastAsia"/>
                <w:bCs/>
                <w:szCs w:val="24"/>
              </w:rPr>
              <w:t>條</w:t>
            </w:r>
            <w:r w:rsidRPr="00E83933">
              <w:rPr>
                <w:rFonts w:ascii="Arial" w:eastAsia="標楷體" w:hAnsi="標楷體" w:cs="Arial"/>
                <w:bCs/>
                <w:szCs w:val="24"/>
              </w:rPr>
              <w:t>、</w:t>
            </w:r>
            <w:r w:rsidRPr="00E83933">
              <w:rPr>
                <w:rFonts w:ascii="Arial" w:eastAsia="標楷體" w:hAnsi="標楷體" w:cs="Arial" w:hint="eastAsia"/>
                <w:bCs/>
                <w:szCs w:val="24"/>
              </w:rPr>
              <w:t>第</w:t>
            </w:r>
            <w:r w:rsidRPr="00E83933">
              <w:rPr>
                <w:rFonts w:ascii="Arial" w:eastAsia="標楷體" w:hAnsi="Arial" w:cs="Arial"/>
                <w:bCs/>
                <w:szCs w:val="24"/>
              </w:rPr>
              <w:t>43</w:t>
            </w:r>
            <w:r w:rsidRPr="00E83933">
              <w:rPr>
                <w:rFonts w:ascii="Arial" w:eastAsia="標楷體" w:hAnsi="Arial" w:cs="Arial" w:hint="eastAsia"/>
                <w:bCs/>
                <w:szCs w:val="24"/>
              </w:rPr>
              <w:t>條</w:t>
            </w:r>
            <w:r w:rsidRPr="00E83933">
              <w:rPr>
                <w:rFonts w:ascii="Arial" w:eastAsia="標楷體" w:hAnsi="標楷體" w:cs="Arial"/>
                <w:bCs/>
                <w:szCs w:val="24"/>
              </w:rPr>
              <w:t>、</w:t>
            </w:r>
            <w:r w:rsidRPr="00E83933">
              <w:rPr>
                <w:rFonts w:ascii="Arial" w:eastAsia="標楷體" w:hAnsi="標楷體" w:cs="Arial" w:hint="eastAsia"/>
                <w:bCs/>
                <w:szCs w:val="24"/>
              </w:rPr>
              <w:t>第</w:t>
            </w:r>
            <w:r w:rsidRPr="00E83933">
              <w:rPr>
                <w:rFonts w:ascii="Arial" w:eastAsia="標楷體" w:hAnsi="Arial" w:cs="Arial"/>
                <w:bCs/>
                <w:szCs w:val="24"/>
              </w:rPr>
              <w:t>44</w:t>
            </w:r>
            <w:r w:rsidRPr="00E83933">
              <w:rPr>
                <w:rFonts w:ascii="Arial" w:eastAsia="標楷體" w:hAnsi="Arial" w:cs="Arial" w:hint="eastAsia"/>
                <w:bCs/>
                <w:szCs w:val="24"/>
              </w:rPr>
              <w:t>條</w:t>
            </w:r>
            <w:r w:rsidRPr="00E83933">
              <w:rPr>
                <w:rFonts w:ascii="Arial" w:eastAsia="標楷體" w:hAnsi="標楷體" w:cs="Arial"/>
                <w:bCs/>
                <w:szCs w:val="24"/>
              </w:rPr>
              <w:t>、</w:t>
            </w:r>
            <w:r w:rsidRPr="00E83933">
              <w:rPr>
                <w:rFonts w:ascii="Arial" w:eastAsia="標楷體" w:hAnsi="標楷體" w:cs="Arial" w:hint="eastAsia"/>
                <w:bCs/>
                <w:szCs w:val="24"/>
              </w:rPr>
              <w:t>第</w:t>
            </w:r>
            <w:r w:rsidRPr="00E83933">
              <w:rPr>
                <w:rFonts w:ascii="Arial" w:eastAsia="標楷體" w:hAnsi="Arial" w:cs="Arial"/>
                <w:bCs/>
                <w:szCs w:val="24"/>
              </w:rPr>
              <w:t>45</w:t>
            </w:r>
            <w:r w:rsidRPr="00E83933">
              <w:rPr>
                <w:rFonts w:ascii="Arial" w:eastAsia="標楷體" w:hAnsi="Arial" w:cs="Arial" w:hint="eastAsia"/>
                <w:bCs/>
                <w:szCs w:val="24"/>
              </w:rPr>
              <w:t>條</w:t>
            </w:r>
            <w:r w:rsidRPr="00E83933">
              <w:rPr>
                <w:rFonts w:ascii="Arial" w:eastAsia="標楷體" w:hAnsi="標楷體" w:cs="Arial"/>
                <w:bCs/>
                <w:szCs w:val="24"/>
              </w:rPr>
              <w:t>、</w:t>
            </w:r>
            <w:r w:rsidRPr="00E83933">
              <w:rPr>
                <w:rFonts w:ascii="Arial" w:eastAsia="標楷體" w:hAnsi="標楷體" w:cs="Arial" w:hint="eastAsia"/>
                <w:bCs/>
                <w:szCs w:val="24"/>
              </w:rPr>
              <w:t>第</w:t>
            </w:r>
            <w:r w:rsidRPr="00E83933">
              <w:rPr>
                <w:rFonts w:ascii="Arial" w:eastAsia="標楷體" w:hAnsi="Arial" w:cs="Arial"/>
                <w:bCs/>
                <w:szCs w:val="24"/>
              </w:rPr>
              <w:t>46</w:t>
            </w:r>
            <w:r w:rsidRPr="00E83933">
              <w:rPr>
                <w:rFonts w:ascii="Arial" w:eastAsia="標楷體" w:hAnsi="Arial" w:cs="Arial" w:hint="eastAsia"/>
                <w:bCs/>
                <w:szCs w:val="24"/>
              </w:rPr>
              <w:t>條</w:t>
            </w:r>
            <w:r w:rsidRPr="00E83933">
              <w:rPr>
                <w:rFonts w:ascii="Arial" w:eastAsia="標楷體" w:hAnsi="標楷體" w:cs="Arial"/>
                <w:bCs/>
                <w:szCs w:val="24"/>
              </w:rPr>
              <w:t>、</w:t>
            </w:r>
            <w:r w:rsidRPr="00E83933">
              <w:rPr>
                <w:rFonts w:ascii="Arial" w:eastAsia="標楷體" w:hAnsi="標楷體" w:cs="Arial" w:hint="eastAsia"/>
                <w:bCs/>
                <w:szCs w:val="24"/>
              </w:rPr>
              <w:t>第</w:t>
            </w:r>
            <w:r w:rsidRPr="00E83933">
              <w:rPr>
                <w:rFonts w:ascii="Arial" w:eastAsia="標楷體" w:hAnsi="Arial" w:cs="Arial"/>
                <w:bCs/>
                <w:szCs w:val="24"/>
              </w:rPr>
              <w:t>47</w:t>
            </w:r>
            <w:r w:rsidRPr="00E83933">
              <w:rPr>
                <w:rFonts w:ascii="Arial" w:eastAsia="標楷體" w:hAnsi="Arial" w:cs="Arial" w:hint="eastAsia"/>
                <w:bCs/>
                <w:szCs w:val="24"/>
              </w:rPr>
              <w:t>條</w:t>
            </w:r>
            <w:r w:rsidRPr="00E83933">
              <w:rPr>
                <w:rFonts w:ascii="Arial" w:eastAsia="標楷體" w:hAnsi="標楷體" w:cs="Arial"/>
                <w:bCs/>
                <w:szCs w:val="24"/>
              </w:rPr>
              <w:t>、</w:t>
            </w:r>
            <w:r w:rsidRPr="00E83933">
              <w:rPr>
                <w:rFonts w:ascii="Arial" w:eastAsia="標楷體" w:hAnsi="標楷體" w:cs="Arial" w:hint="eastAsia"/>
                <w:bCs/>
                <w:szCs w:val="24"/>
              </w:rPr>
              <w:t>第</w:t>
            </w:r>
            <w:r w:rsidRPr="00E83933">
              <w:rPr>
                <w:rFonts w:ascii="Arial" w:eastAsia="標楷體" w:hAnsi="Arial" w:cs="Arial"/>
                <w:bCs/>
                <w:szCs w:val="24"/>
              </w:rPr>
              <w:t>48</w:t>
            </w:r>
            <w:r w:rsidRPr="00E83933">
              <w:rPr>
                <w:rFonts w:ascii="Arial" w:eastAsia="標楷體" w:hAnsi="Arial" w:cs="Arial" w:hint="eastAsia"/>
                <w:bCs/>
                <w:szCs w:val="24"/>
              </w:rPr>
              <w:t>條</w:t>
            </w:r>
            <w:r w:rsidRPr="00E83933">
              <w:rPr>
                <w:rFonts w:ascii="Arial" w:eastAsia="標楷體" w:hAnsi="標楷體" w:cs="Arial"/>
                <w:bCs/>
                <w:szCs w:val="24"/>
              </w:rPr>
              <w:t>、</w:t>
            </w:r>
            <w:r w:rsidRPr="00E83933">
              <w:rPr>
                <w:rFonts w:ascii="Arial" w:eastAsia="標楷體" w:hAnsi="標楷體" w:cs="Arial" w:hint="eastAsia"/>
                <w:bCs/>
                <w:szCs w:val="24"/>
              </w:rPr>
              <w:t>第</w:t>
            </w:r>
            <w:r w:rsidRPr="00E83933">
              <w:rPr>
                <w:rFonts w:ascii="Arial" w:eastAsia="標楷體" w:hAnsi="Arial" w:cs="Arial"/>
                <w:bCs/>
                <w:szCs w:val="24"/>
              </w:rPr>
              <w:t>49</w:t>
            </w:r>
            <w:r w:rsidRPr="00E83933">
              <w:rPr>
                <w:rFonts w:ascii="Arial" w:eastAsia="標楷體" w:hAnsi="Arial" w:cs="Arial" w:hint="eastAsia"/>
                <w:bCs/>
                <w:szCs w:val="24"/>
              </w:rPr>
              <w:t>條</w:t>
            </w:r>
            <w:r w:rsidRPr="00E83933">
              <w:rPr>
                <w:rFonts w:ascii="Arial" w:eastAsia="標楷體" w:hAnsi="標楷體" w:cs="Arial"/>
                <w:bCs/>
                <w:szCs w:val="24"/>
              </w:rPr>
              <w:t>、</w:t>
            </w:r>
            <w:r w:rsidRPr="00E83933">
              <w:rPr>
                <w:rFonts w:ascii="Arial" w:eastAsia="標楷體" w:hAnsi="標楷體" w:cs="Arial" w:hint="eastAsia"/>
                <w:bCs/>
                <w:szCs w:val="24"/>
              </w:rPr>
              <w:t>第</w:t>
            </w:r>
            <w:r w:rsidRPr="00E83933">
              <w:rPr>
                <w:rFonts w:ascii="Arial" w:eastAsia="標楷體" w:hAnsi="Arial" w:cs="Arial"/>
                <w:bCs/>
                <w:szCs w:val="24"/>
              </w:rPr>
              <w:t>50</w:t>
            </w:r>
            <w:r w:rsidRPr="00E83933">
              <w:rPr>
                <w:rFonts w:ascii="Arial" w:eastAsia="標楷體" w:hAnsi="標楷體" w:cs="Arial"/>
                <w:bCs/>
                <w:szCs w:val="24"/>
              </w:rPr>
              <w:t>條</w:t>
            </w:r>
          </w:p>
          <w:p w:rsidR="001A47B1" w:rsidRPr="00E83933" w:rsidRDefault="001A47B1">
            <w:pPr>
              <w:spacing w:line="400" w:lineRule="exact"/>
              <w:ind w:right="28"/>
              <w:rPr>
                <w:rFonts w:ascii="Arial" w:eastAsia="標楷體" w:hAnsi="Arial" w:cs="Arial"/>
                <w:bCs/>
                <w:szCs w:val="24"/>
              </w:rPr>
            </w:pPr>
          </w:p>
          <w:p w:rsidR="001A47B1" w:rsidRPr="00E83933" w:rsidRDefault="001A47B1">
            <w:pPr>
              <w:spacing w:line="400" w:lineRule="exact"/>
              <w:ind w:left="28" w:right="28"/>
              <w:rPr>
                <w:rFonts w:ascii="Arial" w:eastAsia="標楷體" w:hAnsi="Arial" w:cs="Arial"/>
                <w:bCs/>
                <w:szCs w:val="24"/>
              </w:rPr>
            </w:pPr>
            <w:r w:rsidRPr="00E83933">
              <w:rPr>
                <w:rFonts w:ascii="Arial" w:eastAsia="標楷體" w:hAnsi="標楷體" w:cs="Arial"/>
                <w:szCs w:val="24"/>
              </w:rPr>
              <w:t>使用表單：</w:t>
            </w:r>
          </w:p>
        </w:tc>
      </w:tr>
    </w:tbl>
    <w:p w:rsidR="001A47B1" w:rsidRPr="00E83933" w:rsidRDefault="001A47B1">
      <w:pPr>
        <w:spacing w:line="400" w:lineRule="exact"/>
        <w:rPr>
          <w:rFonts w:ascii="Arial" w:eastAsia="標楷體" w:hAnsi="Arial" w:cs="Arial" w:hint="eastAsia"/>
          <w:sz w:val="40"/>
          <w:szCs w:val="40"/>
        </w:rPr>
      </w:pPr>
    </w:p>
    <w:p w:rsidR="001A47B1" w:rsidRPr="00E83933" w:rsidRDefault="001A47B1">
      <w:pPr>
        <w:spacing w:line="400" w:lineRule="exact"/>
        <w:rPr>
          <w:rFonts w:ascii="Arial" w:eastAsia="標楷體" w:hAnsi="Arial" w:cs="Arial" w:hint="eastAsia"/>
          <w:sz w:val="40"/>
          <w:szCs w:val="40"/>
        </w:rPr>
      </w:pPr>
    </w:p>
    <w:p w:rsidR="001A47B1" w:rsidRPr="00E83933" w:rsidRDefault="001A47B1">
      <w:pPr>
        <w:spacing w:line="400" w:lineRule="exact"/>
        <w:rPr>
          <w:rFonts w:ascii="Arial" w:eastAsia="標楷體" w:hAnsi="Arial" w:cs="Arial" w:hint="eastAsia"/>
          <w:sz w:val="40"/>
          <w:szCs w:val="40"/>
        </w:rPr>
      </w:pPr>
    </w:p>
    <w:p w:rsidR="001A47B1" w:rsidRPr="00E83933" w:rsidRDefault="001A47B1">
      <w:pPr>
        <w:spacing w:line="400" w:lineRule="exact"/>
        <w:rPr>
          <w:rFonts w:ascii="Arial" w:eastAsia="標楷體" w:hAnsi="Arial" w:cs="Arial" w:hint="eastAsia"/>
          <w:sz w:val="40"/>
          <w:szCs w:val="40"/>
        </w:rPr>
      </w:pPr>
    </w:p>
    <w:p w:rsidR="001A47B1" w:rsidRPr="00E83933" w:rsidRDefault="001A47B1">
      <w:pPr>
        <w:spacing w:line="400" w:lineRule="exact"/>
        <w:rPr>
          <w:rFonts w:ascii="Arial" w:eastAsia="標楷體" w:hAnsi="Arial" w:cs="Arial" w:hint="eastAsia"/>
          <w:sz w:val="40"/>
          <w:szCs w:val="40"/>
        </w:rPr>
      </w:pPr>
    </w:p>
    <w:p w:rsidR="001A47B1" w:rsidRPr="00E83933" w:rsidRDefault="001A47B1">
      <w:pPr>
        <w:spacing w:line="400" w:lineRule="exact"/>
        <w:rPr>
          <w:rFonts w:ascii="Arial" w:eastAsia="標楷體" w:hAnsi="Arial" w:cs="Arial" w:hint="eastAsia"/>
          <w:sz w:val="40"/>
          <w:szCs w:val="40"/>
        </w:rPr>
      </w:pPr>
    </w:p>
    <w:p w:rsidR="001A47B1" w:rsidRPr="00E83933" w:rsidRDefault="001A47B1">
      <w:pPr>
        <w:spacing w:line="400" w:lineRule="exact"/>
        <w:rPr>
          <w:rFonts w:ascii="Arial" w:eastAsia="標楷體" w:hAnsi="Arial" w:cs="Arial" w:hint="eastAsia"/>
          <w:sz w:val="40"/>
          <w:szCs w:val="40"/>
        </w:rPr>
      </w:pPr>
    </w:p>
    <w:p w:rsidR="001A47B1" w:rsidRPr="00E83933" w:rsidRDefault="001A47B1">
      <w:pPr>
        <w:spacing w:line="400" w:lineRule="exact"/>
        <w:rPr>
          <w:rFonts w:ascii="Arial" w:eastAsia="標楷體" w:hAnsi="Arial" w:cs="Arial" w:hint="eastAsia"/>
          <w:sz w:val="40"/>
          <w:szCs w:val="40"/>
        </w:rPr>
      </w:pPr>
    </w:p>
    <w:p w:rsidR="001A47B1" w:rsidRPr="00E83933" w:rsidRDefault="001A47B1">
      <w:pPr>
        <w:spacing w:line="400" w:lineRule="exact"/>
        <w:rPr>
          <w:rFonts w:ascii="Arial" w:eastAsia="標楷體" w:hAnsi="Arial" w:cs="Arial" w:hint="eastAsia"/>
          <w:sz w:val="40"/>
          <w:szCs w:val="40"/>
        </w:rPr>
      </w:pPr>
    </w:p>
    <w:p w:rsidR="001A47B1" w:rsidRPr="00E83933" w:rsidRDefault="001A47B1">
      <w:pPr>
        <w:spacing w:line="400" w:lineRule="exact"/>
        <w:rPr>
          <w:rFonts w:ascii="Arial" w:eastAsia="標楷體" w:hAnsi="Arial" w:cs="Arial" w:hint="eastAsia"/>
          <w:sz w:val="40"/>
          <w:szCs w:val="40"/>
        </w:rPr>
      </w:pPr>
    </w:p>
    <w:p w:rsidR="001A47B1" w:rsidRPr="00E83933" w:rsidRDefault="001A47B1">
      <w:pPr>
        <w:pStyle w:val="10"/>
        <w:numPr>
          <w:ilvl w:val="0"/>
          <w:numId w:val="1"/>
        </w:numPr>
        <w:tabs>
          <w:tab w:val="left" w:pos="1080"/>
        </w:tabs>
        <w:spacing w:before="0" w:after="0" w:line="400" w:lineRule="exact"/>
        <w:jc w:val="center"/>
        <w:rPr>
          <w:rFonts w:eastAsia="標楷體" w:cs="Arial"/>
          <w:b w:val="0"/>
          <w:sz w:val="40"/>
          <w:szCs w:val="40"/>
        </w:rPr>
      </w:pPr>
      <w:bookmarkStart w:id="2" w:name="_Toc183690789"/>
      <w:r w:rsidRPr="00E83933">
        <w:rPr>
          <w:rFonts w:eastAsia="標楷體" w:cs="Arial" w:hint="eastAsia"/>
          <w:b w:val="0"/>
          <w:sz w:val="40"/>
          <w:szCs w:val="40"/>
        </w:rPr>
        <w:t>員工訓練</w:t>
      </w:r>
      <w:r w:rsidRPr="00E83933">
        <w:rPr>
          <w:rFonts w:eastAsia="標楷體" w:cs="Arial"/>
          <w:b w:val="0"/>
          <w:sz w:val="40"/>
          <w:szCs w:val="40"/>
        </w:rPr>
        <w:t>作業：</w:t>
      </w:r>
      <w:r w:rsidRPr="00E83933">
        <w:rPr>
          <w:rFonts w:eastAsia="標楷體" w:cs="Arial"/>
          <w:b w:val="0"/>
          <w:sz w:val="40"/>
          <w:szCs w:val="40"/>
        </w:rPr>
        <w:t>C</w:t>
      </w:r>
      <w:r w:rsidRPr="00E83933">
        <w:rPr>
          <w:rFonts w:eastAsia="標楷體" w:cs="Arial" w:hint="eastAsia"/>
          <w:b w:val="0"/>
          <w:sz w:val="40"/>
          <w:szCs w:val="40"/>
        </w:rPr>
        <w:t>H</w:t>
      </w:r>
      <w:r w:rsidRPr="00E83933">
        <w:rPr>
          <w:rFonts w:eastAsia="標楷體" w:cs="Arial"/>
          <w:b w:val="0"/>
          <w:sz w:val="40"/>
          <w:szCs w:val="40"/>
        </w:rPr>
        <w:t>-10200</w:t>
      </w:r>
      <w:bookmarkEnd w:id="2"/>
    </w:p>
    <w:p w:rsidR="001A47B1" w:rsidRPr="00E83933" w:rsidRDefault="001A47B1">
      <w:pPr>
        <w:spacing w:line="400" w:lineRule="exact"/>
        <w:rPr>
          <w:rFonts w:ascii="Arial" w:eastAsia="標楷體" w:hAnsi="Arial" w:cs="Arial"/>
          <w:color w:val="FF0000"/>
          <w:sz w:val="40"/>
          <w:szCs w:val="40"/>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b/>
        </w:rPr>
      </w:pPr>
    </w:p>
    <w:p w:rsidR="001A47B1" w:rsidRPr="00E83933" w:rsidRDefault="001A47B1">
      <w:pPr>
        <w:spacing w:line="400" w:lineRule="exact"/>
        <w:rPr>
          <w:rFonts w:ascii="Arial" w:eastAsia="標楷體" w:hAnsi="Arial" w:cs="Arial"/>
          <w:b/>
        </w:rPr>
      </w:pPr>
    </w:p>
    <w:p w:rsidR="001A47B1" w:rsidRPr="00E83933" w:rsidRDefault="001A47B1">
      <w:pPr>
        <w:spacing w:line="400" w:lineRule="exact"/>
        <w:rPr>
          <w:rFonts w:ascii="Arial" w:eastAsia="標楷體" w:hAnsi="Arial" w:cs="Arial"/>
          <w:b/>
        </w:rPr>
      </w:pPr>
    </w:p>
    <w:p w:rsidR="001A47B1" w:rsidRPr="00E83933" w:rsidRDefault="001A47B1">
      <w:pPr>
        <w:spacing w:line="400" w:lineRule="exact"/>
        <w:rPr>
          <w:rFonts w:ascii="Arial" w:eastAsia="標楷體" w:hAnsi="Arial" w:cs="Arial"/>
          <w:b/>
        </w:rPr>
      </w:pPr>
    </w:p>
    <w:p w:rsidR="001A47B1" w:rsidRPr="00E83933" w:rsidRDefault="001A47B1">
      <w:pPr>
        <w:spacing w:line="400" w:lineRule="exact"/>
        <w:rPr>
          <w:rFonts w:ascii="Arial" w:eastAsia="標楷體" w:hAnsi="Arial" w:cs="Arial"/>
          <w:b/>
        </w:rPr>
      </w:pPr>
    </w:p>
    <w:p w:rsidR="001A47B1" w:rsidRPr="00E83933" w:rsidRDefault="001A47B1">
      <w:pPr>
        <w:spacing w:line="400" w:lineRule="exact"/>
        <w:rPr>
          <w:rFonts w:ascii="Arial" w:eastAsia="標楷體" w:hAnsi="Arial" w:cs="Arial"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1A47B1" w:rsidRPr="00E83933">
        <w:tblPrEx>
          <w:tblCellMar>
            <w:top w:w="0" w:type="dxa"/>
            <w:bottom w:w="0" w:type="dxa"/>
          </w:tblCellMar>
        </w:tblPrEx>
        <w:trPr>
          <w:cantSplit/>
          <w:trHeight w:val="331"/>
          <w:tblHeader/>
        </w:trPr>
        <w:tc>
          <w:tcPr>
            <w:tcW w:w="1468"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lastRenderedPageBreak/>
              <w:t>編　號</w:t>
            </w:r>
          </w:p>
        </w:tc>
        <w:tc>
          <w:tcPr>
            <w:tcW w:w="194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作業項目</w:t>
            </w:r>
          </w:p>
        </w:tc>
        <w:tc>
          <w:tcPr>
            <w:tcW w:w="946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作　業　程　序　及　控　制　重　點</w:t>
            </w:r>
          </w:p>
        </w:tc>
        <w:tc>
          <w:tcPr>
            <w:tcW w:w="228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依據資料</w:t>
            </w:r>
          </w:p>
        </w:tc>
      </w:tr>
      <w:tr w:rsidR="001A47B1" w:rsidRPr="00E83933">
        <w:tblPrEx>
          <w:tblCellMar>
            <w:top w:w="0" w:type="dxa"/>
            <w:bottom w:w="0" w:type="dxa"/>
          </w:tblCellMar>
        </w:tblPrEx>
        <w:tc>
          <w:tcPr>
            <w:tcW w:w="1468" w:type="dxa"/>
          </w:tcPr>
          <w:p w:rsidR="001A47B1" w:rsidRPr="00E83933" w:rsidRDefault="001A47B1">
            <w:pPr>
              <w:spacing w:line="400" w:lineRule="exact"/>
              <w:jc w:val="center"/>
              <w:rPr>
                <w:rFonts w:ascii="Arial" w:eastAsia="標楷體" w:hAnsi="Arial" w:cs="Arial"/>
                <w:szCs w:val="24"/>
              </w:rPr>
            </w:pPr>
            <w:r w:rsidRPr="00E83933">
              <w:rPr>
                <w:rFonts w:ascii="Arial" w:eastAsia="標楷體" w:hAnsi="Arial" w:cs="Arial"/>
                <w:szCs w:val="24"/>
              </w:rPr>
              <w:t>CH-10200</w:t>
            </w:r>
          </w:p>
          <w:p w:rsidR="001A47B1" w:rsidRPr="00E83933" w:rsidRDefault="001A47B1">
            <w:pPr>
              <w:spacing w:line="400" w:lineRule="exact"/>
              <w:jc w:val="center"/>
              <w:rPr>
                <w:rFonts w:ascii="Arial" w:eastAsia="標楷體" w:hAnsi="Arial" w:cs="Arial"/>
                <w:szCs w:val="24"/>
              </w:rPr>
            </w:pPr>
          </w:p>
        </w:tc>
        <w:tc>
          <w:tcPr>
            <w:tcW w:w="1940" w:type="dxa"/>
          </w:tcPr>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t>員工訓練作業</w:t>
            </w:r>
          </w:p>
          <w:p w:rsidR="001A47B1" w:rsidRPr="00E83933" w:rsidRDefault="001A47B1">
            <w:pPr>
              <w:spacing w:line="400" w:lineRule="exact"/>
              <w:ind w:left="28" w:right="28"/>
              <w:rPr>
                <w:rFonts w:ascii="Arial" w:eastAsia="標楷體" w:hAnsi="Arial" w:cs="Arial"/>
                <w:szCs w:val="24"/>
              </w:rPr>
            </w:pPr>
          </w:p>
        </w:tc>
        <w:tc>
          <w:tcPr>
            <w:tcW w:w="9460" w:type="dxa"/>
          </w:tcPr>
          <w:p w:rsidR="001A47B1" w:rsidRPr="00E83933" w:rsidRDefault="001A47B1">
            <w:pPr>
              <w:pStyle w:val="1"/>
              <w:numPr>
                <w:ilvl w:val="0"/>
                <w:numId w:val="25"/>
              </w:numPr>
              <w:spacing w:line="400" w:lineRule="exact"/>
              <w:rPr>
                <w:rFonts w:ascii="Arial" w:hAnsi="Arial" w:cs="Arial"/>
                <w:szCs w:val="24"/>
              </w:rPr>
            </w:pPr>
            <w:r w:rsidRPr="00E83933">
              <w:rPr>
                <w:rFonts w:ascii="Arial" w:cs="Arial"/>
                <w:szCs w:val="24"/>
              </w:rPr>
              <w:t>作業程序：</w:t>
            </w:r>
          </w:p>
          <w:p w:rsidR="001A47B1" w:rsidRPr="00E83933" w:rsidRDefault="001A47B1">
            <w:pPr>
              <w:numPr>
                <w:ilvl w:val="1"/>
                <w:numId w:val="26"/>
              </w:numPr>
              <w:spacing w:line="400" w:lineRule="exact"/>
              <w:rPr>
                <w:rFonts w:ascii="Arial" w:eastAsia="標楷體" w:hAnsi="Arial" w:cs="Arial"/>
                <w:szCs w:val="24"/>
              </w:rPr>
            </w:pPr>
            <w:r w:rsidRPr="00E83933">
              <w:rPr>
                <w:rFonts w:ascii="Arial" w:eastAsia="標楷體" w:hAnsi="標楷體" w:cs="Arial"/>
                <w:szCs w:val="24"/>
              </w:rPr>
              <w:t>教育訓練計劃之擬定</w:t>
            </w:r>
          </w:p>
          <w:p w:rsidR="001A47B1" w:rsidRPr="00E83933" w:rsidRDefault="001A47B1">
            <w:pPr>
              <w:numPr>
                <w:ilvl w:val="0"/>
                <w:numId w:val="22"/>
              </w:numPr>
              <w:spacing w:line="400" w:lineRule="exact"/>
              <w:rPr>
                <w:rFonts w:ascii="Arial" w:eastAsia="標楷體" w:hAnsi="Arial" w:cs="Arial"/>
                <w:szCs w:val="24"/>
              </w:rPr>
            </w:pPr>
            <w:r w:rsidRPr="00E83933">
              <w:rPr>
                <w:rFonts w:ascii="Arial" w:eastAsia="標楷體" w:hAnsi="標楷體" w:cs="Arial"/>
                <w:szCs w:val="24"/>
              </w:rPr>
              <w:t>每年年底，依據各單位之教育訓練需求調查、公司人力資源規劃，進行教育訓練之實施計劃與預算編列。</w:t>
            </w:r>
          </w:p>
          <w:p w:rsidR="001A47B1" w:rsidRPr="00E83933" w:rsidRDefault="001A47B1">
            <w:pPr>
              <w:numPr>
                <w:ilvl w:val="0"/>
                <w:numId w:val="22"/>
              </w:numPr>
              <w:spacing w:line="400" w:lineRule="exact"/>
              <w:rPr>
                <w:rFonts w:ascii="Arial" w:eastAsia="標楷體" w:hAnsi="Arial" w:cs="Arial"/>
                <w:szCs w:val="24"/>
              </w:rPr>
            </w:pPr>
            <w:r w:rsidRPr="00E83933">
              <w:rPr>
                <w:rFonts w:ascii="Arial" w:eastAsia="標楷體" w:hAnsi="標楷體" w:cs="Arial"/>
                <w:szCs w:val="24"/>
              </w:rPr>
              <w:t>教育訓練計劃包括</w:t>
            </w:r>
            <w:r w:rsidRPr="00E83933">
              <w:rPr>
                <w:rFonts w:ascii="Arial" w:eastAsia="標楷體" w:hAnsi="Arial" w:cs="Arial"/>
                <w:szCs w:val="24"/>
              </w:rPr>
              <w:t>:</w:t>
            </w:r>
          </w:p>
          <w:p w:rsidR="001A47B1" w:rsidRPr="00E83933" w:rsidRDefault="001A47B1">
            <w:pPr>
              <w:numPr>
                <w:ilvl w:val="1"/>
                <w:numId w:val="22"/>
              </w:numPr>
              <w:spacing w:line="400" w:lineRule="exact"/>
              <w:rPr>
                <w:rFonts w:ascii="Arial" w:eastAsia="標楷體" w:hAnsi="Arial" w:cs="Arial" w:hint="eastAsia"/>
                <w:szCs w:val="24"/>
              </w:rPr>
            </w:pPr>
            <w:r w:rsidRPr="00E83933">
              <w:rPr>
                <w:rFonts w:ascii="Arial" w:eastAsia="標楷體" w:hAnsi="標楷體" w:cs="Arial" w:hint="eastAsia"/>
                <w:szCs w:val="24"/>
              </w:rPr>
              <w:t>職前計劃與在職</w:t>
            </w:r>
            <w:r w:rsidRPr="00E83933">
              <w:rPr>
                <w:rFonts w:ascii="Arial" w:eastAsia="標楷體" w:hAnsi="標楷體" w:cs="Arial"/>
                <w:szCs w:val="24"/>
              </w:rPr>
              <w:t>訓練。</w:t>
            </w:r>
          </w:p>
          <w:p w:rsidR="001A47B1" w:rsidRPr="00E83933" w:rsidRDefault="001A47B1">
            <w:pPr>
              <w:numPr>
                <w:ilvl w:val="1"/>
                <w:numId w:val="22"/>
              </w:numPr>
              <w:spacing w:line="400" w:lineRule="exact"/>
              <w:rPr>
                <w:rFonts w:ascii="Arial" w:eastAsia="標楷體" w:hAnsi="Arial" w:cs="Arial"/>
                <w:szCs w:val="24"/>
              </w:rPr>
            </w:pPr>
            <w:r w:rsidRPr="00E83933">
              <w:rPr>
                <w:rFonts w:ascii="Arial" w:eastAsia="標楷體" w:hAnsi="標楷體" w:cs="Arial" w:hint="eastAsia"/>
                <w:szCs w:val="24"/>
              </w:rPr>
              <w:t>主管機關規定之業務員</w:t>
            </w:r>
            <w:r w:rsidRPr="00E83933">
              <w:rPr>
                <w:rFonts w:ascii="Arial" w:eastAsia="標楷體" w:hAnsi="標楷體" w:cs="Arial"/>
                <w:szCs w:val="24"/>
              </w:rPr>
              <w:t>教育訓練。</w:t>
            </w:r>
          </w:p>
          <w:p w:rsidR="001A47B1" w:rsidRPr="00E83933" w:rsidRDefault="001A47B1">
            <w:pPr>
              <w:numPr>
                <w:ilvl w:val="1"/>
                <w:numId w:val="26"/>
              </w:numPr>
              <w:spacing w:line="400" w:lineRule="exact"/>
              <w:rPr>
                <w:rFonts w:ascii="Arial" w:eastAsia="標楷體" w:hAnsi="Arial" w:cs="Arial"/>
                <w:szCs w:val="24"/>
              </w:rPr>
            </w:pPr>
            <w:r w:rsidRPr="00E83933">
              <w:rPr>
                <w:rFonts w:ascii="Arial" w:eastAsia="標楷體" w:hAnsi="標楷體" w:cs="Arial"/>
                <w:szCs w:val="24"/>
              </w:rPr>
              <w:t>教育訓練之執行</w:t>
            </w:r>
          </w:p>
          <w:p w:rsidR="001A47B1" w:rsidRPr="00E83933" w:rsidRDefault="001A47B1">
            <w:pPr>
              <w:numPr>
                <w:ilvl w:val="0"/>
                <w:numId w:val="27"/>
              </w:numPr>
              <w:spacing w:line="400" w:lineRule="exact"/>
              <w:rPr>
                <w:rFonts w:ascii="Arial" w:eastAsia="標楷體" w:hAnsi="Arial" w:cs="Arial"/>
                <w:szCs w:val="24"/>
              </w:rPr>
            </w:pPr>
            <w:r w:rsidRPr="00E83933">
              <w:rPr>
                <w:rFonts w:ascii="Arial" w:eastAsia="標楷體" w:hAnsi="標楷體" w:cs="Arial"/>
                <w:szCs w:val="24"/>
              </w:rPr>
              <w:t>公司教育訓練依執行地點分為內部訓練與外部訓練兩種。</w:t>
            </w:r>
          </w:p>
          <w:p w:rsidR="001A47B1" w:rsidRPr="00E83933" w:rsidRDefault="001A47B1">
            <w:pPr>
              <w:numPr>
                <w:ilvl w:val="0"/>
                <w:numId w:val="27"/>
              </w:numPr>
              <w:spacing w:line="400" w:lineRule="exact"/>
              <w:rPr>
                <w:rFonts w:ascii="Arial" w:eastAsia="標楷體" w:hAnsi="Arial" w:cs="Arial"/>
                <w:szCs w:val="24"/>
              </w:rPr>
            </w:pPr>
            <w:r w:rsidRPr="00E83933">
              <w:rPr>
                <w:rFonts w:ascii="Arial" w:eastAsia="標楷體" w:hAnsi="標楷體" w:cs="Arial"/>
                <w:szCs w:val="24"/>
              </w:rPr>
              <w:t>內部訓練之參加人員出席均應</w:t>
            </w:r>
            <w:r w:rsidRPr="00E83933">
              <w:rPr>
                <w:rFonts w:ascii="Arial" w:eastAsia="標楷體" w:hAnsi="標楷體" w:cs="Arial" w:hint="eastAsia"/>
                <w:szCs w:val="24"/>
              </w:rPr>
              <w:t>依照</w:t>
            </w:r>
            <w:r w:rsidRPr="00E83933">
              <w:rPr>
                <w:rFonts w:ascii="Arial" w:eastAsia="標楷體" w:hAnsi="標楷體" w:cs="Arial"/>
                <w:szCs w:val="24"/>
              </w:rPr>
              <w:t>公司自訂之</w:t>
            </w:r>
            <w:r w:rsidRPr="00E83933">
              <w:rPr>
                <w:rFonts w:ascii="Arial" w:eastAsia="標楷體" w:hAnsi="標楷體" w:cs="Arial" w:hint="eastAsia"/>
                <w:szCs w:val="24"/>
              </w:rPr>
              <w:t>員工管理規則之規定辦理</w:t>
            </w:r>
            <w:r w:rsidRPr="00E83933">
              <w:rPr>
                <w:rFonts w:ascii="Arial" w:eastAsia="標楷體" w:hAnsi="標楷體" w:cs="Arial"/>
                <w:szCs w:val="24"/>
              </w:rPr>
              <w:t>。</w:t>
            </w:r>
          </w:p>
          <w:p w:rsidR="001A47B1" w:rsidRPr="00E83933" w:rsidRDefault="001A47B1">
            <w:pPr>
              <w:numPr>
                <w:ilvl w:val="1"/>
                <w:numId w:val="26"/>
              </w:numPr>
              <w:spacing w:line="400" w:lineRule="exact"/>
              <w:rPr>
                <w:rFonts w:ascii="Arial" w:eastAsia="標楷體" w:hAnsi="Arial" w:cs="Arial"/>
                <w:szCs w:val="24"/>
              </w:rPr>
            </w:pPr>
            <w:r w:rsidRPr="00E83933">
              <w:rPr>
                <w:rFonts w:ascii="Arial" w:eastAsia="標楷體" w:hAnsi="標楷體" w:cs="Arial" w:hint="eastAsia"/>
                <w:szCs w:val="24"/>
              </w:rPr>
              <w:t>期貨信託業務人員</w:t>
            </w:r>
            <w:r w:rsidRPr="00E83933">
              <w:rPr>
                <w:rFonts w:ascii="Arial" w:eastAsia="標楷體" w:hAnsi="標楷體" w:cs="Arial"/>
                <w:szCs w:val="24"/>
              </w:rPr>
              <w:t>應依期貨信託事業管理規則第五十一條之規範，參與或免參與職前訓練。</w:t>
            </w:r>
            <w:r w:rsidRPr="00E83933">
              <w:rPr>
                <w:rFonts w:ascii="Arial" w:eastAsia="標楷體" w:hAnsi="標楷體" w:cs="Arial" w:hint="eastAsia"/>
                <w:szCs w:val="24"/>
              </w:rPr>
              <w:t>其相關教育訓練之內部控制作業請參照業務及收入循環之</w:t>
            </w:r>
            <w:r w:rsidRPr="00E83933">
              <w:rPr>
                <w:rFonts w:ascii="Arial" w:eastAsia="標楷體" w:hAnsi="標楷體" w:cs="Arial" w:hint="eastAsia"/>
                <w:szCs w:val="24"/>
              </w:rPr>
              <w:t>CB-11300</w:t>
            </w:r>
            <w:r w:rsidRPr="00E83933">
              <w:rPr>
                <w:rFonts w:ascii="Arial" w:eastAsia="標楷體" w:hAnsi="標楷體" w:cs="Arial"/>
                <w:szCs w:val="24"/>
              </w:rPr>
              <w:t>「</w:t>
            </w:r>
            <w:r w:rsidRPr="00E83933">
              <w:rPr>
                <w:rFonts w:ascii="Arial" w:eastAsia="標楷體" w:hAnsi="標楷體" w:cs="Arial" w:hint="eastAsia"/>
                <w:szCs w:val="24"/>
              </w:rPr>
              <w:t>人員管理作業</w:t>
            </w:r>
            <w:r w:rsidRPr="00E83933">
              <w:rPr>
                <w:rFonts w:ascii="Arial" w:eastAsia="標楷體" w:hAnsi="標楷體" w:cs="Arial"/>
                <w:szCs w:val="24"/>
              </w:rPr>
              <w:t>」</w:t>
            </w:r>
            <w:r w:rsidRPr="00E83933">
              <w:rPr>
                <w:rFonts w:ascii="Arial" w:eastAsia="標楷體" w:hAnsi="標楷體" w:cs="Arial" w:hint="eastAsia"/>
                <w:kern w:val="0"/>
                <w:szCs w:val="24"/>
              </w:rPr>
              <w:t>之作業程序及控制重點</w:t>
            </w:r>
            <w:r w:rsidRPr="00E83933">
              <w:rPr>
                <w:rFonts w:ascii="Arial" w:eastAsia="標楷體" w:hAnsi="標楷體" w:cs="Arial"/>
                <w:szCs w:val="24"/>
              </w:rPr>
              <w:t>。</w:t>
            </w:r>
          </w:p>
          <w:p w:rsidR="001A47B1" w:rsidRPr="00E83933" w:rsidRDefault="001A47B1">
            <w:pPr>
              <w:numPr>
                <w:ilvl w:val="1"/>
                <w:numId w:val="26"/>
              </w:numPr>
              <w:spacing w:line="400" w:lineRule="exact"/>
              <w:rPr>
                <w:rFonts w:ascii="Arial" w:eastAsia="標楷體" w:hAnsi="Arial" w:cs="Arial"/>
                <w:szCs w:val="24"/>
              </w:rPr>
            </w:pPr>
            <w:r w:rsidRPr="00E83933">
              <w:rPr>
                <w:rFonts w:ascii="Arial" w:eastAsia="標楷體" w:hAnsi="標楷體" w:cs="Arial"/>
                <w:szCs w:val="24"/>
              </w:rPr>
              <w:t>期貨信託事業之業務員，參加職前或在職訓練成績合格者，由訓練機構發給結業證書，並將成績送予機構作為考績、升遷及工作指派之參考。</w:t>
            </w:r>
          </w:p>
          <w:p w:rsidR="001A47B1" w:rsidRPr="00E83933" w:rsidRDefault="001A47B1">
            <w:pPr>
              <w:numPr>
                <w:ilvl w:val="1"/>
                <w:numId w:val="26"/>
              </w:numPr>
              <w:spacing w:line="400" w:lineRule="exact"/>
              <w:rPr>
                <w:rFonts w:ascii="Arial" w:eastAsia="標楷體" w:hAnsi="Arial" w:cs="Arial" w:hint="eastAsia"/>
                <w:szCs w:val="24"/>
              </w:rPr>
            </w:pPr>
            <w:r w:rsidRPr="00E83933">
              <w:rPr>
                <w:rFonts w:ascii="Arial" w:eastAsia="標楷體" w:hAnsi="標楷體" w:cs="Arial"/>
                <w:szCs w:val="24"/>
              </w:rPr>
              <w:t>期貨信託事業之業務員，不參加在職訓練，或參加訓練成績不合格，於三個月內再行補訓一次，成績仍不合格者，由訓練機構通知</w:t>
            </w:r>
            <w:r w:rsidRPr="007F440A">
              <w:rPr>
                <w:rFonts w:ascii="Arial" w:eastAsia="標楷體" w:hAnsi="標楷體" w:cs="Arial"/>
                <w:szCs w:val="24"/>
              </w:rPr>
              <w:t>中華民國期貨業商業同業公會</w:t>
            </w:r>
            <w:r w:rsidRPr="00E83933">
              <w:rPr>
                <w:rFonts w:ascii="Arial" w:eastAsia="標楷體" w:hAnsi="標楷體" w:cs="Arial"/>
                <w:szCs w:val="24"/>
              </w:rPr>
              <w:t>撤銷業務員登記。</w:t>
            </w:r>
          </w:p>
          <w:p w:rsidR="001A47B1" w:rsidRPr="00E83933" w:rsidRDefault="001A47B1">
            <w:pPr>
              <w:numPr>
                <w:ilvl w:val="1"/>
                <w:numId w:val="26"/>
              </w:numPr>
              <w:spacing w:line="400" w:lineRule="exact"/>
              <w:rPr>
                <w:rFonts w:ascii="Arial" w:eastAsia="標楷體" w:hAnsi="Arial" w:cs="Arial" w:hint="eastAsia"/>
                <w:szCs w:val="24"/>
              </w:rPr>
            </w:pPr>
            <w:r w:rsidRPr="00E83933">
              <w:rPr>
                <w:rFonts w:ascii="Arial" w:eastAsia="標楷體" w:hAnsi="標楷體" w:cs="Arial" w:hint="eastAsia"/>
                <w:szCs w:val="24"/>
              </w:rPr>
              <w:t>應每年定期對營業單位人員舉辦防制洗錢在職訓練</w:t>
            </w:r>
            <w:r w:rsidRPr="00E83933">
              <w:rPr>
                <w:rFonts w:ascii="Arial" w:eastAsia="標楷體" w:hAnsi="標楷體" w:cs="Arial"/>
                <w:szCs w:val="24"/>
              </w:rPr>
              <w:t>，</w:t>
            </w:r>
            <w:r w:rsidRPr="00E83933">
              <w:rPr>
                <w:rFonts w:ascii="Arial" w:eastAsia="標楷體" w:hAnsi="標楷體" w:cs="Arial" w:hint="eastAsia"/>
                <w:szCs w:val="24"/>
              </w:rPr>
              <w:t>或安排職員參加相關之訓練課程或專題講座</w:t>
            </w:r>
            <w:r w:rsidRPr="00E83933">
              <w:rPr>
                <w:rFonts w:ascii="Arial" w:eastAsia="標楷體" w:hAnsi="標楷體" w:cs="Arial"/>
                <w:szCs w:val="24"/>
              </w:rPr>
              <w:t>，</w:t>
            </w:r>
            <w:r w:rsidRPr="00E83933">
              <w:rPr>
                <w:rFonts w:ascii="Arial" w:eastAsia="標楷體" w:hAnsi="標楷體" w:cs="Arial" w:hint="eastAsia"/>
                <w:szCs w:val="24"/>
              </w:rPr>
              <w:t>以加強職員之判斷力</w:t>
            </w:r>
            <w:r w:rsidRPr="00E83933">
              <w:rPr>
                <w:rFonts w:ascii="Arial" w:eastAsia="標楷體" w:hAnsi="標楷體" w:cs="Arial"/>
                <w:szCs w:val="24"/>
              </w:rPr>
              <w:t>，</w:t>
            </w:r>
            <w:r w:rsidRPr="00E83933">
              <w:rPr>
                <w:rFonts w:ascii="Arial" w:eastAsia="標楷體" w:hAnsi="標楷體" w:cs="Arial" w:hint="eastAsia"/>
                <w:szCs w:val="24"/>
              </w:rPr>
              <w:t>充分了解洗錢之特徵及可疑交易之類型</w:t>
            </w:r>
            <w:r w:rsidRPr="00E83933">
              <w:rPr>
                <w:rFonts w:ascii="Arial" w:eastAsia="標楷體" w:hAnsi="標楷體" w:cs="Arial"/>
                <w:szCs w:val="24"/>
              </w:rPr>
              <w:t>。</w:t>
            </w:r>
            <w:r w:rsidRPr="00E83933">
              <w:rPr>
                <w:rFonts w:ascii="Arial" w:eastAsia="標楷體" w:hAnsi="標楷體" w:cs="Arial" w:hint="eastAsia"/>
                <w:szCs w:val="24"/>
              </w:rPr>
              <w:t>其相關之防制洗錢之內部控制作業請參照業務及收入循環之</w:t>
            </w:r>
            <w:r w:rsidRPr="00E83933">
              <w:rPr>
                <w:rFonts w:ascii="Arial" w:eastAsia="標楷體" w:hAnsi="標楷體" w:cs="Arial" w:hint="eastAsia"/>
                <w:szCs w:val="24"/>
              </w:rPr>
              <w:t>CB-11500</w:t>
            </w:r>
            <w:r w:rsidRPr="00E83933">
              <w:rPr>
                <w:rFonts w:ascii="Arial" w:eastAsia="標楷體" w:hAnsi="標楷體" w:cs="Arial"/>
                <w:szCs w:val="24"/>
              </w:rPr>
              <w:lastRenderedPageBreak/>
              <w:t>「</w:t>
            </w:r>
            <w:r w:rsidRPr="00E83933">
              <w:rPr>
                <w:rFonts w:ascii="Arial" w:eastAsia="標楷體" w:hAnsi="標楷體" w:cs="Arial" w:hint="eastAsia"/>
                <w:szCs w:val="24"/>
              </w:rPr>
              <w:t>洗錢防制作業</w:t>
            </w:r>
            <w:r w:rsidRPr="00E83933">
              <w:rPr>
                <w:rFonts w:ascii="Arial" w:eastAsia="標楷體" w:hAnsi="標楷體" w:cs="Arial"/>
                <w:szCs w:val="24"/>
              </w:rPr>
              <w:t>」</w:t>
            </w:r>
          </w:p>
          <w:p w:rsidR="001A47B1" w:rsidRPr="00E83933" w:rsidRDefault="001A47B1">
            <w:pPr>
              <w:spacing w:line="400" w:lineRule="exact"/>
              <w:rPr>
                <w:rFonts w:ascii="Arial" w:eastAsia="標楷體" w:hAnsi="Arial" w:cs="Arial"/>
                <w:szCs w:val="24"/>
              </w:rPr>
            </w:pPr>
          </w:p>
          <w:p w:rsidR="001A47B1" w:rsidRPr="00E83933" w:rsidRDefault="001A47B1">
            <w:pPr>
              <w:pStyle w:val="1"/>
              <w:numPr>
                <w:ilvl w:val="0"/>
                <w:numId w:val="25"/>
              </w:numPr>
              <w:spacing w:line="400" w:lineRule="exact"/>
              <w:rPr>
                <w:rFonts w:ascii="Arial" w:hAnsi="Arial" w:cs="Arial"/>
                <w:szCs w:val="24"/>
              </w:rPr>
            </w:pPr>
            <w:r w:rsidRPr="00E83933">
              <w:rPr>
                <w:rFonts w:ascii="Arial" w:cs="Arial"/>
                <w:szCs w:val="24"/>
              </w:rPr>
              <w:t>控制重點：</w:t>
            </w:r>
          </w:p>
          <w:p w:rsidR="001A47B1" w:rsidRPr="00E83933" w:rsidRDefault="001A47B1">
            <w:pPr>
              <w:numPr>
                <w:ilvl w:val="1"/>
                <w:numId w:val="28"/>
              </w:numPr>
              <w:spacing w:line="400" w:lineRule="exact"/>
              <w:rPr>
                <w:rFonts w:ascii="Arial" w:eastAsia="標楷體" w:hAnsi="Arial" w:cs="Arial"/>
                <w:szCs w:val="24"/>
              </w:rPr>
            </w:pPr>
            <w:r w:rsidRPr="00E83933">
              <w:rPr>
                <w:rFonts w:ascii="Arial" w:eastAsia="標楷體" w:hAnsi="標楷體" w:cs="Arial"/>
                <w:szCs w:val="24"/>
              </w:rPr>
              <w:t>各單位</w:t>
            </w:r>
            <w:r w:rsidRPr="00E83933">
              <w:rPr>
                <w:rFonts w:ascii="Arial" w:eastAsia="標楷體" w:hAnsi="標楷體" w:cs="Arial" w:hint="eastAsia"/>
                <w:szCs w:val="24"/>
              </w:rPr>
              <w:t>應</w:t>
            </w:r>
            <w:r w:rsidRPr="00E83933">
              <w:rPr>
                <w:rFonts w:ascii="Arial" w:eastAsia="標楷體" w:hAnsi="標楷體" w:cs="Arial"/>
                <w:szCs w:val="24"/>
              </w:rPr>
              <w:t>進行訓練需求調查，並依各單位之教育訓練需求進行公司人力資源規劃。</w:t>
            </w:r>
          </w:p>
          <w:p w:rsidR="001A47B1" w:rsidRPr="00E83933" w:rsidRDefault="001A47B1">
            <w:pPr>
              <w:numPr>
                <w:ilvl w:val="1"/>
                <w:numId w:val="28"/>
              </w:numPr>
              <w:spacing w:line="400" w:lineRule="exact"/>
              <w:rPr>
                <w:rFonts w:ascii="Arial" w:eastAsia="標楷體" w:hAnsi="Arial" w:cs="Arial" w:hint="eastAsia"/>
                <w:szCs w:val="24"/>
              </w:rPr>
            </w:pPr>
            <w:r w:rsidRPr="00E83933">
              <w:rPr>
                <w:rFonts w:ascii="Arial" w:eastAsia="標楷體" w:hAnsi="標楷體" w:cs="Arial"/>
                <w:szCs w:val="24"/>
              </w:rPr>
              <w:t>業務員應參加主管機關所指定機構辦理之職前訓練與在職訓練，以增進專業知識。</w:t>
            </w:r>
          </w:p>
          <w:p w:rsidR="001A47B1" w:rsidRPr="00E83933" w:rsidRDefault="001A47B1">
            <w:pPr>
              <w:numPr>
                <w:ilvl w:val="1"/>
                <w:numId w:val="28"/>
              </w:numPr>
              <w:spacing w:line="400" w:lineRule="exact"/>
              <w:rPr>
                <w:rFonts w:ascii="Arial" w:eastAsia="標楷體" w:hAnsi="Arial" w:cs="Arial" w:hint="eastAsia"/>
                <w:szCs w:val="24"/>
              </w:rPr>
            </w:pPr>
            <w:r w:rsidRPr="00E83933">
              <w:rPr>
                <w:rFonts w:ascii="Arial" w:eastAsia="標楷體" w:hAnsi="標楷體" w:cs="Arial" w:hint="eastAsia"/>
                <w:szCs w:val="24"/>
              </w:rPr>
              <w:t>期貨信託業務人員</w:t>
            </w:r>
            <w:r w:rsidRPr="00E83933">
              <w:rPr>
                <w:rFonts w:ascii="Arial" w:eastAsia="標楷體" w:hAnsi="標楷體" w:cs="Arial"/>
                <w:szCs w:val="24"/>
              </w:rPr>
              <w:t>應依期貨信託事業管理規則第五十一條之規範，參與或免參與職前訓練。</w:t>
            </w:r>
          </w:p>
          <w:p w:rsidR="001A47B1" w:rsidRPr="00E83933" w:rsidRDefault="001A47B1">
            <w:pPr>
              <w:numPr>
                <w:ilvl w:val="1"/>
                <w:numId w:val="28"/>
              </w:numPr>
              <w:spacing w:line="400" w:lineRule="exact"/>
              <w:rPr>
                <w:rFonts w:ascii="Arial" w:eastAsia="標楷體" w:hAnsi="Arial" w:cs="Arial"/>
                <w:szCs w:val="24"/>
              </w:rPr>
            </w:pPr>
            <w:r w:rsidRPr="00E83933">
              <w:rPr>
                <w:rFonts w:ascii="Arial" w:eastAsia="標楷體" w:hAnsi="標楷體" w:cs="Arial" w:hint="eastAsia"/>
                <w:szCs w:val="24"/>
              </w:rPr>
              <w:t>公司應依照</w:t>
            </w:r>
            <w:r w:rsidRPr="00E83933">
              <w:rPr>
                <w:rFonts w:ascii="Arial" w:eastAsia="標楷體" w:hAnsi="標楷體" w:cs="Arial"/>
                <w:szCs w:val="24"/>
              </w:rPr>
              <w:t>「</w:t>
            </w:r>
            <w:r w:rsidRPr="00E83933">
              <w:rPr>
                <w:rFonts w:ascii="Arial" w:eastAsia="標楷體" w:hAnsi="標楷體" w:cs="Arial" w:hint="eastAsia"/>
                <w:szCs w:val="24"/>
              </w:rPr>
              <w:t>期貨信託事業防制洗錢</w:t>
            </w:r>
            <w:r w:rsidR="001A0C0B" w:rsidRPr="00715A58">
              <w:rPr>
                <w:rFonts w:ascii="Arial" w:eastAsia="標楷體" w:hAnsi="標楷體" w:cs="Arial"/>
                <w:szCs w:val="24"/>
              </w:rPr>
              <w:t>及打擊資恐</w:t>
            </w:r>
            <w:r w:rsidRPr="00E83933">
              <w:rPr>
                <w:rFonts w:ascii="Arial" w:eastAsia="標楷體" w:hAnsi="標楷體" w:cs="Arial" w:hint="eastAsia"/>
                <w:szCs w:val="24"/>
              </w:rPr>
              <w:t>注意事項</w:t>
            </w:r>
            <w:r w:rsidRPr="00E83933">
              <w:rPr>
                <w:rFonts w:ascii="Arial" w:eastAsia="標楷體" w:hAnsi="標楷體" w:cs="Arial"/>
                <w:szCs w:val="24"/>
              </w:rPr>
              <w:t>」</w:t>
            </w:r>
            <w:r w:rsidRPr="00E83933">
              <w:rPr>
                <w:rFonts w:ascii="Arial" w:eastAsia="標楷體" w:hAnsi="標楷體" w:cs="Arial" w:hint="eastAsia"/>
                <w:szCs w:val="24"/>
              </w:rPr>
              <w:t>之規定定期舉辦或派人參加防制洗錢之教育訓練</w:t>
            </w:r>
            <w:r w:rsidRPr="00E83933">
              <w:rPr>
                <w:rFonts w:ascii="Arial" w:eastAsia="標楷體" w:hAnsi="標楷體" w:cs="Arial"/>
                <w:szCs w:val="24"/>
              </w:rPr>
              <w:t>。</w:t>
            </w:r>
          </w:p>
          <w:p w:rsidR="001A47B1" w:rsidRPr="00E83933" w:rsidRDefault="001A47B1">
            <w:pPr>
              <w:spacing w:line="400" w:lineRule="exact"/>
              <w:rPr>
                <w:rFonts w:ascii="Arial" w:eastAsia="標楷體" w:hAnsi="Arial" w:cs="Arial" w:hint="eastAsia"/>
                <w:color w:val="FF0000"/>
                <w:szCs w:val="24"/>
              </w:rPr>
            </w:pPr>
          </w:p>
          <w:p w:rsidR="001A47B1" w:rsidRPr="00E83933" w:rsidRDefault="001A47B1">
            <w:pPr>
              <w:spacing w:line="400" w:lineRule="exact"/>
              <w:rPr>
                <w:rFonts w:ascii="Arial" w:eastAsia="標楷體" w:hAnsi="Arial" w:cs="Arial" w:hint="eastAsia"/>
                <w:color w:val="FF0000"/>
                <w:szCs w:val="24"/>
              </w:rPr>
            </w:pPr>
          </w:p>
          <w:p w:rsidR="001A47B1" w:rsidRPr="00E83933" w:rsidRDefault="001A47B1">
            <w:pPr>
              <w:spacing w:line="400" w:lineRule="exact"/>
              <w:rPr>
                <w:rFonts w:ascii="Arial" w:eastAsia="標楷體" w:hAnsi="Arial" w:cs="Arial" w:hint="eastAsia"/>
                <w:color w:val="FF0000"/>
                <w:szCs w:val="24"/>
              </w:rPr>
            </w:pPr>
          </w:p>
          <w:p w:rsidR="001A47B1" w:rsidRPr="00E83933" w:rsidRDefault="001A47B1">
            <w:pPr>
              <w:spacing w:line="400" w:lineRule="exact"/>
              <w:rPr>
                <w:rFonts w:ascii="Arial" w:eastAsia="標楷體" w:hAnsi="Arial" w:cs="Arial" w:hint="eastAsia"/>
                <w:color w:val="FF0000"/>
                <w:szCs w:val="24"/>
              </w:rPr>
            </w:pPr>
          </w:p>
          <w:p w:rsidR="001A47B1" w:rsidRPr="00E83933" w:rsidRDefault="001A47B1">
            <w:pPr>
              <w:spacing w:line="400" w:lineRule="exact"/>
              <w:rPr>
                <w:rFonts w:ascii="Arial" w:eastAsia="標楷體" w:hAnsi="Arial" w:cs="Arial" w:hint="eastAsia"/>
                <w:color w:val="FF0000"/>
                <w:szCs w:val="24"/>
              </w:rPr>
            </w:pPr>
          </w:p>
          <w:p w:rsidR="001A47B1" w:rsidRPr="00E83933" w:rsidRDefault="001A47B1">
            <w:pPr>
              <w:spacing w:line="400" w:lineRule="exact"/>
              <w:rPr>
                <w:rFonts w:ascii="Arial" w:eastAsia="標楷體" w:hAnsi="Arial" w:cs="Arial" w:hint="eastAsia"/>
                <w:color w:val="FF0000"/>
                <w:szCs w:val="24"/>
              </w:rPr>
            </w:pPr>
          </w:p>
          <w:p w:rsidR="001A47B1" w:rsidRPr="00E83933" w:rsidRDefault="001A47B1">
            <w:pPr>
              <w:spacing w:line="400" w:lineRule="exact"/>
              <w:rPr>
                <w:rFonts w:ascii="Arial" w:eastAsia="標楷體" w:hAnsi="Arial" w:cs="Arial" w:hint="eastAsia"/>
                <w:color w:val="FF0000"/>
                <w:szCs w:val="24"/>
              </w:rPr>
            </w:pPr>
          </w:p>
          <w:p w:rsidR="001A47B1" w:rsidRPr="00E83933" w:rsidRDefault="001A47B1">
            <w:pPr>
              <w:spacing w:line="400" w:lineRule="exact"/>
              <w:rPr>
                <w:rFonts w:ascii="Arial" w:eastAsia="標楷體" w:hAnsi="Arial" w:cs="Arial" w:hint="eastAsia"/>
                <w:color w:val="FF0000"/>
                <w:szCs w:val="24"/>
              </w:rPr>
            </w:pPr>
          </w:p>
          <w:p w:rsidR="001A47B1" w:rsidRPr="00E83933" w:rsidRDefault="001A47B1">
            <w:pPr>
              <w:spacing w:line="400" w:lineRule="exact"/>
              <w:rPr>
                <w:rFonts w:ascii="Arial" w:eastAsia="標楷體" w:hAnsi="Arial" w:cs="Arial" w:hint="eastAsia"/>
                <w:color w:val="FF0000"/>
                <w:szCs w:val="24"/>
              </w:rPr>
            </w:pPr>
          </w:p>
          <w:p w:rsidR="001A47B1" w:rsidRPr="00E83933" w:rsidRDefault="001A47B1">
            <w:pPr>
              <w:spacing w:line="400" w:lineRule="exact"/>
              <w:rPr>
                <w:rFonts w:ascii="Arial" w:eastAsia="標楷體" w:hAnsi="Arial" w:cs="Arial" w:hint="eastAsia"/>
                <w:szCs w:val="24"/>
              </w:rPr>
            </w:pPr>
          </w:p>
        </w:tc>
        <w:tc>
          <w:tcPr>
            <w:tcW w:w="2280" w:type="dxa"/>
          </w:tcPr>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lastRenderedPageBreak/>
              <w:t>法令規章：</w:t>
            </w:r>
          </w:p>
          <w:p w:rsidR="001A47B1" w:rsidRPr="00E83933" w:rsidRDefault="001A47B1">
            <w:pPr>
              <w:numPr>
                <w:ilvl w:val="0"/>
                <w:numId w:val="15"/>
              </w:numPr>
              <w:tabs>
                <w:tab w:val="clear" w:pos="388"/>
                <w:tab w:val="num" w:pos="282"/>
              </w:tabs>
              <w:spacing w:line="400" w:lineRule="exact"/>
              <w:ind w:left="282" w:right="28" w:hanging="254"/>
              <w:rPr>
                <w:rFonts w:ascii="Arial" w:eastAsia="標楷體" w:hAnsi="Arial" w:cs="Arial"/>
                <w:bCs/>
                <w:szCs w:val="24"/>
              </w:rPr>
            </w:pPr>
            <w:r w:rsidRPr="00E83933">
              <w:rPr>
                <w:rFonts w:ascii="Arial" w:eastAsia="標楷體" w:hAnsi="標楷體" w:cs="Arial"/>
                <w:bCs/>
                <w:szCs w:val="24"/>
              </w:rPr>
              <w:t>公司自訂之員工管理規則</w:t>
            </w:r>
          </w:p>
          <w:p w:rsidR="001A47B1" w:rsidRPr="00E83933" w:rsidRDefault="001A47B1">
            <w:pPr>
              <w:numPr>
                <w:ilvl w:val="0"/>
                <w:numId w:val="15"/>
              </w:numPr>
              <w:tabs>
                <w:tab w:val="clear" w:pos="388"/>
                <w:tab w:val="num" w:pos="282"/>
              </w:tabs>
              <w:spacing w:line="400" w:lineRule="exact"/>
              <w:ind w:left="282" w:right="28" w:hanging="254"/>
              <w:rPr>
                <w:rFonts w:ascii="Arial" w:eastAsia="標楷體" w:hAnsi="Arial" w:cs="Arial" w:hint="eastAsia"/>
                <w:bCs/>
                <w:szCs w:val="24"/>
              </w:rPr>
            </w:pPr>
            <w:r w:rsidRPr="00E83933">
              <w:rPr>
                <w:rFonts w:ascii="Arial" w:eastAsia="標楷體" w:hAnsi="標楷體" w:cs="Arial"/>
                <w:bCs/>
                <w:szCs w:val="24"/>
              </w:rPr>
              <w:t>期貨信託事業管理規則</w:t>
            </w:r>
            <w:r w:rsidRPr="00E83933">
              <w:rPr>
                <w:rFonts w:ascii="Arial" w:eastAsia="標楷體" w:hAnsi="標楷體" w:cs="Arial" w:hint="eastAsia"/>
                <w:bCs/>
                <w:szCs w:val="24"/>
              </w:rPr>
              <w:t>第</w:t>
            </w:r>
            <w:r w:rsidRPr="00E83933">
              <w:rPr>
                <w:rFonts w:ascii="Arial" w:eastAsia="標楷體" w:hAnsi="Arial" w:cs="Arial"/>
                <w:bCs/>
                <w:szCs w:val="24"/>
              </w:rPr>
              <w:t>51</w:t>
            </w:r>
            <w:r w:rsidRPr="00E83933">
              <w:rPr>
                <w:rFonts w:ascii="Arial" w:eastAsia="標楷體" w:hAnsi="Arial" w:cs="Arial" w:hint="eastAsia"/>
                <w:bCs/>
                <w:szCs w:val="24"/>
              </w:rPr>
              <w:t>條</w:t>
            </w:r>
            <w:r w:rsidRPr="00E83933">
              <w:rPr>
                <w:rFonts w:ascii="Arial" w:eastAsia="標楷體" w:hAnsi="標楷體" w:cs="Arial"/>
                <w:bCs/>
                <w:szCs w:val="24"/>
              </w:rPr>
              <w:t>、</w:t>
            </w:r>
            <w:r w:rsidRPr="00E83933">
              <w:rPr>
                <w:rFonts w:ascii="Arial" w:eastAsia="標楷體" w:hAnsi="標楷體" w:cs="Arial" w:hint="eastAsia"/>
                <w:bCs/>
                <w:szCs w:val="24"/>
              </w:rPr>
              <w:t>第</w:t>
            </w:r>
            <w:r w:rsidRPr="00E83933">
              <w:rPr>
                <w:rFonts w:ascii="Arial" w:eastAsia="標楷體" w:hAnsi="Arial" w:cs="Arial"/>
                <w:bCs/>
                <w:szCs w:val="24"/>
              </w:rPr>
              <w:t>52</w:t>
            </w:r>
            <w:r w:rsidRPr="00E83933">
              <w:rPr>
                <w:rFonts w:ascii="Arial" w:eastAsia="標楷體" w:hAnsi="Arial" w:cs="Arial" w:hint="eastAsia"/>
                <w:bCs/>
                <w:szCs w:val="24"/>
              </w:rPr>
              <w:t>條</w:t>
            </w:r>
            <w:r w:rsidRPr="00E83933">
              <w:rPr>
                <w:rFonts w:ascii="Arial" w:eastAsia="標楷體" w:hAnsi="標楷體" w:cs="Arial"/>
                <w:bCs/>
                <w:szCs w:val="24"/>
              </w:rPr>
              <w:t>、</w:t>
            </w:r>
            <w:r w:rsidRPr="00E83933">
              <w:rPr>
                <w:rFonts w:ascii="Arial" w:eastAsia="標楷體" w:hAnsi="標楷體" w:cs="Arial" w:hint="eastAsia"/>
                <w:bCs/>
                <w:szCs w:val="24"/>
              </w:rPr>
              <w:t>第</w:t>
            </w:r>
            <w:r w:rsidRPr="00E83933">
              <w:rPr>
                <w:rFonts w:ascii="Arial" w:eastAsia="標楷體" w:hAnsi="Arial" w:cs="Arial"/>
                <w:bCs/>
                <w:szCs w:val="24"/>
              </w:rPr>
              <w:t>53</w:t>
            </w:r>
            <w:r w:rsidRPr="00E83933">
              <w:rPr>
                <w:rFonts w:ascii="Arial" w:eastAsia="標楷體" w:hAnsi="標楷體" w:cs="Arial"/>
                <w:bCs/>
                <w:szCs w:val="24"/>
              </w:rPr>
              <w:t>條</w:t>
            </w:r>
          </w:p>
          <w:p w:rsidR="001A47B1" w:rsidRPr="00E83933" w:rsidRDefault="001A47B1">
            <w:pPr>
              <w:numPr>
                <w:ilvl w:val="0"/>
                <w:numId w:val="15"/>
              </w:numPr>
              <w:tabs>
                <w:tab w:val="clear" w:pos="388"/>
                <w:tab w:val="num" w:pos="282"/>
              </w:tabs>
              <w:spacing w:line="400" w:lineRule="exact"/>
              <w:ind w:left="282" w:right="28" w:hanging="254"/>
              <w:rPr>
                <w:rFonts w:ascii="Arial" w:eastAsia="標楷體" w:hAnsi="Arial" w:cs="Arial"/>
                <w:bCs/>
                <w:szCs w:val="24"/>
              </w:rPr>
            </w:pPr>
            <w:r w:rsidRPr="00E83933">
              <w:rPr>
                <w:rFonts w:ascii="Arial" w:eastAsia="標楷體" w:hAnsi="標楷體" w:cs="Arial" w:hint="eastAsia"/>
                <w:szCs w:val="24"/>
              </w:rPr>
              <w:t>期貨信託事業</w:t>
            </w:r>
            <w:r w:rsidR="007F440A" w:rsidRPr="007F440A">
              <w:rPr>
                <w:rFonts w:ascii="Arial" w:eastAsia="標楷體" w:hAnsi="標楷體" w:cs="Arial" w:hint="eastAsia"/>
                <w:szCs w:val="24"/>
                <w:u w:val="single"/>
              </w:rPr>
              <w:t>暨期貨經理事業</w:t>
            </w:r>
            <w:r w:rsidRPr="00E83933">
              <w:rPr>
                <w:rFonts w:ascii="Arial" w:eastAsia="標楷體" w:hAnsi="標楷體" w:cs="Arial" w:hint="eastAsia"/>
                <w:szCs w:val="24"/>
              </w:rPr>
              <w:t>防制洗錢</w:t>
            </w:r>
            <w:r w:rsidR="001A0C0B" w:rsidRPr="007F440A">
              <w:rPr>
                <w:rFonts w:ascii="Arial" w:eastAsia="標楷體" w:hAnsi="標楷體" w:cs="Arial"/>
                <w:szCs w:val="24"/>
              </w:rPr>
              <w:t>及打擊資恐</w:t>
            </w:r>
            <w:r w:rsidRPr="00E83933">
              <w:rPr>
                <w:rFonts w:ascii="Arial" w:eastAsia="標楷體" w:hAnsi="標楷體" w:cs="Arial" w:hint="eastAsia"/>
                <w:szCs w:val="24"/>
              </w:rPr>
              <w:t>注意事項</w:t>
            </w:r>
          </w:p>
          <w:p w:rsidR="001A47B1" w:rsidRPr="00E83933" w:rsidRDefault="001A47B1">
            <w:pPr>
              <w:spacing w:line="400" w:lineRule="exact"/>
              <w:ind w:left="28" w:right="28"/>
              <w:rPr>
                <w:rFonts w:ascii="Arial" w:eastAsia="標楷體" w:hAnsi="Arial" w:cs="Arial" w:hint="eastAsia"/>
                <w:bCs/>
                <w:szCs w:val="24"/>
              </w:rPr>
            </w:pPr>
          </w:p>
          <w:p w:rsidR="001A47B1" w:rsidRPr="00E83933" w:rsidRDefault="001A47B1">
            <w:pPr>
              <w:spacing w:line="400" w:lineRule="exact"/>
              <w:ind w:right="28"/>
              <w:rPr>
                <w:rFonts w:ascii="Arial" w:eastAsia="標楷體" w:hAnsi="Arial" w:cs="Arial"/>
                <w:bCs/>
                <w:szCs w:val="24"/>
              </w:rPr>
            </w:pPr>
          </w:p>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t>使用表單：</w:t>
            </w:r>
          </w:p>
          <w:p w:rsidR="001A47B1" w:rsidRPr="00E83933" w:rsidRDefault="001A47B1">
            <w:pPr>
              <w:spacing w:line="400" w:lineRule="exact"/>
              <w:ind w:left="42" w:right="28"/>
              <w:rPr>
                <w:rFonts w:ascii="Arial" w:eastAsia="標楷體" w:hAnsi="Arial" w:cs="Arial"/>
                <w:bCs/>
                <w:szCs w:val="24"/>
              </w:rPr>
            </w:pPr>
          </w:p>
        </w:tc>
      </w:tr>
    </w:tbl>
    <w:p w:rsidR="001A47B1" w:rsidRPr="00E83933" w:rsidRDefault="001A47B1">
      <w:pPr>
        <w:spacing w:line="400" w:lineRule="exact"/>
        <w:rPr>
          <w:rFonts w:hint="eastAsia"/>
          <w:b/>
        </w:rPr>
      </w:pPr>
    </w:p>
    <w:p w:rsidR="001A47B1" w:rsidRPr="00E83933" w:rsidRDefault="001A47B1">
      <w:pPr>
        <w:spacing w:line="400" w:lineRule="exact"/>
        <w:rPr>
          <w:rFonts w:hint="eastAsia"/>
          <w:b/>
        </w:rPr>
      </w:pPr>
    </w:p>
    <w:p w:rsidR="001A47B1" w:rsidRPr="00E83933" w:rsidRDefault="001A47B1">
      <w:pPr>
        <w:spacing w:line="400" w:lineRule="exact"/>
        <w:rPr>
          <w:rFonts w:hint="eastAsia"/>
          <w:b/>
        </w:rPr>
      </w:pPr>
    </w:p>
    <w:p w:rsidR="001A47B1" w:rsidRPr="00E83933" w:rsidRDefault="001A47B1">
      <w:pPr>
        <w:spacing w:line="400" w:lineRule="exact"/>
        <w:rPr>
          <w:rFonts w:hint="eastAsia"/>
          <w:b/>
        </w:rPr>
      </w:pPr>
    </w:p>
    <w:p w:rsidR="001A47B1" w:rsidRPr="00E83933" w:rsidRDefault="001A47B1">
      <w:pPr>
        <w:spacing w:line="400" w:lineRule="exact"/>
        <w:rPr>
          <w:rFonts w:hint="eastAsia"/>
          <w:b/>
        </w:rPr>
      </w:pPr>
    </w:p>
    <w:p w:rsidR="001A47B1" w:rsidRPr="00E83933" w:rsidRDefault="001A47B1">
      <w:pPr>
        <w:spacing w:line="400" w:lineRule="exact"/>
        <w:rPr>
          <w:rFonts w:hint="eastAsia"/>
          <w:b/>
        </w:rPr>
      </w:pPr>
    </w:p>
    <w:p w:rsidR="001A47B1" w:rsidRPr="00E83933" w:rsidRDefault="001A47B1">
      <w:pPr>
        <w:spacing w:line="400" w:lineRule="exact"/>
        <w:rPr>
          <w:rFonts w:hint="eastAsia"/>
          <w:b/>
        </w:rPr>
      </w:pPr>
    </w:p>
    <w:p w:rsidR="001A47B1" w:rsidRPr="00E83933" w:rsidRDefault="001A47B1">
      <w:pPr>
        <w:spacing w:line="400" w:lineRule="exact"/>
        <w:rPr>
          <w:rFonts w:hint="eastAsia"/>
          <w:b/>
        </w:rPr>
      </w:pPr>
    </w:p>
    <w:p w:rsidR="001A47B1" w:rsidRPr="00E83933" w:rsidRDefault="001A47B1">
      <w:pPr>
        <w:spacing w:line="400" w:lineRule="exact"/>
        <w:rPr>
          <w:rFonts w:hint="eastAsia"/>
          <w:b/>
        </w:rPr>
      </w:pPr>
    </w:p>
    <w:p w:rsidR="001A47B1" w:rsidRPr="00E83933" w:rsidRDefault="001A47B1">
      <w:pPr>
        <w:spacing w:line="400" w:lineRule="exact"/>
        <w:rPr>
          <w:rFonts w:ascii="標楷體" w:eastAsia="標楷體" w:hAnsi="標楷體" w:cs="Arial" w:hint="eastAsia"/>
          <w:szCs w:val="24"/>
        </w:rPr>
      </w:pPr>
    </w:p>
    <w:p w:rsidR="001A47B1" w:rsidRPr="00E83933" w:rsidRDefault="001A47B1">
      <w:pPr>
        <w:pStyle w:val="10"/>
        <w:numPr>
          <w:ilvl w:val="0"/>
          <w:numId w:val="1"/>
        </w:numPr>
        <w:tabs>
          <w:tab w:val="left" w:pos="1080"/>
        </w:tabs>
        <w:spacing w:before="0" w:after="0" w:line="400" w:lineRule="exact"/>
        <w:jc w:val="center"/>
        <w:rPr>
          <w:rFonts w:eastAsia="標楷體" w:cs="Arial"/>
          <w:b w:val="0"/>
          <w:sz w:val="40"/>
          <w:szCs w:val="40"/>
        </w:rPr>
      </w:pPr>
      <w:bookmarkStart w:id="3" w:name="_Toc183690790"/>
      <w:r w:rsidRPr="00E83933">
        <w:rPr>
          <w:rFonts w:eastAsia="標楷體" w:cs="Arial" w:hint="eastAsia"/>
          <w:b w:val="0"/>
          <w:sz w:val="40"/>
          <w:szCs w:val="40"/>
        </w:rPr>
        <w:t>請</w:t>
      </w:r>
      <w:r w:rsidRPr="00E83933">
        <w:rPr>
          <w:rFonts w:eastAsia="標楷體" w:cs="Arial" w:hint="eastAsia"/>
          <w:b w:val="0"/>
          <w:sz w:val="40"/>
          <w:szCs w:val="40"/>
        </w:rPr>
        <w:t>(</w:t>
      </w:r>
      <w:r w:rsidRPr="00E83933">
        <w:rPr>
          <w:rFonts w:eastAsia="標楷體" w:cs="Arial" w:hint="eastAsia"/>
          <w:b w:val="0"/>
          <w:sz w:val="40"/>
          <w:szCs w:val="40"/>
        </w:rPr>
        <w:t>休</w:t>
      </w:r>
      <w:r w:rsidRPr="00E83933">
        <w:rPr>
          <w:rFonts w:eastAsia="標楷體" w:cs="Arial" w:hint="eastAsia"/>
          <w:b w:val="0"/>
          <w:sz w:val="40"/>
          <w:szCs w:val="40"/>
        </w:rPr>
        <w:t>)</w:t>
      </w:r>
      <w:r w:rsidRPr="00E83933">
        <w:rPr>
          <w:rFonts w:eastAsia="標楷體" w:cs="Arial" w:hint="eastAsia"/>
          <w:b w:val="0"/>
          <w:sz w:val="40"/>
          <w:szCs w:val="40"/>
        </w:rPr>
        <w:t>假</w:t>
      </w:r>
      <w:r w:rsidRPr="00E83933">
        <w:rPr>
          <w:rFonts w:eastAsia="標楷體" w:cs="Arial"/>
          <w:b w:val="0"/>
          <w:sz w:val="40"/>
          <w:szCs w:val="40"/>
        </w:rPr>
        <w:t>作業：</w:t>
      </w:r>
      <w:r w:rsidRPr="00E83933">
        <w:rPr>
          <w:rFonts w:eastAsia="標楷體" w:cs="Arial"/>
          <w:b w:val="0"/>
          <w:sz w:val="40"/>
          <w:szCs w:val="40"/>
        </w:rPr>
        <w:t>C</w:t>
      </w:r>
      <w:r w:rsidRPr="00E83933">
        <w:rPr>
          <w:rFonts w:eastAsia="標楷體" w:cs="Arial" w:hint="eastAsia"/>
          <w:b w:val="0"/>
          <w:sz w:val="40"/>
          <w:szCs w:val="40"/>
        </w:rPr>
        <w:t>H</w:t>
      </w:r>
      <w:r w:rsidRPr="00E83933">
        <w:rPr>
          <w:rFonts w:eastAsia="標楷體" w:cs="Arial"/>
          <w:b w:val="0"/>
          <w:sz w:val="40"/>
          <w:szCs w:val="40"/>
        </w:rPr>
        <w:t>-10300</w:t>
      </w:r>
      <w:bookmarkEnd w:id="3"/>
    </w:p>
    <w:p w:rsidR="001A47B1" w:rsidRPr="00E83933" w:rsidRDefault="001A47B1">
      <w:pPr>
        <w:spacing w:line="400" w:lineRule="exact"/>
        <w:rPr>
          <w:rFonts w:ascii="Arial" w:eastAsia="標楷體" w:hAnsi="Arial" w:cs="Arial" w:hint="eastAsia"/>
          <w:color w:val="FF0000"/>
          <w:sz w:val="40"/>
          <w:szCs w:val="40"/>
        </w:rPr>
      </w:pPr>
    </w:p>
    <w:p w:rsidR="001A47B1" w:rsidRPr="00E83933" w:rsidRDefault="001A47B1">
      <w:pPr>
        <w:spacing w:line="400" w:lineRule="exact"/>
        <w:rPr>
          <w:rFonts w:hint="eastAsia"/>
          <w:b/>
        </w:rPr>
      </w:pPr>
    </w:p>
    <w:p w:rsidR="001A47B1" w:rsidRPr="00E83933" w:rsidRDefault="001A47B1">
      <w:pPr>
        <w:spacing w:line="400" w:lineRule="exact"/>
        <w:rPr>
          <w:rFonts w:hint="eastAsia"/>
          <w:b/>
        </w:rPr>
      </w:pPr>
    </w:p>
    <w:p w:rsidR="001A47B1" w:rsidRPr="00E83933" w:rsidRDefault="001A47B1">
      <w:pPr>
        <w:spacing w:line="400" w:lineRule="exact"/>
        <w:rPr>
          <w:rFonts w:hint="eastAsia"/>
          <w:b/>
        </w:rPr>
      </w:pPr>
    </w:p>
    <w:p w:rsidR="001A47B1" w:rsidRPr="00E83933" w:rsidRDefault="001A47B1">
      <w:pPr>
        <w:spacing w:line="400" w:lineRule="exact"/>
        <w:rPr>
          <w:rFonts w:hint="eastAsia"/>
          <w:b/>
        </w:rPr>
      </w:pPr>
    </w:p>
    <w:p w:rsidR="001A47B1" w:rsidRPr="00E83933" w:rsidRDefault="001A47B1">
      <w:pPr>
        <w:spacing w:line="400" w:lineRule="exact"/>
        <w:rPr>
          <w:rFonts w:hint="eastAsia"/>
          <w:b/>
        </w:rPr>
      </w:pPr>
    </w:p>
    <w:p w:rsidR="001A47B1" w:rsidRPr="00E83933" w:rsidRDefault="001A47B1">
      <w:pPr>
        <w:spacing w:line="400" w:lineRule="exact"/>
        <w:rPr>
          <w:rFonts w:hint="eastAsia"/>
          <w:b/>
        </w:rPr>
      </w:pPr>
    </w:p>
    <w:p w:rsidR="001A47B1" w:rsidRPr="00E83933" w:rsidRDefault="001A47B1">
      <w:pPr>
        <w:spacing w:line="400" w:lineRule="exact"/>
        <w:rPr>
          <w:rFonts w:hint="eastAsia"/>
          <w:b/>
        </w:rPr>
      </w:pPr>
    </w:p>
    <w:p w:rsidR="001A47B1" w:rsidRPr="00E83933" w:rsidRDefault="001A47B1">
      <w:pPr>
        <w:spacing w:line="400" w:lineRule="exact"/>
        <w:rPr>
          <w:rFonts w:hint="eastAsia"/>
          <w:b/>
        </w:rPr>
      </w:pPr>
    </w:p>
    <w:p w:rsidR="001A47B1" w:rsidRPr="00E83933" w:rsidRDefault="001A47B1">
      <w:pPr>
        <w:spacing w:line="400" w:lineRule="exact"/>
        <w:rPr>
          <w:rFonts w:hint="eastAsia"/>
          <w:b/>
        </w:rPr>
      </w:pPr>
    </w:p>
    <w:p w:rsidR="001A47B1" w:rsidRPr="00E83933" w:rsidRDefault="001A47B1">
      <w:pPr>
        <w:spacing w:line="400" w:lineRule="exact"/>
        <w:rPr>
          <w:rFonts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1A47B1" w:rsidRPr="00E83933">
        <w:tblPrEx>
          <w:tblCellMar>
            <w:top w:w="0" w:type="dxa"/>
            <w:bottom w:w="0" w:type="dxa"/>
          </w:tblCellMar>
        </w:tblPrEx>
        <w:trPr>
          <w:trHeight w:val="152"/>
          <w:tblHeader/>
        </w:trPr>
        <w:tc>
          <w:tcPr>
            <w:tcW w:w="1468"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lastRenderedPageBreak/>
              <w:t>編　號</w:t>
            </w:r>
          </w:p>
        </w:tc>
        <w:tc>
          <w:tcPr>
            <w:tcW w:w="194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作業項目</w:t>
            </w:r>
          </w:p>
        </w:tc>
        <w:tc>
          <w:tcPr>
            <w:tcW w:w="946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作　業　程　序　及　控　制　重　點</w:t>
            </w:r>
          </w:p>
        </w:tc>
        <w:tc>
          <w:tcPr>
            <w:tcW w:w="228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依據資料</w:t>
            </w:r>
          </w:p>
        </w:tc>
      </w:tr>
      <w:tr w:rsidR="001A47B1" w:rsidRPr="00E83933">
        <w:tblPrEx>
          <w:tblCellMar>
            <w:top w:w="0" w:type="dxa"/>
            <w:bottom w:w="0" w:type="dxa"/>
          </w:tblCellMar>
        </w:tblPrEx>
        <w:tc>
          <w:tcPr>
            <w:tcW w:w="1468" w:type="dxa"/>
          </w:tcPr>
          <w:p w:rsidR="001A47B1" w:rsidRPr="00E83933" w:rsidRDefault="001A47B1">
            <w:pPr>
              <w:spacing w:line="400" w:lineRule="exact"/>
              <w:jc w:val="center"/>
              <w:rPr>
                <w:rFonts w:ascii="Arial" w:eastAsia="標楷體" w:hAnsi="Arial" w:cs="Arial"/>
                <w:szCs w:val="24"/>
              </w:rPr>
            </w:pPr>
            <w:r w:rsidRPr="00E83933">
              <w:rPr>
                <w:rFonts w:ascii="Arial" w:eastAsia="標楷體" w:hAnsi="Arial" w:cs="Arial"/>
                <w:szCs w:val="24"/>
              </w:rPr>
              <w:t>CH-10300</w:t>
            </w:r>
          </w:p>
        </w:tc>
        <w:tc>
          <w:tcPr>
            <w:tcW w:w="1940" w:type="dxa"/>
          </w:tcPr>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t>請</w:t>
            </w:r>
            <w:r w:rsidRPr="00E83933">
              <w:rPr>
                <w:rFonts w:ascii="Arial" w:eastAsia="標楷體" w:hAnsi="Arial" w:cs="Arial"/>
                <w:szCs w:val="24"/>
              </w:rPr>
              <w:t>(</w:t>
            </w:r>
            <w:r w:rsidRPr="00E83933">
              <w:rPr>
                <w:rFonts w:ascii="Arial" w:eastAsia="標楷體" w:hAnsi="標楷體" w:cs="Arial"/>
                <w:szCs w:val="24"/>
              </w:rPr>
              <w:t>休</w:t>
            </w:r>
            <w:r w:rsidRPr="00E83933">
              <w:rPr>
                <w:rFonts w:ascii="Arial" w:eastAsia="標楷體" w:hAnsi="Arial" w:cs="Arial"/>
                <w:szCs w:val="24"/>
              </w:rPr>
              <w:t>)</w:t>
            </w:r>
            <w:r w:rsidRPr="00E83933">
              <w:rPr>
                <w:rFonts w:ascii="Arial" w:eastAsia="標楷體" w:hAnsi="標楷體" w:cs="Arial"/>
                <w:szCs w:val="24"/>
              </w:rPr>
              <w:t>假作業</w:t>
            </w:r>
          </w:p>
        </w:tc>
        <w:tc>
          <w:tcPr>
            <w:tcW w:w="9460" w:type="dxa"/>
          </w:tcPr>
          <w:p w:rsidR="001A47B1" w:rsidRPr="00E83933" w:rsidRDefault="001A47B1">
            <w:pPr>
              <w:pStyle w:val="1"/>
              <w:numPr>
                <w:ilvl w:val="0"/>
                <w:numId w:val="29"/>
              </w:numPr>
              <w:spacing w:line="400" w:lineRule="exact"/>
              <w:rPr>
                <w:rFonts w:ascii="Arial" w:hAnsi="Arial" w:cs="Arial"/>
                <w:szCs w:val="24"/>
              </w:rPr>
            </w:pPr>
            <w:r w:rsidRPr="00E83933">
              <w:rPr>
                <w:rFonts w:ascii="Arial" w:cs="Arial"/>
                <w:szCs w:val="24"/>
              </w:rPr>
              <w:t>作業程序：</w:t>
            </w:r>
          </w:p>
          <w:p w:rsidR="001A47B1" w:rsidRPr="00E83933" w:rsidRDefault="001A47B1">
            <w:pPr>
              <w:numPr>
                <w:ilvl w:val="1"/>
                <w:numId w:val="2"/>
              </w:numPr>
              <w:spacing w:line="400" w:lineRule="exact"/>
              <w:jc w:val="both"/>
              <w:rPr>
                <w:rFonts w:ascii="Arial" w:eastAsia="標楷體" w:hAnsi="Arial" w:cs="Arial"/>
                <w:szCs w:val="24"/>
              </w:rPr>
            </w:pPr>
            <w:r w:rsidRPr="00E83933">
              <w:rPr>
                <w:rFonts w:ascii="Arial" w:eastAsia="標楷體" w:hAnsi="標楷體" w:cs="Arial"/>
                <w:szCs w:val="24"/>
              </w:rPr>
              <w:t>人員請假時，應依公司</w:t>
            </w:r>
            <w:r w:rsidRPr="00E83933">
              <w:rPr>
                <w:rFonts w:ascii="Arial" w:eastAsia="標楷體" w:hAnsi="標楷體" w:cs="Arial" w:hint="eastAsia"/>
                <w:szCs w:val="24"/>
              </w:rPr>
              <w:t>自訂之員工管理規則</w:t>
            </w:r>
            <w:r w:rsidRPr="00E83933">
              <w:rPr>
                <w:rFonts w:ascii="Arial" w:eastAsia="標楷體" w:hAnsi="標楷體" w:cs="Arial"/>
                <w:szCs w:val="24"/>
              </w:rPr>
              <w:t>以「請假單」提出申請，並敘明假別、請假理由、</w:t>
            </w:r>
            <w:r w:rsidRPr="00E83933">
              <w:rPr>
                <w:rFonts w:ascii="Arial" w:eastAsia="標楷體" w:hAnsi="標楷體" w:cs="Arial" w:hint="eastAsia"/>
                <w:szCs w:val="24"/>
              </w:rPr>
              <w:t>職務代理人</w:t>
            </w:r>
            <w:r w:rsidRPr="00E83933">
              <w:rPr>
                <w:rFonts w:ascii="Arial" w:eastAsia="標楷體" w:hAnsi="標楷體" w:cs="Arial"/>
                <w:szCs w:val="24"/>
              </w:rPr>
              <w:t>及日數，送呈權責主管核定。</w:t>
            </w:r>
          </w:p>
          <w:p w:rsidR="001A47B1" w:rsidRPr="00E83933" w:rsidRDefault="001A47B1">
            <w:pPr>
              <w:numPr>
                <w:ilvl w:val="1"/>
                <w:numId w:val="2"/>
              </w:numPr>
              <w:spacing w:line="400" w:lineRule="exact"/>
              <w:jc w:val="both"/>
              <w:rPr>
                <w:rFonts w:ascii="Arial" w:eastAsia="標楷體" w:hAnsi="Arial" w:cs="Arial"/>
                <w:szCs w:val="24"/>
              </w:rPr>
            </w:pPr>
            <w:r w:rsidRPr="00E83933">
              <w:rPr>
                <w:rFonts w:ascii="Arial" w:eastAsia="標楷體" w:hAnsi="標楷體" w:cs="Arial"/>
                <w:szCs w:val="24"/>
              </w:rPr>
              <w:t>已核定之「請假單」交由人事承辦人員統計假別及時數。</w:t>
            </w:r>
          </w:p>
          <w:p w:rsidR="001A47B1" w:rsidRPr="00E83933" w:rsidRDefault="001A47B1">
            <w:pPr>
              <w:numPr>
                <w:ilvl w:val="1"/>
                <w:numId w:val="2"/>
              </w:numPr>
              <w:spacing w:line="400" w:lineRule="exact"/>
              <w:jc w:val="both"/>
              <w:rPr>
                <w:rFonts w:ascii="Arial" w:eastAsia="標楷體" w:hAnsi="Arial" w:cs="Arial"/>
                <w:szCs w:val="24"/>
              </w:rPr>
            </w:pPr>
            <w:r w:rsidRPr="00E83933">
              <w:rPr>
                <w:rFonts w:ascii="Arial" w:eastAsia="標楷體" w:hAnsi="標楷體" w:cs="Arial"/>
                <w:szCs w:val="24"/>
              </w:rPr>
              <w:t>人事承辦人員每月統計請假時數及假別，並與員工確認時數之正確性，並經權責主管核定後，交付人事單位計算薪資。</w:t>
            </w:r>
          </w:p>
          <w:p w:rsidR="001A47B1" w:rsidRPr="00E83933" w:rsidRDefault="001A47B1">
            <w:pPr>
              <w:numPr>
                <w:ilvl w:val="1"/>
                <w:numId w:val="2"/>
              </w:numPr>
              <w:spacing w:line="400" w:lineRule="exact"/>
              <w:jc w:val="both"/>
              <w:rPr>
                <w:rFonts w:ascii="Arial" w:eastAsia="標楷體" w:hAnsi="Arial" w:cs="Arial"/>
                <w:szCs w:val="24"/>
              </w:rPr>
            </w:pPr>
            <w:r w:rsidRPr="00E83933">
              <w:rPr>
                <w:rFonts w:ascii="Arial" w:eastAsia="標楷體" w:hAnsi="標楷體" w:cs="Arial"/>
                <w:szCs w:val="24"/>
              </w:rPr>
              <w:t>期貨信託事業經理人或業務員請假、停止執行業務或其他原因出缺者</w:t>
            </w:r>
            <w:r w:rsidRPr="00E83933">
              <w:rPr>
                <w:rFonts w:ascii="Arial" w:eastAsia="標楷體" w:hAnsi="標楷體" w:cs="Arial" w:hint="eastAsia"/>
                <w:szCs w:val="24"/>
              </w:rPr>
              <w:t>時</w:t>
            </w:r>
            <w:r w:rsidRPr="00E83933">
              <w:rPr>
                <w:rFonts w:ascii="Arial" w:eastAsia="標楷體" w:hAnsi="標楷體" w:cs="Arial"/>
                <w:szCs w:val="24"/>
              </w:rPr>
              <w:t>，皆需依「職務授權及代理人管理辦法」相關規定辦理。</w:t>
            </w:r>
            <w:r w:rsidRPr="00E83933">
              <w:rPr>
                <w:rFonts w:ascii="Arial" w:eastAsia="標楷體" w:hAnsi="標楷體" w:cs="Arial" w:hint="eastAsia"/>
                <w:szCs w:val="24"/>
              </w:rPr>
              <w:t>且期貨信託事業應設置專簿載明代理之事由</w:t>
            </w:r>
            <w:r w:rsidRPr="00E83933">
              <w:rPr>
                <w:rFonts w:ascii="Arial" w:eastAsia="標楷體" w:hAnsi="標楷體" w:cs="Arial"/>
                <w:szCs w:val="24"/>
              </w:rPr>
              <w:t>、</w:t>
            </w:r>
            <w:r w:rsidRPr="00E83933">
              <w:rPr>
                <w:rFonts w:ascii="Arial" w:eastAsia="標楷體" w:hAnsi="標楷體" w:cs="Arial" w:hint="eastAsia"/>
                <w:szCs w:val="24"/>
              </w:rPr>
              <w:t>期間</w:t>
            </w:r>
            <w:r w:rsidRPr="00E83933">
              <w:rPr>
                <w:rFonts w:ascii="Arial" w:eastAsia="標楷體" w:hAnsi="標楷體" w:cs="Arial"/>
                <w:szCs w:val="24"/>
              </w:rPr>
              <w:t>、</w:t>
            </w:r>
            <w:r w:rsidRPr="00E83933">
              <w:rPr>
                <w:rFonts w:ascii="Arial" w:eastAsia="標楷體" w:hAnsi="標楷體" w:cs="Arial" w:hint="eastAsia"/>
                <w:szCs w:val="24"/>
              </w:rPr>
              <w:t>代理人及其職務</w:t>
            </w:r>
            <w:r w:rsidRPr="00E83933">
              <w:rPr>
                <w:rFonts w:ascii="Arial" w:eastAsia="標楷體" w:hAnsi="標楷體" w:cs="Arial"/>
                <w:szCs w:val="24"/>
              </w:rPr>
              <w:t>，</w:t>
            </w:r>
            <w:r w:rsidRPr="00E83933">
              <w:rPr>
                <w:rFonts w:ascii="Arial" w:eastAsia="標楷體" w:hAnsi="標楷體" w:cs="Arial" w:hint="eastAsia"/>
                <w:szCs w:val="24"/>
              </w:rPr>
              <w:t>以供查考</w:t>
            </w:r>
            <w:r w:rsidRPr="00E83933">
              <w:rPr>
                <w:rFonts w:ascii="Arial" w:eastAsia="標楷體" w:hAnsi="標楷體" w:cs="Arial"/>
                <w:szCs w:val="24"/>
              </w:rPr>
              <w:t>。</w:t>
            </w:r>
          </w:p>
          <w:p w:rsidR="001A47B1" w:rsidRPr="00E83933" w:rsidRDefault="001A47B1">
            <w:pPr>
              <w:numPr>
                <w:ilvl w:val="1"/>
                <w:numId w:val="2"/>
              </w:numPr>
              <w:spacing w:line="400" w:lineRule="exact"/>
              <w:jc w:val="both"/>
              <w:rPr>
                <w:rFonts w:ascii="Arial" w:eastAsia="標楷體" w:hAnsi="Arial" w:cs="Arial"/>
                <w:szCs w:val="24"/>
              </w:rPr>
            </w:pPr>
            <w:r w:rsidRPr="00E83933">
              <w:rPr>
                <w:rFonts w:ascii="Arial" w:eastAsia="標楷體" w:hAnsi="標楷體" w:cs="Arial"/>
                <w:szCs w:val="24"/>
              </w:rPr>
              <w:t>期貨信託事業經理人或業務員請假</w:t>
            </w:r>
            <w:bookmarkStart w:id="4" w:name="OLE_LINK1"/>
            <w:r w:rsidRPr="00E83933">
              <w:rPr>
                <w:rFonts w:ascii="Arial" w:eastAsia="標楷體" w:hAnsi="標楷體" w:cs="Arial"/>
                <w:szCs w:val="24"/>
              </w:rPr>
              <w:t>、停止執行業務或其他原因出缺者</w:t>
            </w:r>
            <w:bookmarkEnd w:id="4"/>
            <w:r w:rsidRPr="00E83933">
              <w:rPr>
                <w:rFonts w:ascii="Arial" w:eastAsia="標楷體" w:hAnsi="標楷體" w:cs="Arial"/>
                <w:szCs w:val="24"/>
              </w:rPr>
              <w:t>，所屬期貨信託事業應指派具有與被代理人相當資格條件之人員代理之，該人員並不得違反期貨信託事業管理規則第五十條之規定。</w:t>
            </w:r>
          </w:p>
          <w:p w:rsidR="001A47B1" w:rsidRPr="00E83933" w:rsidRDefault="001A47B1">
            <w:pPr>
              <w:spacing w:line="400" w:lineRule="exact"/>
              <w:rPr>
                <w:rFonts w:ascii="Arial" w:eastAsia="標楷體" w:hAnsi="Arial" w:cs="Arial"/>
                <w:szCs w:val="24"/>
              </w:rPr>
            </w:pPr>
          </w:p>
          <w:p w:rsidR="001A47B1" w:rsidRPr="00E83933" w:rsidRDefault="001A47B1">
            <w:pPr>
              <w:pStyle w:val="1"/>
              <w:numPr>
                <w:ilvl w:val="0"/>
                <w:numId w:val="29"/>
              </w:numPr>
              <w:spacing w:line="400" w:lineRule="exact"/>
              <w:rPr>
                <w:rFonts w:ascii="Arial" w:hAnsi="Arial" w:cs="Arial"/>
                <w:szCs w:val="24"/>
              </w:rPr>
            </w:pPr>
            <w:r w:rsidRPr="00E83933">
              <w:rPr>
                <w:rFonts w:ascii="Arial" w:cs="Arial"/>
                <w:szCs w:val="24"/>
              </w:rPr>
              <w:t>控制重點：</w:t>
            </w:r>
          </w:p>
          <w:p w:rsidR="001A47B1" w:rsidRPr="00E83933" w:rsidRDefault="001A47B1">
            <w:pPr>
              <w:numPr>
                <w:ilvl w:val="1"/>
                <w:numId w:val="1"/>
              </w:numPr>
              <w:spacing w:line="400" w:lineRule="exact"/>
              <w:rPr>
                <w:rFonts w:ascii="Arial" w:eastAsia="標楷體" w:hAnsi="Arial" w:cs="Arial"/>
                <w:szCs w:val="24"/>
              </w:rPr>
            </w:pPr>
            <w:r w:rsidRPr="00E83933">
              <w:rPr>
                <w:rFonts w:ascii="Arial" w:eastAsia="標楷體" w:hAnsi="標楷體" w:cs="Arial"/>
                <w:szCs w:val="24"/>
              </w:rPr>
              <w:t>「請假單」</w:t>
            </w:r>
            <w:r w:rsidRPr="00E83933">
              <w:rPr>
                <w:rFonts w:ascii="Arial" w:eastAsia="標楷體" w:hAnsi="標楷體" w:cs="Arial" w:hint="eastAsia"/>
                <w:szCs w:val="24"/>
              </w:rPr>
              <w:t>應</w:t>
            </w:r>
            <w:r w:rsidRPr="00E83933">
              <w:rPr>
                <w:rFonts w:ascii="Arial" w:eastAsia="標楷體" w:hAnsi="標楷體" w:cs="Arial"/>
                <w:szCs w:val="24"/>
              </w:rPr>
              <w:t>經權責主管核定。</w:t>
            </w:r>
          </w:p>
          <w:p w:rsidR="001A47B1" w:rsidRPr="00E83933" w:rsidRDefault="001A47B1">
            <w:pPr>
              <w:numPr>
                <w:ilvl w:val="1"/>
                <w:numId w:val="1"/>
              </w:numPr>
              <w:spacing w:line="400" w:lineRule="exact"/>
              <w:rPr>
                <w:rFonts w:ascii="Arial" w:eastAsia="標楷體" w:hAnsi="Arial" w:cs="Arial"/>
                <w:szCs w:val="24"/>
              </w:rPr>
            </w:pPr>
            <w:r w:rsidRPr="00E83933">
              <w:rPr>
                <w:rFonts w:ascii="Arial" w:eastAsia="標楷體" w:hAnsi="標楷體" w:cs="Arial"/>
                <w:szCs w:val="24"/>
              </w:rPr>
              <w:t>員工請假、停止執行業務或其他原因出缺者</w:t>
            </w:r>
            <w:r w:rsidRPr="00E83933">
              <w:rPr>
                <w:rFonts w:ascii="Arial" w:eastAsia="標楷體" w:hAnsi="標楷體" w:cs="Arial" w:hint="eastAsia"/>
                <w:szCs w:val="24"/>
              </w:rPr>
              <w:t>等原因應</w:t>
            </w:r>
            <w:r w:rsidRPr="00E83933">
              <w:rPr>
                <w:rFonts w:ascii="Arial" w:eastAsia="標楷體" w:hAnsi="標楷體" w:cs="Arial"/>
                <w:szCs w:val="24"/>
              </w:rPr>
              <w:t>依「職務授權及代理人</w:t>
            </w:r>
            <w:r w:rsidRPr="00E83933">
              <w:rPr>
                <w:rFonts w:ascii="Arial" w:eastAsia="標楷體" w:hAnsi="標楷體" w:cs="Arial" w:hint="eastAsia"/>
                <w:szCs w:val="24"/>
              </w:rPr>
              <w:t>管理辦法</w:t>
            </w:r>
            <w:r w:rsidRPr="00E83933">
              <w:rPr>
                <w:rFonts w:ascii="Arial" w:eastAsia="標楷體" w:hAnsi="標楷體" w:cs="Arial"/>
                <w:szCs w:val="24"/>
              </w:rPr>
              <w:t>」之相關規定辦理</w:t>
            </w:r>
            <w:r w:rsidRPr="00E83933">
              <w:rPr>
                <w:rFonts w:ascii="Arial" w:eastAsia="標楷體" w:hAnsi="標楷體" w:cs="Arial" w:hint="eastAsia"/>
                <w:szCs w:val="24"/>
              </w:rPr>
              <w:t>且其相關之職務代理應符合期貨信託事業管理規則第五十八條之規定</w:t>
            </w:r>
            <w:r w:rsidRPr="00E83933">
              <w:rPr>
                <w:rFonts w:ascii="Arial" w:eastAsia="標楷體" w:hAnsi="標楷體" w:cs="Arial"/>
                <w:szCs w:val="24"/>
              </w:rPr>
              <w:t>。</w:t>
            </w: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szCs w:val="24"/>
              </w:rPr>
            </w:pPr>
          </w:p>
          <w:p w:rsidR="001A47B1" w:rsidRPr="00E83933" w:rsidRDefault="001A47B1">
            <w:pPr>
              <w:spacing w:line="400" w:lineRule="exact"/>
              <w:rPr>
                <w:rFonts w:ascii="Arial" w:eastAsia="標楷體" w:hAnsi="Arial" w:cs="Arial" w:hint="eastAsia"/>
                <w:szCs w:val="24"/>
              </w:rPr>
            </w:pPr>
          </w:p>
        </w:tc>
        <w:tc>
          <w:tcPr>
            <w:tcW w:w="2280" w:type="dxa"/>
          </w:tcPr>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t>法令規章：</w:t>
            </w:r>
          </w:p>
          <w:p w:rsidR="001A47B1" w:rsidRPr="00E83933" w:rsidRDefault="001A47B1">
            <w:pPr>
              <w:numPr>
                <w:ilvl w:val="0"/>
                <w:numId w:val="16"/>
              </w:numPr>
              <w:tabs>
                <w:tab w:val="clear" w:pos="508"/>
                <w:tab w:val="num" w:pos="282"/>
              </w:tabs>
              <w:spacing w:line="400" w:lineRule="exact"/>
              <w:ind w:left="282" w:right="28" w:hanging="254"/>
              <w:rPr>
                <w:rFonts w:ascii="Arial" w:eastAsia="標楷體" w:hAnsi="Arial" w:cs="Arial" w:hint="eastAsia"/>
                <w:bCs/>
                <w:szCs w:val="24"/>
              </w:rPr>
            </w:pPr>
            <w:r w:rsidRPr="00E83933">
              <w:rPr>
                <w:rFonts w:ascii="Arial" w:eastAsia="標楷體" w:hAnsi="Arial" w:cs="Arial" w:hint="eastAsia"/>
                <w:bCs/>
                <w:szCs w:val="24"/>
              </w:rPr>
              <w:t>公司自訂之員工管理規則</w:t>
            </w:r>
          </w:p>
          <w:p w:rsidR="001A47B1" w:rsidRPr="00E83933" w:rsidRDefault="001A47B1">
            <w:pPr>
              <w:numPr>
                <w:ilvl w:val="0"/>
                <w:numId w:val="16"/>
              </w:numPr>
              <w:tabs>
                <w:tab w:val="clear" w:pos="508"/>
                <w:tab w:val="num" w:pos="282"/>
              </w:tabs>
              <w:spacing w:line="400" w:lineRule="exact"/>
              <w:ind w:left="282" w:right="28" w:hanging="254"/>
              <w:rPr>
                <w:rFonts w:ascii="Arial" w:eastAsia="標楷體" w:hAnsi="Arial" w:cs="Arial"/>
                <w:bCs/>
                <w:szCs w:val="24"/>
              </w:rPr>
            </w:pPr>
            <w:r w:rsidRPr="00E83933">
              <w:rPr>
                <w:rFonts w:ascii="Arial" w:eastAsia="標楷體" w:hAnsi="標楷體" w:cs="Arial"/>
                <w:bCs/>
                <w:szCs w:val="24"/>
              </w:rPr>
              <w:t>期貨信託事業管理規則第</w:t>
            </w:r>
            <w:r w:rsidRPr="00E83933">
              <w:rPr>
                <w:rFonts w:ascii="Arial" w:eastAsia="標楷體" w:hAnsi="標楷體" w:cs="Arial" w:hint="eastAsia"/>
                <w:bCs/>
                <w:szCs w:val="24"/>
              </w:rPr>
              <w:t>58</w:t>
            </w:r>
            <w:r w:rsidRPr="00E83933">
              <w:rPr>
                <w:rFonts w:ascii="Arial" w:eastAsia="標楷體" w:hAnsi="標楷體" w:cs="Arial"/>
                <w:bCs/>
                <w:szCs w:val="24"/>
              </w:rPr>
              <w:t>條、</w:t>
            </w:r>
            <w:r w:rsidRPr="00E83933">
              <w:rPr>
                <w:rFonts w:ascii="Arial" w:eastAsia="標楷體" w:hAnsi="標楷體" w:cs="Arial" w:hint="eastAsia"/>
                <w:bCs/>
                <w:szCs w:val="24"/>
              </w:rPr>
              <w:t>第</w:t>
            </w:r>
            <w:r w:rsidRPr="00E83933">
              <w:rPr>
                <w:rFonts w:ascii="Arial" w:eastAsia="標楷體" w:hAnsi="Arial" w:cs="Arial"/>
                <w:bCs/>
                <w:szCs w:val="24"/>
              </w:rPr>
              <w:t>5</w:t>
            </w:r>
            <w:r w:rsidRPr="00E83933">
              <w:rPr>
                <w:rFonts w:ascii="Arial" w:eastAsia="標楷體" w:hAnsi="Arial" w:cs="Arial" w:hint="eastAsia"/>
                <w:bCs/>
                <w:szCs w:val="24"/>
              </w:rPr>
              <w:t>0</w:t>
            </w:r>
            <w:r w:rsidRPr="00E83933">
              <w:rPr>
                <w:rFonts w:ascii="Arial" w:eastAsia="標楷體" w:hAnsi="標楷體" w:cs="Arial"/>
                <w:bCs/>
                <w:szCs w:val="24"/>
              </w:rPr>
              <w:t>條</w:t>
            </w:r>
          </w:p>
          <w:p w:rsidR="001A47B1" w:rsidRPr="00E83933" w:rsidRDefault="001A47B1">
            <w:pPr>
              <w:numPr>
                <w:ilvl w:val="0"/>
                <w:numId w:val="16"/>
              </w:numPr>
              <w:tabs>
                <w:tab w:val="clear" w:pos="508"/>
                <w:tab w:val="num" w:pos="282"/>
              </w:tabs>
              <w:spacing w:line="400" w:lineRule="exact"/>
              <w:ind w:left="282" w:right="28" w:hanging="254"/>
              <w:rPr>
                <w:rFonts w:ascii="Arial" w:eastAsia="標楷體" w:hAnsi="Arial" w:cs="Arial"/>
                <w:bCs/>
                <w:szCs w:val="24"/>
              </w:rPr>
            </w:pPr>
            <w:r w:rsidRPr="00E83933">
              <w:rPr>
                <w:rFonts w:ascii="Arial" w:eastAsia="標楷體" w:hAnsi="標楷體" w:cs="Arial"/>
                <w:bCs/>
                <w:szCs w:val="24"/>
              </w:rPr>
              <w:t>職務授權及代理人</w:t>
            </w:r>
            <w:r w:rsidRPr="00E83933">
              <w:rPr>
                <w:rFonts w:ascii="Arial" w:eastAsia="標楷體" w:hAnsi="標楷體" w:cs="Arial" w:hint="eastAsia"/>
                <w:bCs/>
                <w:szCs w:val="24"/>
              </w:rPr>
              <w:t>管理辦法</w:t>
            </w:r>
          </w:p>
          <w:p w:rsidR="001A47B1" w:rsidRPr="00E83933" w:rsidRDefault="001A47B1">
            <w:pPr>
              <w:spacing w:line="400" w:lineRule="exact"/>
              <w:ind w:right="28"/>
              <w:rPr>
                <w:rFonts w:ascii="Arial" w:eastAsia="標楷體" w:hAnsi="Arial" w:cs="Arial"/>
                <w:bCs/>
                <w:szCs w:val="24"/>
              </w:rPr>
            </w:pPr>
          </w:p>
          <w:p w:rsidR="001A47B1" w:rsidRPr="00E83933" w:rsidRDefault="001A47B1">
            <w:pPr>
              <w:spacing w:line="400" w:lineRule="exact"/>
              <w:ind w:right="28"/>
              <w:rPr>
                <w:rFonts w:ascii="Arial" w:eastAsia="標楷體" w:hAnsi="Arial" w:cs="Arial"/>
                <w:bCs/>
                <w:szCs w:val="24"/>
              </w:rPr>
            </w:pPr>
          </w:p>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t>使用表單：</w:t>
            </w:r>
          </w:p>
          <w:p w:rsidR="001A47B1" w:rsidRPr="00E83933" w:rsidRDefault="001A47B1">
            <w:pPr>
              <w:numPr>
                <w:ilvl w:val="0"/>
                <w:numId w:val="3"/>
              </w:numPr>
              <w:tabs>
                <w:tab w:val="clear" w:pos="388"/>
                <w:tab w:val="num" w:pos="282"/>
              </w:tabs>
              <w:spacing w:line="400" w:lineRule="exact"/>
              <w:ind w:left="282" w:right="28" w:hanging="254"/>
              <w:rPr>
                <w:rFonts w:ascii="Arial" w:eastAsia="標楷體" w:hAnsi="Arial" w:cs="Arial"/>
                <w:bCs/>
                <w:szCs w:val="24"/>
              </w:rPr>
            </w:pPr>
            <w:r w:rsidRPr="00E83933">
              <w:rPr>
                <w:rFonts w:ascii="Arial" w:eastAsia="標楷體" w:hAnsi="標楷體" w:cs="Arial"/>
                <w:bCs/>
                <w:szCs w:val="24"/>
              </w:rPr>
              <w:t>請假單</w:t>
            </w:r>
          </w:p>
          <w:p w:rsidR="001A47B1" w:rsidRPr="00E83933" w:rsidRDefault="001A47B1">
            <w:pPr>
              <w:spacing w:line="400" w:lineRule="exact"/>
              <w:ind w:right="28"/>
              <w:rPr>
                <w:rFonts w:ascii="Arial" w:eastAsia="標楷體" w:hAnsi="Arial" w:cs="Arial"/>
                <w:bCs/>
                <w:szCs w:val="24"/>
              </w:rPr>
            </w:pPr>
          </w:p>
          <w:p w:rsidR="001A47B1" w:rsidRPr="00E83933" w:rsidRDefault="001A47B1">
            <w:pPr>
              <w:spacing w:line="400" w:lineRule="exact"/>
              <w:ind w:left="28" w:right="28"/>
              <w:rPr>
                <w:rFonts w:ascii="Arial" w:eastAsia="標楷體" w:hAnsi="Arial" w:cs="Arial"/>
                <w:bCs/>
                <w:szCs w:val="24"/>
              </w:rPr>
            </w:pPr>
          </w:p>
        </w:tc>
      </w:tr>
    </w:tbl>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pStyle w:val="10"/>
        <w:numPr>
          <w:ilvl w:val="0"/>
          <w:numId w:val="1"/>
        </w:numPr>
        <w:tabs>
          <w:tab w:val="left" w:pos="1080"/>
        </w:tabs>
        <w:spacing w:before="0" w:after="0" w:line="400" w:lineRule="exact"/>
        <w:jc w:val="center"/>
        <w:rPr>
          <w:rFonts w:eastAsia="標楷體" w:cs="Arial"/>
          <w:b w:val="0"/>
          <w:sz w:val="40"/>
          <w:szCs w:val="40"/>
        </w:rPr>
      </w:pPr>
      <w:bookmarkStart w:id="5" w:name="_Toc183690791"/>
      <w:r w:rsidRPr="00E83933">
        <w:rPr>
          <w:rFonts w:eastAsia="標楷體" w:cs="Arial" w:hint="eastAsia"/>
          <w:b w:val="0"/>
          <w:sz w:val="40"/>
          <w:szCs w:val="40"/>
        </w:rPr>
        <w:t>考核及獎懲</w:t>
      </w:r>
      <w:r w:rsidRPr="00E83933">
        <w:rPr>
          <w:rFonts w:eastAsia="標楷體" w:cs="Arial"/>
          <w:b w:val="0"/>
          <w:sz w:val="40"/>
          <w:szCs w:val="40"/>
        </w:rPr>
        <w:t>作業：</w:t>
      </w:r>
      <w:r w:rsidRPr="00E83933">
        <w:rPr>
          <w:rFonts w:eastAsia="標楷體" w:cs="Arial"/>
          <w:b w:val="0"/>
          <w:sz w:val="40"/>
          <w:szCs w:val="40"/>
        </w:rPr>
        <w:t>C</w:t>
      </w:r>
      <w:r w:rsidRPr="00E83933">
        <w:rPr>
          <w:rFonts w:eastAsia="標楷體" w:cs="Arial" w:hint="eastAsia"/>
          <w:b w:val="0"/>
          <w:sz w:val="40"/>
          <w:szCs w:val="40"/>
        </w:rPr>
        <w:t>H</w:t>
      </w:r>
      <w:r w:rsidRPr="00E83933">
        <w:rPr>
          <w:rFonts w:eastAsia="標楷體" w:cs="Arial"/>
          <w:b w:val="0"/>
          <w:sz w:val="40"/>
          <w:szCs w:val="40"/>
        </w:rPr>
        <w:t>-10400</w:t>
      </w:r>
      <w:bookmarkEnd w:id="5"/>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1A47B1" w:rsidRPr="00E83933">
        <w:tblPrEx>
          <w:tblCellMar>
            <w:top w:w="0" w:type="dxa"/>
            <w:bottom w:w="0" w:type="dxa"/>
          </w:tblCellMar>
        </w:tblPrEx>
        <w:trPr>
          <w:tblHeader/>
        </w:trPr>
        <w:tc>
          <w:tcPr>
            <w:tcW w:w="1468"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lastRenderedPageBreak/>
              <w:t>編　號</w:t>
            </w:r>
          </w:p>
        </w:tc>
        <w:tc>
          <w:tcPr>
            <w:tcW w:w="194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作業項目</w:t>
            </w:r>
          </w:p>
        </w:tc>
        <w:tc>
          <w:tcPr>
            <w:tcW w:w="946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作　業　程　序　及　控　制　重　點</w:t>
            </w:r>
          </w:p>
        </w:tc>
        <w:tc>
          <w:tcPr>
            <w:tcW w:w="228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依據資料</w:t>
            </w:r>
          </w:p>
        </w:tc>
      </w:tr>
      <w:tr w:rsidR="001A47B1" w:rsidRPr="00E83933">
        <w:tblPrEx>
          <w:tblCellMar>
            <w:top w:w="0" w:type="dxa"/>
            <w:bottom w:w="0" w:type="dxa"/>
          </w:tblCellMar>
        </w:tblPrEx>
        <w:tc>
          <w:tcPr>
            <w:tcW w:w="1468" w:type="dxa"/>
          </w:tcPr>
          <w:p w:rsidR="001A47B1" w:rsidRPr="00E83933" w:rsidRDefault="001A47B1">
            <w:pPr>
              <w:spacing w:line="400" w:lineRule="exact"/>
              <w:jc w:val="center"/>
              <w:rPr>
                <w:rFonts w:ascii="Arial" w:eastAsia="標楷體" w:hAnsi="Arial" w:cs="Arial"/>
                <w:szCs w:val="24"/>
              </w:rPr>
            </w:pPr>
            <w:r w:rsidRPr="00E83933">
              <w:rPr>
                <w:rFonts w:ascii="Arial" w:eastAsia="標楷體" w:hAnsi="Arial" w:cs="Arial"/>
                <w:szCs w:val="24"/>
              </w:rPr>
              <w:t>CH-10400</w:t>
            </w:r>
          </w:p>
          <w:p w:rsidR="001A47B1" w:rsidRPr="00E83933" w:rsidRDefault="001A47B1">
            <w:pPr>
              <w:spacing w:line="400" w:lineRule="exact"/>
              <w:jc w:val="center"/>
              <w:rPr>
                <w:rFonts w:ascii="Arial" w:eastAsia="標楷體" w:hAnsi="Arial" w:cs="Arial"/>
                <w:szCs w:val="24"/>
              </w:rPr>
            </w:pPr>
          </w:p>
        </w:tc>
        <w:tc>
          <w:tcPr>
            <w:tcW w:w="1940" w:type="dxa"/>
          </w:tcPr>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t>考核及獎懲作業</w:t>
            </w:r>
          </w:p>
          <w:p w:rsidR="001A47B1" w:rsidRPr="00E83933" w:rsidRDefault="001A47B1">
            <w:pPr>
              <w:spacing w:line="400" w:lineRule="exact"/>
              <w:ind w:left="28" w:right="28"/>
              <w:rPr>
                <w:rFonts w:ascii="Arial" w:eastAsia="標楷體" w:hAnsi="Arial" w:cs="Arial"/>
                <w:szCs w:val="24"/>
              </w:rPr>
            </w:pPr>
          </w:p>
        </w:tc>
        <w:tc>
          <w:tcPr>
            <w:tcW w:w="9460" w:type="dxa"/>
          </w:tcPr>
          <w:p w:rsidR="001A47B1" w:rsidRPr="00E83933" w:rsidRDefault="001A47B1">
            <w:pPr>
              <w:pStyle w:val="1"/>
              <w:numPr>
                <w:ilvl w:val="0"/>
                <w:numId w:val="30"/>
              </w:numPr>
              <w:spacing w:line="400" w:lineRule="exact"/>
              <w:rPr>
                <w:rFonts w:ascii="Arial" w:hAnsi="Arial" w:cs="Arial"/>
                <w:szCs w:val="24"/>
              </w:rPr>
            </w:pPr>
            <w:r w:rsidRPr="00E83933">
              <w:rPr>
                <w:rFonts w:ascii="Arial" w:cs="Arial"/>
                <w:szCs w:val="24"/>
              </w:rPr>
              <w:t>作業程序：</w:t>
            </w:r>
          </w:p>
          <w:p w:rsidR="0029230E" w:rsidRPr="00E83933" w:rsidRDefault="0029230E" w:rsidP="0029230E">
            <w:pPr>
              <w:numPr>
                <w:ilvl w:val="1"/>
                <w:numId w:val="9"/>
              </w:numPr>
              <w:spacing w:line="400" w:lineRule="exact"/>
              <w:rPr>
                <w:rFonts w:ascii="Arial" w:eastAsia="標楷體" w:hAnsi="Arial" w:cs="Arial"/>
                <w:szCs w:val="24"/>
              </w:rPr>
            </w:pPr>
            <w:r w:rsidRPr="00E83933">
              <w:rPr>
                <w:rFonts w:ascii="Arial" w:eastAsia="標楷體" w:hAnsi="標楷體" w:cs="Arial"/>
                <w:szCs w:val="24"/>
              </w:rPr>
              <w:t>應訂定員工管理辦法，</w:t>
            </w:r>
            <w:r w:rsidRPr="00E83933">
              <w:rPr>
                <w:rFonts w:ascii="標楷體" w:eastAsia="標楷體" w:hAnsi="標楷體" w:cs="Arial"/>
                <w:szCs w:val="24"/>
              </w:rPr>
              <w:t>其中</w:t>
            </w:r>
            <w:r w:rsidRPr="00E83933">
              <w:rPr>
                <w:rFonts w:ascii="標楷體" w:eastAsia="標楷體" w:hAnsi="標楷體" w:cs="Arial" w:hint="eastAsia"/>
                <w:szCs w:val="24"/>
              </w:rPr>
              <w:t>應包含</w:t>
            </w:r>
            <w:r w:rsidRPr="00E83933">
              <w:rPr>
                <w:rFonts w:ascii="標楷體" w:eastAsia="標楷體" w:hAnsi="標楷體" w:cs="細明體" w:hint="eastAsia"/>
                <w:kern w:val="0"/>
                <w:szCs w:val="17"/>
              </w:rPr>
              <w:t>業務人員酬金制度、</w:t>
            </w:r>
            <w:r w:rsidRPr="00E83933">
              <w:rPr>
                <w:rFonts w:ascii="標楷體" w:eastAsia="標楷體" w:hAnsi="標楷體" w:cs="Arial"/>
                <w:szCs w:val="24"/>
              </w:rPr>
              <w:t>工作守則及考核獎懲辦法</w:t>
            </w:r>
            <w:r w:rsidRPr="00E83933">
              <w:rPr>
                <w:rFonts w:ascii="標楷體" w:eastAsia="標楷體" w:hAnsi="標楷體" w:cs="細明體" w:hint="eastAsia"/>
                <w:kern w:val="0"/>
                <w:szCs w:val="17"/>
              </w:rPr>
              <w:t>，</w:t>
            </w:r>
            <w:r w:rsidRPr="00E83933">
              <w:rPr>
                <w:rFonts w:ascii="標楷體" w:eastAsia="標楷體" w:hAnsi="標楷體" w:cs="Arial" w:hint="eastAsia"/>
                <w:szCs w:val="24"/>
              </w:rPr>
              <w:t>且其相關規定應遵守</w:t>
            </w:r>
            <w:r w:rsidRPr="00E83933">
              <w:rPr>
                <w:rFonts w:ascii="標楷體" w:eastAsia="標楷體" w:hAnsi="標楷體" w:hint="eastAsia"/>
              </w:rPr>
              <w:t>金融消費者保護法第</w:t>
            </w:r>
            <w:r w:rsidRPr="00E83933">
              <w:rPr>
                <w:rFonts w:ascii="標楷體" w:eastAsia="標楷體" w:hAnsi="標楷體" w:cs="Arial" w:hint="eastAsia"/>
                <w:bCs/>
                <w:szCs w:val="24"/>
              </w:rPr>
              <w:t>十一條之一、</w:t>
            </w:r>
            <w:r w:rsidRPr="00E83933">
              <w:rPr>
                <w:rFonts w:ascii="Arial" w:eastAsia="標楷體" w:hAnsi="標楷體" w:cs="Arial" w:hint="eastAsia"/>
                <w:szCs w:val="24"/>
              </w:rPr>
              <w:t>期貨交易法第六十三條及期貨信託事業管理規則第二十六條之規範</w:t>
            </w:r>
            <w:r w:rsidRPr="00E83933">
              <w:rPr>
                <w:rFonts w:ascii="Arial" w:eastAsia="標楷體" w:hAnsi="標楷體" w:cs="Arial"/>
                <w:szCs w:val="24"/>
              </w:rPr>
              <w:t>。</w:t>
            </w:r>
          </w:p>
          <w:p w:rsidR="0029230E" w:rsidRPr="00E83933" w:rsidRDefault="0029230E" w:rsidP="0029230E">
            <w:pPr>
              <w:spacing w:line="400" w:lineRule="exact"/>
              <w:ind w:left="1349" w:hanging="198"/>
              <w:rPr>
                <w:rFonts w:ascii="標楷體" w:eastAsia="標楷體" w:hAnsi="標楷體" w:cs="Arial" w:hint="eastAsia"/>
                <w:szCs w:val="24"/>
              </w:rPr>
            </w:pPr>
            <w:r w:rsidRPr="00E83933">
              <w:rPr>
                <w:rFonts w:ascii="Arial" w:eastAsia="標楷體" w:hAnsi="Arial" w:hint="eastAsia"/>
              </w:rPr>
              <w:t>1.</w:t>
            </w:r>
            <w:r w:rsidRPr="00E83933">
              <w:rPr>
                <w:rFonts w:ascii="標楷體" w:eastAsia="標楷體" w:hAnsi="標楷體" w:hint="eastAsia"/>
              </w:rPr>
              <w:t>業</w:t>
            </w:r>
            <w:r w:rsidRPr="00E83933">
              <w:rPr>
                <w:rFonts w:ascii="標楷體" w:eastAsia="標楷體" w:hAnsi="標楷體" w:cs="細明體" w:hint="eastAsia"/>
                <w:kern w:val="0"/>
                <w:szCs w:val="17"/>
              </w:rPr>
              <w:t>務人員酬金制度除應衡平考量客戶權益、金融商品或服務對</w:t>
            </w:r>
            <w:r w:rsidRPr="00E83933">
              <w:rPr>
                <w:rFonts w:ascii="標楷體" w:eastAsia="標楷體" w:hAnsi="細明體" w:cs="細明體" w:hint="eastAsia"/>
                <w:kern w:val="0"/>
                <w:szCs w:val="17"/>
              </w:rPr>
              <w:t>公司</w:t>
            </w:r>
            <w:r w:rsidRPr="00E83933">
              <w:rPr>
                <w:rFonts w:ascii="標楷體" w:eastAsia="標楷體" w:hAnsi="標楷體" w:cs="細明體" w:hint="eastAsia"/>
                <w:kern w:val="0"/>
                <w:szCs w:val="17"/>
              </w:rPr>
              <w:t>及客戶可能產生之各項風險，不得僅考量金融商品或服務之業績目標達成情形</w:t>
            </w:r>
            <w:r w:rsidRPr="00E83933">
              <w:rPr>
                <w:rFonts w:ascii="標楷體" w:eastAsia="標楷體" w:hAnsi="標楷體" w:hint="eastAsia"/>
              </w:rPr>
              <w:t>外，並應遵守期貨公會所定「會員公司業務人員酬金制度應遵行原則」之規定</w:t>
            </w:r>
            <w:r w:rsidRPr="00E83933">
              <w:rPr>
                <w:rFonts w:ascii="標楷體" w:eastAsia="標楷體" w:hAnsi="標楷體" w:cs="細明體" w:hint="eastAsia"/>
                <w:kern w:val="0"/>
                <w:szCs w:val="17"/>
              </w:rPr>
              <w:t>。</w:t>
            </w:r>
          </w:p>
          <w:p w:rsidR="0029230E" w:rsidRPr="00E83933" w:rsidRDefault="0029230E" w:rsidP="0029230E">
            <w:pPr>
              <w:spacing w:line="400" w:lineRule="exact"/>
              <w:ind w:left="1349" w:hanging="198"/>
              <w:rPr>
                <w:rFonts w:ascii="Arial" w:eastAsia="標楷體" w:hAnsi="Arial" w:cs="Arial"/>
                <w:szCs w:val="24"/>
              </w:rPr>
            </w:pPr>
            <w:r w:rsidRPr="00E83933">
              <w:rPr>
                <w:rFonts w:ascii="Arial" w:eastAsia="標楷體" w:hAnsi="標楷體" w:cs="Arial" w:hint="eastAsia"/>
                <w:szCs w:val="24"/>
              </w:rPr>
              <w:t>2.</w:t>
            </w:r>
            <w:r w:rsidRPr="00E83933">
              <w:rPr>
                <w:rFonts w:ascii="Arial" w:eastAsia="標楷體" w:hAnsi="標楷體" w:cs="Arial"/>
                <w:szCs w:val="24"/>
              </w:rPr>
              <w:t>期貨信託事業之負責人、部門主管、分支機構經理人、其他業務員或受僱人，應以善良管理人之注意義務及忠實義務，本誠實信用原則執行業務。</w:t>
            </w:r>
          </w:p>
          <w:p w:rsidR="0029230E" w:rsidRPr="00E83933" w:rsidRDefault="0029230E" w:rsidP="0029230E">
            <w:pPr>
              <w:spacing w:line="400" w:lineRule="exact"/>
              <w:ind w:left="1349" w:hanging="198"/>
              <w:rPr>
                <w:rFonts w:ascii="Arial" w:eastAsia="標楷體" w:hAnsi="Arial" w:cs="Arial"/>
                <w:szCs w:val="24"/>
              </w:rPr>
            </w:pPr>
            <w:r w:rsidRPr="00E83933">
              <w:rPr>
                <w:rFonts w:ascii="Arial" w:eastAsia="標楷體" w:hAnsi="標楷體" w:cs="Arial" w:hint="eastAsia"/>
                <w:szCs w:val="24"/>
              </w:rPr>
              <w:t>3.</w:t>
            </w:r>
            <w:r w:rsidRPr="00E83933">
              <w:rPr>
                <w:rFonts w:ascii="Arial" w:eastAsia="標楷體" w:hAnsi="標楷體" w:cs="Arial"/>
                <w:szCs w:val="24"/>
              </w:rPr>
              <w:t>對於受益人或客戶個人資料、往來交易資料及其他相關資料，除其他法律另有規定外，應保守秘密。</w:t>
            </w:r>
          </w:p>
          <w:p w:rsidR="0029230E" w:rsidRPr="00E83933" w:rsidRDefault="0029230E" w:rsidP="0029230E">
            <w:pPr>
              <w:spacing w:line="400" w:lineRule="exact"/>
              <w:ind w:left="1349" w:hanging="198"/>
              <w:rPr>
                <w:rFonts w:ascii="Arial" w:eastAsia="標楷體" w:hAnsi="Arial" w:cs="Arial"/>
                <w:szCs w:val="24"/>
              </w:rPr>
            </w:pPr>
            <w:r w:rsidRPr="00E83933">
              <w:rPr>
                <w:rFonts w:ascii="Arial" w:eastAsia="標楷體" w:hAnsi="標楷體" w:cs="Arial" w:hint="eastAsia"/>
                <w:szCs w:val="24"/>
              </w:rPr>
              <w:t>4.</w:t>
            </w:r>
            <w:r w:rsidRPr="00E83933">
              <w:rPr>
                <w:rFonts w:ascii="Arial" w:eastAsia="標楷體" w:hAnsi="標楷體" w:cs="Arial"/>
                <w:szCs w:val="24"/>
              </w:rPr>
              <w:t>執行業務，對期貨信託事業管理法令或契約規定事業不得為之行為，亦不得為之。</w:t>
            </w:r>
          </w:p>
          <w:p w:rsidR="0029230E" w:rsidRPr="00E83933" w:rsidRDefault="0029230E" w:rsidP="0029230E">
            <w:pPr>
              <w:numPr>
                <w:ilvl w:val="1"/>
                <w:numId w:val="9"/>
              </w:numPr>
              <w:spacing w:line="400" w:lineRule="exact"/>
              <w:rPr>
                <w:rFonts w:ascii="Arial" w:eastAsia="標楷體" w:hAnsi="Arial" w:cs="Arial"/>
                <w:szCs w:val="24"/>
              </w:rPr>
            </w:pPr>
            <w:r w:rsidRPr="00E83933">
              <w:rPr>
                <w:rFonts w:ascii="Arial" w:eastAsia="標楷體" w:hAnsi="標楷體" w:cs="Arial"/>
                <w:szCs w:val="24"/>
              </w:rPr>
              <w:t>考核</w:t>
            </w:r>
          </w:p>
          <w:p w:rsidR="0029230E" w:rsidRPr="00E83933" w:rsidRDefault="0029230E" w:rsidP="0029230E">
            <w:pPr>
              <w:numPr>
                <w:ilvl w:val="0"/>
                <w:numId w:val="37"/>
              </w:numPr>
              <w:tabs>
                <w:tab w:val="clear" w:pos="908"/>
                <w:tab w:val="num" w:pos="1392"/>
              </w:tabs>
              <w:spacing w:line="400" w:lineRule="exact"/>
              <w:ind w:left="1392" w:hanging="240"/>
              <w:rPr>
                <w:rFonts w:ascii="標楷體" w:eastAsia="標楷體" w:hAnsi="標楷體" w:cs="Arial" w:hint="eastAsia"/>
                <w:szCs w:val="24"/>
              </w:rPr>
            </w:pPr>
            <w:r w:rsidRPr="00E83933">
              <w:rPr>
                <w:rFonts w:ascii="標楷體" w:eastAsia="標楷體" w:hAnsi="標楷體" w:cs="Arial" w:hint="eastAsia"/>
                <w:szCs w:val="24"/>
              </w:rPr>
              <w:t>公司應按照自訂之員工管理辦法訂定員工之工作目標，並按照自訂之</w:t>
            </w:r>
            <w:r w:rsidRPr="00E83933">
              <w:rPr>
                <w:rFonts w:ascii="標楷體" w:eastAsia="標楷體" w:hAnsi="標楷體" w:cs="細明體" w:hint="eastAsia"/>
                <w:kern w:val="0"/>
                <w:szCs w:val="17"/>
              </w:rPr>
              <w:t>業務人員酬金制度及</w:t>
            </w:r>
            <w:r w:rsidRPr="00E83933">
              <w:rPr>
                <w:rFonts w:ascii="標楷體" w:eastAsia="標楷體" w:hAnsi="標楷體" w:cs="Arial"/>
                <w:szCs w:val="24"/>
              </w:rPr>
              <w:t>考核獎懲辦法</w:t>
            </w:r>
            <w:r w:rsidRPr="00E83933">
              <w:rPr>
                <w:rFonts w:ascii="標楷體" w:eastAsia="標楷體" w:hAnsi="標楷體" w:cs="Arial" w:hint="eastAsia"/>
                <w:szCs w:val="24"/>
              </w:rPr>
              <w:t>之規定評估員工</w:t>
            </w:r>
            <w:r w:rsidRPr="00E83933">
              <w:rPr>
                <w:rFonts w:ascii="標楷體" w:eastAsia="標楷體" w:hAnsi="標楷體" w:cs="細明體" w:hint="eastAsia"/>
                <w:kern w:val="0"/>
                <w:szCs w:val="17"/>
              </w:rPr>
              <w:t>工作</w:t>
            </w:r>
            <w:r w:rsidRPr="00E83933">
              <w:rPr>
                <w:rFonts w:ascii="標楷體" w:eastAsia="標楷體" w:hAnsi="標楷體" w:cs="Arial" w:hint="eastAsia"/>
                <w:szCs w:val="24"/>
              </w:rPr>
              <w:t>目標之合理性及檢討進度</w:t>
            </w:r>
            <w:r w:rsidRPr="00E83933">
              <w:rPr>
                <w:rFonts w:ascii="標楷體" w:eastAsia="標楷體" w:hAnsi="標楷體" w:cs="細明體" w:hint="eastAsia"/>
                <w:kern w:val="0"/>
                <w:szCs w:val="17"/>
              </w:rPr>
              <w:t>或績效，且</w:t>
            </w:r>
            <w:r w:rsidRPr="00E83933">
              <w:rPr>
                <w:rFonts w:ascii="標楷體" w:eastAsia="標楷體" w:hAnsi="標楷體" w:cs="Arial" w:hint="eastAsia"/>
                <w:szCs w:val="24"/>
              </w:rPr>
              <w:t>將相關考核作適當之記錄</w:t>
            </w:r>
            <w:r w:rsidRPr="00E83933">
              <w:rPr>
                <w:rFonts w:ascii="標楷體" w:eastAsia="標楷體" w:hAnsi="標楷體" w:cs="Arial"/>
                <w:szCs w:val="24"/>
              </w:rPr>
              <w:t>。</w:t>
            </w:r>
            <w:r w:rsidRPr="00E83933">
              <w:rPr>
                <w:rFonts w:ascii="標楷體" w:eastAsia="標楷體" w:hAnsi="標楷體" w:cs="Arial" w:hint="eastAsia"/>
                <w:szCs w:val="24"/>
              </w:rPr>
              <w:t>其考核結果根據自訂之員工管理辦法應經權責主管核准</w:t>
            </w:r>
            <w:r w:rsidRPr="00E83933">
              <w:rPr>
                <w:rFonts w:ascii="標楷體" w:eastAsia="標楷體" w:hAnsi="標楷體" w:cs="Arial"/>
                <w:szCs w:val="24"/>
              </w:rPr>
              <w:t>。</w:t>
            </w:r>
          </w:p>
          <w:p w:rsidR="0029230E" w:rsidRPr="00E83933" w:rsidRDefault="0029230E" w:rsidP="0029230E">
            <w:pPr>
              <w:numPr>
                <w:ilvl w:val="0"/>
                <w:numId w:val="37"/>
              </w:numPr>
              <w:tabs>
                <w:tab w:val="clear" w:pos="908"/>
                <w:tab w:val="num" w:pos="1392"/>
              </w:tabs>
              <w:spacing w:line="400" w:lineRule="exact"/>
              <w:ind w:left="1392" w:hanging="240"/>
              <w:rPr>
                <w:rFonts w:ascii="Arial" w:eastAsia="標楷體" w:hAnsi="Arial" w:cs="Arial"/>
                <w:szCs w:val="24"/>
              </w:rPr>
            </w:pPr>
            <w:r w:rsidRPr="00E83933">
              <w:rPr>
                <w:rFonts w:ascii="Arial" w:eastAsia="標楷體" w:hAnsi="標楷體" w:cs="Arial" w:hint="eastAsia"/>
                <w:szCs w:val="24"/>
              </w:rPr>
              <w:t>公司評估員工之考核</w:t>
            </w:r>
            <w:r w:rsidRPr="00E83933">
              <w:rPr>
                <w:rFonts w:ascii="Arial" w:eastAsia="標楷體" w:hAnsi="Arial" w:cs="Arial" w:hint="eastAsia"/>
                <w:szCs w:val="24"/>
              </w:rPr>
              <w:t>、升遷及工作指派時亦應參考該員工參加職前或在職訓練成績</w:t>
            </w:r>
            <w:r w:rsidRPr="00E83933">
              <w:rPr>
                <w:rFonts w:ascii="Arial" w:eastAsia="標楷體" w:hAnsi="標楷體" w:cs="Arial"/>
                <w:szCs w:val="24"/>
              </w:rPr>
              <w:t>。</w:t>
            </w:r>
          </w:p>
          <w:p w:rsidR="0029230E" w:rsidRPr="00E83933" w:rsidRDefault="0029230E" w:rsidP="0029230E">
            <w:pPr>
              <w:numPr>
                <w:ilvl w:val="0"/>
                <w:numId w:val="37"/>
              </w:numPr>
              <w:tabs>
                <w:tab w:val="clear" w:pos="908"/>
                <w:tab w:val="num" w:pos="1392"/>
              </w:tabs>
              <w:spacing w:line="400" w:lineRule="exact"/>
              <w:ind w:left="1392" w:hanging="240"/>
              <w:rPr>
                <w:rFonts w:ascii="Arial" w:eastAsia="標楷體" w:hAnsi="Arial" w:cs="Arial"/>
                <w:szCs w:val="24"/>
              </w:rPr>
            </w:pPr>
            <w:r w:rsidRPr="00E83933">
              <w:rPr>
                <w:rFonts w:ascii="Arial" w:eastAsia="標楷體" w:hAnsi="Arial" w:cs="Arial" w:hint="eastAsia"/>
                <w:szCs w:val="24"/>
              </w:rPr>
              <w:t>考核結果作為晉升及薪資、獎金、紅利給付之參考。</w:t>
            </w:r>
          </w:p>
          <w:p w:rsidR="0029230E" w:rsidRPr="00E83933" w:rsidRDefault="0029230E" w:rsidP="0029230E">
            <w:pPr>
              <w:numPr>
                <w:ilvl w:val="1"/>
                <w:numId w:val="9"/>
              </w:numPr>
              <w:spacing w:line="400" w:lineRule="exact"/>
              <w:rPr>
                <w:rFonts w:ascii="Arial" w:eastAsia="標楷體" w:hAnsi="Arial" w:cs="Arial"/>
                <w:szCs w:val="24"/>
              </w:rPr>
            </w:pPr>
            <w:r w:rsidRPr="00E83933">
              <w:rPr>
                <w:rFonts w:ascii="Arial" w:eastAsia="標楷體" w:hAnsi="標楷體" w:cs="Arial"/>
                <w:szCs w:val="24"/>
              </w:rPr>
              <w:lastRenderedPageBreak/>
              <w:t>獎懲</w:t>
            </w:r>
          </w:p>
          <w:p w:rsidR="0029230E" w:rsidRPr="00E83933" w:rsidRDefault="0029230E" w:rsidP="0029230E">
            <w:pPr>
              <w:numPr>
                <w:ilvl w:val="0"/>
                <w:numId w:val="38"/>
              </w:numPr>
              <w:tabs>
                <w:tab w:val="clear" w:pos="908"/>
                <w:tab w:val="num" w:pos="1392"/>
              </w:tabs>
              <w:spacing w:line="400" w:lineRule="exact"/>
              <w:ind w:left="1392" w:hanging="240"/>
              <w:rPr>
                <w:rFonts w:ascii="Arial" w:eastAsia="標楷體" w:hAnsi="Arial" w:cs="Arial"/>
                <w:szCs w:val="24"/>
              </w:rPr>
            </w:pPr>
            <w:r w:rsidRPr="00E83933">
              <w:rPr>
                <w:rFonts w:ascii="Arial" w:eastAsia="標楷體" w:hAnsi="標楷體" w:cs="Arial"/>
                <w:szCs w:val="24"/>
              </w:rPr>
              <w:t>獎懲案件應具備充分條件及佐證資料依規定簽報，並隨時或定期發佈。</w:t>
            </w:r>
          </w:p>
          <w:p w:rsidR="0029230E" w:rsidRPr="00E83933" w:rsidRDefault="0029230E" w:rsidP="0029230E">
            <w:pPr>
              <w:numPr>
                <w:ilvl w:val="0"/>
                <w:numId w:val="38"/>
              </w:numPr>
              <w:tabs>
                <w:tab w:val="clear" w:pos="908"/>
                <w:tab w:val="num" w:pos="1392"/>
              </w:tabs>
              <w:spacing w:line="400" w:lineRule="exact"/>
              <w:ind w:left="1392" w:hanging="240"/>
              <w:rPr>
                <w:rFonts w:ascii="Arial" w:eastAsia="標楷體" w:hAnsi="Arial" w:cs="Arial"/>
                <w:szCs w:val="24"/>
              </w:rPr>
            </w:pPr>
            <w:r w:rsidRPr="00E83933">
              <w:rPr>
                <w:rFonts w:ascii="Arial" w:eastAsia="標楷體" w:hAnsi="標楷體" w:cs="Arial"/>
                <w:szCs w:val="24"/>
              </w:rPr>
              <w:t>獎懲審議時應考量其影響因素而作適切之決定。</w:t>
            </w:r>
          </w:p>
          <w:p w:rsidR="0029230E" w:rsidRPr="00E83933" w:rsidRDefault="0029230E" w:rsidP="0029230E">
            <w:pPr>
              <w:numPr>
                <w:ilvl w:val="0"/>
                <w:numId w:val="38"/>
              </w:numPr>
              <w:tabs>
                <w:tab w:val="clear" w:pos="908"/>
                <w:tab w:val="num" w:pos="1392"/>
              </w:tabs>
              <w:spacing w:line="400" w:lineRule="exact"/>
              <w:ind w:left="1392" w:hanging="240"/>
              <w:rPr>
                <w:rFonts w:ascii="Arial" w:eastAsia="標楷體" w:hAnsi="Arial" w:cs="Arial"/>
                <w:szCs w:val="24"/>
              </w:rPr>
            </w:pPr>
            <w:r w:rsidRPr="00E83933">
              <w:rPr>
                <w:rFonts w:ascii="Arial" w:eastAsia="標楷體" w:hAnsi="標楷體" w:cs="Arial"/>
                <w:szCs w:val="24"/>
              </w:rPr>
              <w:t>獎懲案件應接受當事人之申訴。</w:t>
            </w:r>
          </w:p>
          <w:p w:rsidR="0029230E" w:rsidRPr="00E83933" w:rsidRDefault="0029230E" w:rsidP="0029230E">
            <w:pPr>
              <w:numPr>
                <w:ilvl w:val="0"/>
                <w:numId w:val="38"/>
              </w:numPr>
              <w:tabs>
                <w:tab w:val="clear" w:pos="908"/>
                <w:tab w:val="num" w:pos="1392"/>
              </w:tabs>
              <w:spacing w:line="400" w:lineRule="exact"/>
              <w:ind w:left="1392" w:hanging="240"/>
              <w:rPr>
                <w:rFonts w:ascii="Arial" w:eastAsia="標楷體" w:hAnsi="Arial" w:cs="Arial"/>
                <w:szCs w:val="24"/>
              </w:rPr>
            </w:pPr>
            <w:r w:rsidRPr="00E83933">
              <w:rPr>
                <w:rFonts w:ascii="標楷體" w:eastAsia="標楷體" w:hAnsi="標楷體" w:cs="Arial"/>
                <w:szCs w:val="24"/>
              </w:rPr>
              <w:t>對於違反</w:t>
            </w:r>
            <w:r w:rsidRPr="00E83933">
              <w:rPr>
                <w:rFonts w:ascii="標楷體" w:eastAsia="標楷體" w:hAnsi="標楷體" w:hint="eastAsia"/>
              </w:rPr>
              <w:t>金融消費者保護法或</w:t>
            </w:r>
            <w:r w:rsidRPr="00E83933">
              <w:rPr>
                <w:rFonts w:ascii="標楷體" w:eastAsia="標楷體" w:hAnsi="標楷體" w:cs="Arial"/>
                <w:szCs w:val="24"/>
              </w:rPr>
              <w:t>期貨相關法令經主管機關</w:t>
            </w:r>
            <w:r w:rsidRPr="00E83933">
              <w:rPr>
                <w:rFonts w:ascii="標楷體" w:eastAsia="標楷體" w:hAnsi="標楷體" w:hint="eastAsia"/>
              </w:rPr>
              <w:t>處分之人員及違反</w:t>
            </w:r>
            <w:r w:rsidRPr="00E83933">
              <w:rPr>
                <w:rFonts w:ascii="標楷體" w:eastAsia="標楷體" w:hAnsi="標楷體" w:cs="Arial"/>
                <w:szCs w:val="24"/>
              </w:rPr>
              <w:t>期貨公會</w:t>
            </w:r>
            <w:r w:rsidRPr="00E83933">
              <w:rPr>
                <w:rFonts w:ascii="標楷體" w:eastAsia="標楷體" w:hAnsi="標楷體" w:hint="eastAsia"/>
              </w:rPr>
              <w:t>所定自律規範經期貨公會要求公司對違規之人員予以懲處者</w:t>
            </w:r>
            <w:r w:rsidRPr="00E83933">
              <w:rPr>
                <w:rFonts w:ascii="標楷體" w:eastAsia="標楷體" w:hAnsi="標楷體" w:cs="Arial"/>
                <w:szCs w:val="24"/>
              </w:rPr>
              <w:t>，</w:t>
            </w:r>
            <w:r w:rsidRPr="00E83933">
              <w:rPr>
                <w:rFonts w:ascii="標楷體" w:eastAsia="標楷體" w:hAnsi="標楷體" w:hint="eastAsia"/>
              </w:rPr>
              <w:t>均</w:t>
            </w:r>
            <w:r w:rsidRPr="00E83933">
              <w:rPr>
                <w:rFonts w:ascii="標楷體" w:eastAsia="標楷體" w:hAnsi="標楷體" w:cs="Arial"/>
                <w:szCs w:val="24"/>
              </w:rPr>
              <w:t>應予以懲處</w:t>
            </w:r>
            <w:r w:rsidRPr="00E83933">
              <w:rPr>
                <w:rFonts w:ascii="Arial" w:eastAsia="標楷體" w:hAnsi="標楷體" w:cs="Arial"/>
                <w:szCs w:val="24"/>
              </w:rPr>
              <w:t>。</w:t>
            </w:r>
          </w:p>
          <w:p w:rsidR="0029230E" w:rsidRPr="00E83933" w:rsidRDefault="0029230E" w:rsidP="0029230E">
            <w:pPr>
              <w:numPr>
                <w:ilvl w:val="0"/>
                <w:numId w:val="38"/>
              </w:numPr>
              <w:tabs>
                <w:tab w:val="clear" w:pos="908"/>
                <w:tab w:val="num" w:pos="1392"/>
              </w:tabs>
              <w:spacing w:line="400" w:lineRule="exact"/>
              <w:ind w:left="1392" w:hanging="240"/>
              <w:rPr>
                <w:rFonts w:ascii="Arial" w:eastAsia="標楷體" w:hAnsi="Arial" w:cs="Arial"/>
                <w:szCs w:val="24"/>
              </w:rPr>
            </w:pPr>
            <w:r w:rsidRPr="00E83933">
              <w:rPr>
                <w:rFonts w:ascii="Arial" w:eastAsia="標楷體" w:hAnsi="標楷體" w:cs="Arial"/>
                <w:szCs w:val="24"/>
              </w:rPr>
              <w:t>員工獎懲結果作為晉升及薪資、獎金、紅利給付之參考。</w:t>
            </w:r>
          </w:p>
          <w:p w:rsidR="0029230E" w:rsidRPr="00E83933" w:rsidRDefault="0029230E" w:rsidP="0029230E">
            <w:pPr>
              <w:spacing w:line="400" w:lineRule="exact"/>
              <w:rPr>
                <w:rFonts w:ascii="Arial" w:eastAsia="標楷體" w:hAnsi="Arial" w:cs="Arial"/>
                <w:szCs w:val="24"/>
              </w:rPr>
            </w:pPr>
          </w:p>
          <w:p w:rsidR="0029230E" w:rsidRPr="00E83933" w:rsidRDefault="0029230E" w:rsidP="0029230E">
            <w:pPr>
              <w:pStyle w:val="1"/>
              <w:numPr>
                <w:ilvl w:val="0"/>
                <w:numId w:val="30"/>
              </w:numPr>
              <w:spacing w:line="400" w:lineRule="exact"/>
              <w:rPr>
                <w:rFonts w:ascii="Arial" w:hAnsi="Arial" w:cs="Arial"/>
                <w:szCs w:val="24"/>
              </w:rPr>
            </w:pPr>
            <w:r w:rsidRPr="00E83933">
              <w:rPr>
                <w:rFonts w:ascii="Arial" w:cs="Arial"/>
                <w:szCs w:val="24"/>
              </w:rPr>
              <w:t>控制重點：</w:t>
            </w:r>
          </w:p>
          <w:p w:rsidR="0029230E" w:rsidRPr="00E83933" w:rsidRDefault="0029230E" w:rsidP="0029230E">
            <w:pPr>
              <w:spacing w:line="400" w:lineRule="exact"/>
              <w:ind w:left="1106" w:hanging="482"/>
              <w:rPr>
                <w:rFonts w:ascii="Arial" w:eastAsia="標楷體" w:hAnsi="Arial" w:cs="Arial"/>
                <w:szCs w:val="24"/>
              </w:rPr>
            </w:pPr>
            <w:r w:rsidRPr="00E83933">
              <w:rPr>
                <w:rFonts w:ascii="Arial" w:eastAsia="標楷體" w:hAnsi="標楷體" w:cs="Arial" w:hint="eastAsia"/>
                <w:szCs w:val="24"/>
              </w:rPr>
              <w:t>(</w:t>
            </w:r>
            <w:r w:rsidRPr="00E83933">
              <w:rPr>
                <w:rFonts w:ascii="Arial" w:eastAsia="標楷體" w:hAnsi="標楷體" w:cs="Arial" w:hint="eastAsia"/>
                <w:szCs w:val="24"/>
              </w:rPr>
              <w:t>一</w:t>
            </w:r>
            <w:r w:rsidRPr="00E83933">
              <w:rPr>
                <w:rFonts w:ascii="Arial" w:eastAsia="標楷體" w:hAnsi="標楷體" w:cs="Arial" w:hint="eastAsia"/>
                <w:szCs w:val="24"/>
              </w:rPr>
              <w:t>)</w:t>
            </w:r>
            <w:r w:rsidRPr="00E83933">
              <w:rPr>
                <w:rFonts w:ascii="Arial" w:eastAsia="標楷體" w:hAnsi="標楷體" w:cs="Arial" w:hint="eastAsia"/>
                <w:szCs w:val="24"/>
              </w:rPr>
              <w:t>各</w:t>
            </w:r>
            <w:r w:rsidRPr="00E83933">
              <w:rPr>
                <w:rFonts w:ascii="Arial" w:eastAsia="標楷體" w:hAnsi="標楷體" w:cs="Arial"/>
                <w:szCs w:val="24"/>
              </w:rPr>
              <w:t>單位主管</w:t>
            </w:r>
            <w:r w:rsidRPr="00E83933">
              <w:rPr>
                <w:rFonts w:ascii="Arial" w:eastAsia="標楷體" w:hAnsi="標楷體" w:cs="Arial" w:hint="eastAsia"/>
                <w:szCs w:val="24"/>
              </w:rPr>
              <w:t>應</w:t>
            </w:r>
            <w:r w:rsidRPr="00E83933">
              <w:rPr>
                <w:rFonts w:ascii="Arial" w:eastAsia="標楷體" w:hAnsi="標楷體" w:cs="Arial"/>
                <w:szCs w:val="24"/>
              </w:rPr>
              <w:t>依公司自訂之員工管理辦法辦理考核及獎懲作業。</w:t>
            </w:r>
          </w:p>
          <w:p w:rsidR="0029230E" w:rsidRPr="00E83933" w:rsidRDefault="0029230E" w:rsidP="0029230E">
            <w:pPr>
              <w:spacing w:line="400" w:lineRule="exact"/>
              <w:ind w:left="1106" w:hanging="482"/>
              <w:rPr>
                <w:rFonts w:ascii="標楷體" w:eastAsia="標楷體" w:hAnsi="標楷體" w:cs="Arial" w:hint="eastAsia"/>
                <w:szCs w:val="24"/>
              </w:rPr>
            </w:pPr>
            <w:r w:rsidRPr="00E83933">
              <w:rPr>
                <w:rFonts w:ascii="Arial" w:eastAsia="標楷體" w:hAnsi="標楷體" w:cs="Arial" w:hint="eastAsia"/>
                <w:szCs w:val="24"/>
              </w:rPr>
              <w:t>(</w:t>
            </w:r>
            <w:r w:rsidRPr="00E83933">
              <w:rPr>
                <w:rFonts w:ascii="標楷體" w:eastAsia="標楷體" w:hAnsi="標楷體" w:cs="細明體" w:hint="eastAsia"/>
                <w:kern w:val="0"/>
                <w:szCs w:val="17"/>
              </w:rPr>
              <w:t>二</w:t>
            </w:r>
            <w:r w:rsidRPr="00E83933">
              <w:rPr>
                <w:rFonts w:ascii="Arial" w:eastAsia="標楷體" w:hAnsi="標楷體" w:cs="Arial" w:hint="eastAsia"/>
                <w:szCs w:val="24"/>
              </w:rPr>
              <w:t>)</w:t>
            </w:r>
            <w:r w:rsidRPr="00E83933">
              <w:rPr>
                <w:rFonts w:ascii="標楷體" w:eastAsia="標楷體" w:hAnsi="標楷體" w:cs="細明體" w:hint="eastAsia"/>
                <w:kern w:val="0"/>
                <w:szCs w:val="17"/>
              </w:rPr>
              <w:t>業務人員酬金制度</w:t>
            </w:r>
            <w:r w:rsidRPr="00E83933">
              <w:rPr>
                <w:rFonts w:ascii="標楷體" w:eastAsia="標楷體" w:hAnsi="細明體" w:cs="細明體" w:hint="eastAsia"/>
                <w:kern w:val="0"/>
                <w:szCs w:val="17"/>
              </w:rPr>
              <w:t>除</w:t>
            </w:r>
            <w:r w:rsidRPr="00E83933">
              <w:rPr>
                <w:rFonts w:ascii="標楷體" w:eastAsia="標楷體" w:hAnsi="標楷體" w:cs="細明體" w:hint="eastAsia"/>
                <w:kern w:val="0"/>
                <w:szCs w:val="17"/>
              </w:rPr>
              <w:t>應衡平考量客戶權益、金融商品或服務對</w:t>
            </w:r>
            <w:r w:rsidRPr="00E83933">
              <w:rPr>
                <w:rFonts w:ascii="標楷體" w:eastAsia="標楷體" w:hAnsi="細明體" w:cs="細明體" w:hint="eastAsia"/>
                <w:kern w:val="0"/>
                <w:szCs w:val="17"/>
              </w:rPr>
              <w:t>公司</w:t>
            </w:r>
            <w:r w:rsidRPr="00E83933">
              <w:rPr>
                <w:rFonts w:ascii="標楷體" w:eastAsia="標楷體" w:hAnsi="標楷體" w:cs="細明體" w:hint="eastAsia"/>
                <w:kern w:val="0"/>
                <w:szCs w:val="17"/>
              </w:rPr>
              <w:t>及客戶可能產生之各項風險，不得僅考量金融商品或服務之業績目標達成情形</w:t>
            </w:r>
            <w:r w:rsidRPr="00E83933">
              <w:rPr>
                <w:rFonts w:ascii="標楷體" w:eastAsia="標楷體" w:hAnsi="標楷體" w:hint="eastAsia"/>
              </w:rPr>
              <w:t>外，並應遵守期貨公會所定「會員公司業務人員酬金制度應遵行原則」之規定</w:t>
            </w:r>
            <w:r w:rsidRPr="00E83933">
              <w:rPr>
                <w:rFonts w:ascii="標楷體" w:eastAsia="標楷體" w:hAnsi="標楷體" w:cs="細明體" w:hint="eastAsia"/>
                <w:kern w:val="0"/>
                <w:szCs w:val="17"/>
              </w:rPr>
              <w:t>。</w:t>
            </w:r>
          </w:p>
          <w:p w:rsidR="0029230E" w:rsidRPr="00E83933" w:rsidRDefault="0029230E" w:rsidP="0029230E">
            <w:pPr>
              <w:spacing w:line="400" w:lineRule="exact"/>
              <w:ind w:left="1106" w:hanging="482"/>
              <w:rPr>
                <w:rFonts w:ascii="Arial" w:eastAsia="標楷體" w:hAnsi="Arial" w:cs="Arial"/>
                <w:szCs w:val="24"/>
              </w:rPr>
            </w:pPr>
            <w:r w:rsidRPr="00E83933">
              <w:rPr>
                <w:rFonts w:ascii="Arial" w:eastAsia="標楷體" w:hAnsi="標楷體" w:cs="Arial" w:hint="eastAsia"/>
                <w:szCs w:val="24"/>
              </w:rPr>
              <w:t>(</w:t>
            </w:r>
            <w:r w:rsidRPr="00E83933">
              <w:rPr>
                <w:rFonts w:ascii="Arial" w:eastAsia="標楷體" w:hAnsi="標楷體" w:cs="Arial" w:hint="eastAsia"/>
                <w:szCs w:val="24"/>
              </w:rPr>
              <w:t>三</w:t>
            </w:r>
            <w:r w:rsidRPr="00E83933">
              <w:rPr>
                <w:rFonts w:ascii="Arial" w:eastAsia="標楷體" w:hAnsi="標楷體" w:cs="Arial" w:hint="eastAsia"/>
                <w:szCs w:val="24"/>
              </w:rPr>
              <w:t>)</w:t>
            </w:r>
            <w:r w:rsidRPr="00E83933">
              <w:rPr>
                <w:rFonts w:ascii="Arial" w:eastAsia="標楷體" w:hAnsi="標楷體" w:cs="Arial"/>
                <w:szCs w:val="24"/>
              </w:rPr>
              <w:t>人事單位</w:t>
            </w:r>
            <w:r w:rsidRPr="00E83933">
              <w:rPr>
                <w:rFonts w:ascii="Arial" w:eastAsia="標楷體" w:hAnsi="標楷體" w:cs="Arial" w:hint="eastAsia"/>
                <w:szCs w:val="24"/>
              </w:rPr>
              <w:t>應</w:t>
            </w:r>
            <w:r w:rsidRPr="00E83933">
              <w:rPr>
                <w:rFonts w:ascii="Arial" w:eastAsia="標楷體" w:hAnsi="標楷體" w:cs="Arial"/>
                <w:szCs w:val="24"/>
              </w:rPr>
              <w:t>對考核結果負起保密責任，並妥善保管平時考核之相關文件。</w:t>
            </w:r>
          </w:p>
          <w:p w:rsidR="0029230E" w:rsidRPr="00E83933" w:rsidRDefault="0029230E" w:rsidP="0029230E">
            <w:pPr>
              <w:spacing w:line="400" w:lineRule="exact"/>
              <w:ind w:left="1106" w:hanging="482"/>
              <w:rPr>
                <w:rFonts w:ascii="Arial" w:eastAsia="標楷體" w:hAnsi="Arial" w:cs="Arial"/>
                <w:szCs w:val="24"/>
              </w:rPr>
            </w:pPr>
            <w:r w:rsidRPr="00E83933">
              <w:rPr>
                <w:rFonts w:ascii="Arial" w:eastAsia="標楷體" w:hAnsi="標楷體" w:cs="Arial" w:hint="eastAsia"/>
                <w:szCs w:val="24"/>
              </w:rPr>
              <w:t>(</w:t>
            </w:r>
            <w:r w:rsidRPr="00E83933">
              <w:rPr>
                <w:rFonts w:ascii="Arial" w:eastAsia="標楷體" w:hAnsi="標楷體" w:cs="Arial" w:hint="eastAsia"/>
                <w:szCs w:val="24"/>
              </w:rPr>
              <w:t>四</w:t>
            </w:r>
            <w:r w:rsidRPr="00E83933">
              <w:rPr>
                <w:rFonts w:ascii="Arial" w:eastAsia="標楷體" w:hAnsi="標楷體" w:cs="Arial" w:hint="eastAsia"/>
                <w:szCs w:val="24"/>
              </w:rPr>
              <w:t>)</w:t>
            </w:r>
            <w:r w:rsidRPr="00E83933">
              <w:rPr>
                <w:rFonts w:ascii="Arial" w:eastAsia="標楷體" w:hAnsi="標楷體" w:cs="Arial"/>
                <w:szCs w:val="24"/>
              </w:rPr>
              <w:t>獎懲</w:t>
            </w:r>
            <w:r w:rsidRPr="00E83933">
              <w:rPr>
                <w:rFonts w:ascii="Arial" w:eastAsia="標楷體" w:hAnsi="標楷體" w:cs="Arial" w:hint="eastAsia"/>
                <w:szCs w:val="24"/>
              </w:rPr>
              <w:t>應</w:t>
            </w:r>
            <w:r w:rsidRPr="00E83933">
              <w:rPr>
                <w:rFonts w:ascii="Arial" w:eastAsia="標楷體" w:hAnsi="標楷體" w:cs="Arial"/>
                <w:szCs w:val="24"/>
              </w:rPr>
              <w:t>公平合理，賞罰分明。</w:t>
            </w:r>
          </w:p>
          <w:p w:rsidR="0029230E" w:rsidRPr="00E83933" w:rsidRDefault="0029230E" w:rsidP="0029230E">
            <w:pPr>
              <w:spacing w:line="400" w:lineRule="exact"/>
              <w:ind w:left="1106" w:hanging="482"/>
              <w:rPr>
                <w:rFonts w:ascii="Arial" w:eastAsia="標楷體" w:hAnsi="Arial" w:cs="Arial"/>
                <w:szCs w:val="24"/>
              </w:rPr>
            </w:pPr>
            <w:r w:rsidRPr="00E83933">
              <w:rPr>
                <w:rFonts w:ascii="Arial" w:eastAsia="標楷體" w:hAnsi="標楷體" w:cs="Arial" w:hint="eastAsia"/>
                <w:szCs w:val="24"/>
              </w:rPr>
              <w:t>(</w:t>
            </w:r>
            <w:r w:rsidRPr="00E83933">
              <w:rPr>
                <w:rFonts w:ascii="Arial" w:eastAsia="標楷體" w:hAnsi="標楷體" w:cs="Arial" w:hint="eastAsia"/>
                <w:szCs w:val="24"/>
              </w:rPr>
              <w:t>五</w:t>
            </w:r>
            <w:r w:rsidRPr="00E83933">
              <w:rPr>
                <w:rFonts w:ascii="Arial" w:eastAsia="標楷體" w:hAnsi="標楷體" w:cs="Arial" w:hint="eastAsia"/>
                <w:szCs w:val="24"/>
              </w:rPr>
              <w:t>)</w:t>
            </w:r>
            <w:r w:rsidRPr="00E83933">
              <w:rPr>
                <w:rFonts w:ascii="Arial" w:eastAsia="標楷體" w:hAnsi="標楷體" w:cs="Arial"/>
                <w:szCs w:val="24"/>
              </w:rPr>
              <w:t>獎懲</w:t>
            </w:r>
            <w:r w:rsidRPr="00E83933">
              <w:rPr>
                <w:rFonts w:ascii="Arial" w:eastAsia="標楷體" w:hAnsi="標楷體" w:cs="Arial" w:hint="eastAsia"/>
                <w:szCs w:val="24"/>
              </w:rPr>
              <w:t>應</w:t>
            </w:r>
            <w:r w:rsidRPr="00E83933">
              <w:rPr>
                <w:rFonts w:ascii="Arial" w:eastAsia="標楷體" w:hAnsi="標楷體" w:cs="Arial"/>
                <w:szCs w:val="24"/>
              </w:rPr>
              <w:t>依規定程序處理。</w:t>
            </w:r>
          </w:p>
          <w:p w:rsidR="0029230E" w:rsidRPr="00E83933" w:rsidRDefault="0029230E" w:rsidP="0029230E">
            <w:pPr>
              <w:spacing w:line="400" w:lineRule="exact"/>
              <w:ind w:left="1106" w:hanging="482"/>
              <w:rPr>
                <w:rFonts w:ascii="Arial" w:eastAsia="標楷體" w:hAnsi="Arial" w:cs="Arial"/>
                <w:szCs w:val="24"/>
              </w:rPr>
            </w:pPr>
            <w:r w:rsidRPr="00E83933">
              <w:rPr>
                <w:rFonts w:ascii="Arial" w:eastAsia="標楷體" w:hAnsi="標楷體" w:cs="Arial" w:hint="eastAsia"/>
                <w:szCs w:val="24"/>
              </w:rPr>
              <w:t>(</w:t>
            </w:r>
            <w:r w:rsidRPr="00E83933">
              <w:rPr>
                <w:rFonts w:ascii="Arial" w:eastAsia="標楷體" w:hAnsi="標楷體" w:cs="Arial" w:hint="eastAsia"/>
                <w:szCs w:val="24"/>
              </w:rPr>
              <w:t>六</w:t>
            </w:r>
            <w:r w:rsidRPr="00E83933">
              <w:rPr>
                <w:rFonts w:ascii="Arial" w:eastAsia="標楷體" w:hAnsi="標楷體" w:cs="Arial" w:hint="eastAsia"/>
                <w:szCs w:val="24"/>
              </w:rPr>
              <w:t>)</w:t>
            </w:r>
            <w:r w:rsidRPr="00E83933">
              <w:rPr>
                <w:rFonts w:ascii="Arial" w:eastAsia="標楷體" w:hAnsi="標楷體" w:cs="Arial"/>
                <w:szCs w:val="24"/>
              </w:rPr>
              <w:t>獎懲案件</w:t>
            </w:r>
            <w:r w:rsidRPr="00E83933">
              <w:rPr>
                <w:rFonts w:ascii="Arial" w:eastAsia="標楷體" w:hAnsi="標楷體" w:cs="Arial" w:hint="eastAsia"/>
                <w:szCs w:val="24"/>
              </w:rPr>
              <w:t>均應</w:t>
            </w:r>
            <w:r w:rsidRPr="00E83933">
              <w:rPr>
                <w:rFonts w:ascii="Arial" w:eastAsia="標楷體" w:hAnsi="標楷體" w:cs="Arial"/>
                <w:szCs w:val="24"/>
              </w:rPr>
              <w:t>具備充分條件及佐證。</w:t>
            </w:r>
          </w:p>
          <w:p w:rsidR="0029230E" w:rsidRPr="00E83933" w:rsidRDefault="0029230E" w:rsidP="0029230E">
            <w:pPr>
              <w:spacing w:line="400" w:lineRule="exact"/>
              <w:ind w:left="1106" w:hanging="482"/>
              <w:rPr>
                <w:rFonts w:ascii="Arial" w:eastAsia="標楷體" w:hAnsi="Arial" w:cs="Arial"/>
                <w:szCs w:val="24"/>
              </w:rPr>
            </w:pPr>
            <w:r w:rsidRPr="00E83933">
              <w:rPr>
                <w:rFonts w:ascii="Arial" w:eastAsia="標楷體" w:hAnsi="標楷體" w:cs="Arial" w:hint="eastAsia"/>
                <w:szCs w:val="24"/>
              </w:rPr>
              <w:t>(</w:t>
            </w:r>
            <w:r w:rsidRPr="00E83933">
              <w:rPr>
                <w:rFonts w:ascii="Arial" w:eastAsia="標楷體" w:hAnsi="標楷體" w:cs="Arial" w:hint="eastAsia"/>
                <w:szCs w:val="24"/>
              </w:rPr>
              <w:t>七</w:t>
            </w:r>
            <w:r w:rsidRPr="00E83933">
              <w:rPr>
                <w:rFonts w:ascii="Arial" w:eastAsia="標楷體" w:hAnsi="標楷體" w:cs="Arial" w:hint="eastAsia"/>
                <w:szCs w:val="24"/>
              </w:rPr>
              <w:t>)</w:t>
            </w:r>
            <w:r w:rsidRPr="00E83933">
              <w:rPr>
                <w:rFonts w:ascii="Arial" w:eastAsia="標楷體" w:hAnsi="標楷體" w:cs="Arial" w:hint="eastAsia"/>
                <w:szCs w:val="24"/>
              </w:rPr>
              <w:t>應</w:t>
            </w:r>
            <w:r w:rsidRPr="00E83933">
              <w:rPr>
                <w:rFonts w:ascii="Arial" w:eastAsia="標楷體" w:hAnsi="標楷體" w:cs="Arial"/>
                <w:szCs w:val="24"/>
              </w:rPr>
              <w:t>有合適之管道接受當事人之申訴。</w:t>
            </w: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tc>
        <w:tc>
          <w:tcPr>
            <w:tcW w:w="2280" w:type="dxa"/>
          </w:tcPr>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lastRenderedPageBreak/>
              <w:t>法令規章：</w:t>
            </w:r>
          </w:p>
          <w:p w:rsidR="001A47B1" w:rsidRPr="00E83933" w:rsidRDefault="001A47B1">
            <w:pPr>
              <w:numPr>
                <w:ilvl w:val="0"/>
                <w:numId w:val="7"/>
              </w:numPr>
              <w:tabs>
                <w:tab w:val="clear" w:pos="508"/>
                <w:tab w:val="num" w:pos="332"/>
              </w:tabs>
              <w:spacing w:line="400" w:lineRule="exact"/>
              <w:ind w:left="332" w:right="28" w:hanging="304"/>
              <w:rPr>
                <w:rFonts w:ascii="Arial" w:eastAsia="標楷體" w:hAnsi="Arial" w:cs="Arial"/>
                <w:bCs/>
                <w:szCs w:val="24"/>
              </w:rPr>
            </w:pPr>
            <w:r w:rsidRPr="00E83933">
              <w:rPr>
                <w:rFonts w:ascii="Arial" w:eastAsia="標楷體" w:hAnsi="標楷體" w:cs="Arial"/>
                <w:bCs/>
                <w:szCs w:val="24"/>
              </w:rPr>
              <w:t>公司自訂之</w:t>
            </w:r>
            <w:r w:rsidRPr="00E83933">
              <w:rPr>
                <w:rFonts w:ascii="Arial" w:eastAsia="標楷體" w:hAnsi="標楷體" w:cs="Arial" w:hint="eastAsia"/>
                <w:bCs/>
                <w:szCs w:val="24"/>
              </w:rPr>
              <w:t>員工</w:t>
            </w:r>
            <w:r w:rsidRPr="00E83933">
              <w:rPr>
                <w:rFonts w:ascii="Arial" w:eastAsia="標楷體" w:hAnsi="標楷體" w:cs="Arial"/>
                <w:bCs/>
                <w:szCs w:val="24"/>
              </w:rPr>
              <w:t>管理辦法</w:t>
            </w:r>
          </w:p>
          <w:p w:rsidR="001A47B1" w:rsidRPr="00E83933" w:rsidRDefault="001A47B1">
            <w:pPr>
              <w:numPr>
                <w:ilvl w:val="0"/>
                <w:numId w:val="7"/>
              </w:numPr>
              <w:tabs>
                <w:tab w:val="clear" w:pos="508"/>
                <w:tab w:val="num" w:pos="332"/>
              </w:tabs>
              <w:spacing w:line="400" w:lineRule="exact"/>
              <w:ind w:left="332" w:right="28" w:hanging="304"/>
              <w:rPr>
                <w:rFonts w:ascii="Arial" w:eastAsia="標楷體" w:hAnsi="標楷體" w:cs="Arial"/>
                <w:bCs/>
                <w:szCs w:val="24"/>
              </w:rPr>
            </w:pPr>
            <w:r w:rsidRPr="00E83933">
              <w:rPr>
                <w:rFonts w:ascii="Arial" w:eastAsia="標楷體" w:hAnsi="標楷體" w:cs="Arial"/>
                <w:bCs/>
                <w:szCs w:val="24"/>
              </w:rPr>
              <w:t>期貨交易法第</w:t>
            </w:r>
            <w:r w:rsidRPr="00E83933">
              <w:rPr>
                <w:rFonts w:ascii="Arial" w:eastAsia="標楷體" w:hAnsi="標楷體" w:cs="Arial"/>
                <w:bCs/>
                <w:szCs w:val="24"/>
              </w:rPr>
              <w:t>63</w:t>
            </w:r>
            <w:r w:rsidRPr="00E83933">
              <w:rPr>
                <w:rFonts w:ascii="Arial" w:eastAsia="標楷體" w:hAnsi="標楷體" w:cs="Arial" w:hint="eastAsia"/>
                <w:bCs/>
                <w:szCs w:val="24"/>
              </w:rPr>
              <w:t>條</w:t>
            </w:r>
          </w:p>
          <w:p w:rsidR="001A47B1" w:rsidRPr="00E83933" w:rsidRDefault="001A47B1">
            <w:pPr>
              <w:numPr>
                <w:ilvl w:val="0"/>
                <w:numId w:val="7"/>
              </w:numPr>
              <w:tabs>
                <w:tab w:val="clear" w:pos="508"/>
                <w:tab w:val="num" w:pos="332"/>
              </w:tabs>
              <w:spacing w:line="400" w:lineRule="exact"/>
              <w:ind w:left="332" w:right="28" w:hanging="304"/>
              <w:rPr>
                <w:rFonts w:ascii="Arial" w:eastAsia="標楷體" w:hAnsi="Arial" w:cs="Arial"/>
                <w:bCs/>
                <w:szCs w:val="24"/>
              </w:rPr>
            </w:pPr>
            <w:r w:rsidRPr="00E83933">
              <w:rPr>
                <w:rFonts w:ascii="Arial" w:eastAsia="標楷體" w:hAnsi="標楷體" w:cs="Arial"/>
                <w:bCs/>
                <w:szCs w:val="24"/>
              </w:rPr>
              <w:t>期貨信託事業管理規則第</w:t>
            </w:r>
            <w:r w:rsidRPr="00E83933">
              <w:rPr>
                <w:rFonts w:ascii="Arial" w:eastAsia="標楷體" w:hAnsi="標楷體" w:cs="Arial"/>
                <w:bCs/>
                <w:szCs w:val="24"/>
              </w:rPr>
              <w:t>26</w:t>
            </w:r>
            <w:r w:rsidRPr="00E83933">
              <w:rPr>
                <w:rFonts w:ascii="Arial" w:eastAsia="標楷體" w:hAnsi="標楷體" w:cs="Arial" w:hint="eastAsia"/>
                <w:bCs/>
                <w:szCs w:val="24"/>
              </w:rPr>
              <w:t>條</w:t>
            </w:r>
            <w:r w:rsidRPr="00E83933">
              <w:rPr>
                <w:rFonts w:ascii="Arial" w:eastAsia="標楷體" w:hAnsi="標楷體" w:cs="Arial"/>
                <w:bCs/>
                <w:szCs w:val="24"/>
              </w:rPr>
              <w:t>、</w:t>
            </w:r>
            <w:r w:rsidRPr="00E83933">
              <w:rPr>
                <w:rFonts w:ascii="Arial" w:eastAsia="標楷體" w:hAnsi="標楷體" w:cs="Arial" w:hint="eastAsia"/>
                <w:bCs/>
                <w:szCs w:val="24"/>
              </w:rPr>
              <w:t>第</w:t>
            </w:r>
            <w:r w:rsidRPr="00E83933">
              <w:rPr>
                <w:rFonts w:ascii="Arial" w:eastAsia="標楷體" w:hAnsi="標楷體" w:cs="Arial"/>
                <w:bCs/>
                <w:szCs w:val="24"/>
              </w:rPr>
              <w:t>52</w:t>
            </w:r>
            <w:r w:rsidRPr="00E83933">
              <w:rPr>
                <w:rFonts w:ascii="Arial" w:eastAsia="標楷體" w:hAnsi="標楷體" w:cs="Arial" w:hint="eastAsia"/>
                <w:bCs/>
                <w:szCs w:val="24"/>
              </w:rPr>
              <w:t>條</w:t>
            </w:r>
            <w:r w:rsidRPr="00E83933">
              <w:rPr>
                <w:rFonts w:ascii="Arial" w:eastAsia="標楷體" w:hAnsi="標楷體" w:cs="Arial"/>
                <w:bCs/>
                <w:szCs w:val="24"/>
              </w:rPr>
              <w:t>、</w:t>
            </w:r>
            <w:r w:rsidRPr="00E83933">
              <w:rPr>
                <w:rFonts w:ascii="Arial" w:eastAsia="標楷體" w:hAnsi="標楷體" w:cs="Arial" w:hint="eastAsia"/>
                <w:bCs/>
                <w:szCs w:val="24"/>
              </w:rPr>
              <w:t>第</w:t>
            </w:r>
            <w:r w:rsidRPr="00E83933">
              <w:rPr>
                <w:rFonts w:ascii="Arial" w:eastAsia="標楷體" w:hAnsi="標楷體" w:cs="Arial"/>
                <w:bCs/>
                <w:szCs w:val="24"/>
              </w:rPr>
              <w:t>5</w:t>
            </w:r>
            <w:r w:rsidRPr="00E83933">
              <w:rPr>
                <w:rFonts w:ascii="Arial" w:eastAsia="標楷體" w:hAnsi="Arial" w:cs="Arial"/>
                <w:bCs/>
                <w:szCs w:val="24"/>
              </w:rPr>
              <w:t>4</w:t>
            </w:r>
            <w:r w:rsidRPr="00E83933">
              <w:rPr>
                <w:rFonts w:ascii="Arial" w:eastAsia="標楷體" w:hAnsi="Arial" w:cs="Arial" w:hint="eastAsia"/>
                <w:bCs/>
                <w:szCs w:val="24"/>
              </w:rPr>
              <w:t>條</w:t>
            </w:r>
          </w:p>
          <w:p w:rsidR="0029230E" w:rsidRPr="00E83933" w:rsidRDefault="0029230E" w:rsidP="0029230E">
            <w:pPr>
              <w:spacing w:line="400" w:lineRule="exact"/>
              <w:ind w:left="283" w:right="28" w:hanging="255"/>
              <w:rPr>
                <w:rFonts w:ascii="Arial" w:eastAsia="標楷體" w:hAnsi="Arial" w:cs="Arial" w:hint="eastAsia"/>
                <w:bCs/>
                <w:szCs w:val="24"/>
              </w:rPr>
            </w:pPr>
            <w:r w:rsidRPr="00E83933">
              <w:rPr>
                <w:rFonts w:ascii="Arial" w:hAnsi="Arial" w:hint="eastAsia"/>
              </w:rPr>
              <w:t>4</w:t>
            </w:r>
            <w:r w:rsidRPr="00E83933">
              <w:rPr>
                <w:rFonts w:ascii="標楷體" w:hAnsi="標楷體" w:hint="eastAsia"/>
              </w:rPr>
              <w:t>.</w:t>
            </w:r>
            <w:r w:rsidRPr="00E83933">
              <w:rPr>
                <w:rFonts w:ascii="標楷體" w:eastAsia="標楷體" w:hAnsi="標楷體" w:hint="eastAsia"/>
              </w:rPr>
              <w:t>金融消費者保護法第</w:t>
            </w:r>
            <w:r w:rsidRPr="00E83933">
              <w:rPr>
                <w:rFonts w:ascii="Arial" w:eastAsia="標楷體" w:hAnsi="Arial" w:cs="Arial"/>
                <w:bCs/>
                <w:szCs w:val="24"/>
              </w:rPr>
              <w:t>11</w:t>
            </w:r>
            <w:r w:rsidRPr="00E83933">
              <w:rPr>
                <w:rFonts w:ascii="Arial" w:eastAsia="標楷體" w:hAnsi="標楷體" w:cs="Arial" w:hint="eastAsia"/>
                <w:bCs/>
                <w:szCs w:val="24"/>
              </w:rPr>
              <w:t>條之</w:t>
            </w:r>
            <w:r w:rsidRPr="00E83933">
              <w:rPr>
                <w:rFonts w:ascii="Arial" w:eastAsia="標楷體" w:hAnsi="Arial" w:cs="Arial"/>
                <w:bCs/>
                <w:szCs w:val="24"/>
              </w:rPr>
              <w:t>1</w:t>
            </w:r>
          </w:p>
          <w:p w:rsidR="001A47B1" w:rsidRPr="00E83933" w:rsidRDefault="001A47B1">
            <w:pPr>
              <w:spacing w:line="400" w:lineRule="exact"/>
              <w:ind w:left="28" w:right="28"/>
              <w:rPr>
                <w:rFonts w:ascii="Arial" w:eastAsia="標楷體" w:hAnsi="Arial" w:cs="Arial" w:hint="eastAsia"/>
                <w:bCs/>
                <w:szCs w:val="24"/>
              </w:rPr>
            </w:pPr>
          </w:p>
          <w:p w:rsidR="0029230E" w:rsidRPr="00E83933" w:rsidRDefault="0029230E">
            <w:pPr>
              <w:spacing w:line="400" w:lineRule="exact"/>
              <w:ind w:left="28" w:right="28"/>
              <w:rPr>
                <w:rFonts w:ascii="Arial" w:eastAsia="標楷體" w:hAnsi="Arial" w:cs="Arial" w:hint="eastAsia"/>
                <w:bCs/>
                <w:szCs w:val="24"/>
              </w:rPr>
            </w:pPr>
          </w:p>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t>使用表單：</w:t>
            </w:r>
          </w:p>
          <w:p w:rsidR="001A47B1" w:rsidRPr="00E83933" w:rsidRDefault="001A47B1">
            <w:pPr>
              <w:spacing w:line="400" w:lineRule="exact"/>
              <w:ind w:left="28" w:right="28"/>
              <w:rPr>
                <w:rFonts w:ascii="Arial" w:eastAsia="標楷體" w:hAnsi="Arial" w:cs="Arial"/>
                <w:bCs/>
                <w:szCs w:val="24"/>
              </w:rPr>
            </w:pPr>
          </w:p>
        </w:tc>
      </w:tr>
    </w:tbl>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pStyle w:val="10"/>
        <w:numPr>
          <w:ilvl w:val="0"/>
          <w:numId w:val="1"/>
        </w:numPr>
        <w:tabs>
          <w:tab w:val="left" w:pos="1080"/>
        </w:tabs>
        <w:spacing w:before="0" w:after="0" w:line="400" w:lineRule="exact"/>
        <w:jc w:val="center"/>
        <w:rPr>
          <w:rFonts w:eastAsia="標楷體" w:cs="Arial" w:hint="eastAsia"/>
          <w:b w:val="0"/>
          <w:sz w:val="40"/>
          <w:szCs w:val="40"/>
        </w:rPr>
      </w:pPr>
      <w:bookmarkStart w:id="6" w:name="_Toc183690792"/>
      <w:bookmarkStart w:id="7" w:name="_Toc183690793"/>
      <w:bookmarkEnd w:id="6"/>
      <w:r w:rsidRPr="00E83933">
        <w:rPr>
          <w:rFonts w:eastAsia="標楷體" w:cs="Arial" w:hint="eastAsia"/>
          <w:b w:val="0"/>
          <w:sz w:val="40"/>
          <w:szCs w:val="40"/>
        </w:rPr>
        <w:t>離職、</w:t>
      </w:r>
      <w:r w:rsidR="00DD4F6A" w:rsidRPr="00E83933">
        <w:rPr>
          <w:rFonts w:eastAsia="標楷體" w:cs="Arial" w:hint="eastAsia"/>
          <w:b w:val="0"/>
          <w:sz w:val="40"/>
          <w:szCs w:val="40"/>
        </w:rPr>
        <w:t>遷</w:t>
      </w:r>
      <w:r w:rsidRPr="00E83933">
        <w:rPr>
          <w:rFonts w:eastAsia="標楷體" w:cs="Arial" w:hint="eastAsia"/>
          <w:b w:val="0"/>
          <w:sz w:val="40"/>
          <w:szCs w:val="40"/>
        </w:rPr>
        <w:t>調、資遣及退休</w:t>
      </w:r>
      <w:r w:rsidRPr="00E83933">
        <w:rPr>
          <w:rFonts w:eastAsia="標楷體" w:cs="Arial"/>
          <w:b w:val="0"/>
          <w:sz w:val="40"/>
          <w:szCs w:val="40"/>
        </w:rPr>
        <w:t>作業：</w:t>
      </w:r>
      <w:r w:rsidRPr="00E83933">
        <w:rPr>
          <w:rFonts w:eastAsia="標楷體" w:cs="Arial"/>
          <w:b w:val="0"/>
          <w:sz w:val="40"/>
          <w:szCs w:val="40"/>
        </w:rPr>
        <w:t>C</w:t>
      </w:r>
      <w:r w:rsidRPr="00E83933">
        <w:rPr>
          <w:rFonts w:eastAsia="標楷體" w:cs="Arial" w:hint="eastAsia"/>
          <w:b w:val="0"/>
          <w:sz w:val="40"/>
          <w:szCs w:val="40"/>
        </w:rPr>
        <w:t>H</w:t>
      </w:r>
      <w:r w:rsidRPr="00E83933">
        <w:rPr>
          <w:rFonts w:eastAsia="標楷體" w:cs="Arial"/>
          <w:b w:val="0"/>
          <w:sz w:val="40"/>
          <w:szCs w:val="40"/>
        </w:rPr>
        <w:t>-10500</w:t>
      </w:r>
      <w:bookmarkEnd w:id="7"/>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標楷體" w:eastAsia="標楷體" w:hAnsi="標楷體" w:cs="Arial" w:hint="eastAsia"/>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1A47B1" w:rsidRPr="00E83933">
        <w:tblPrEx>
          <w:tblCellMar>
            <w:top w:w="0" w:type="dxa"/>
            <w:bottom w:w="0" w:type="dxa"/>
          </w:tblCellMar>
        </w:tblPrEx>
        <w:trPr>
          <w:tblHeader/>
        </w:trPr>
        <w:tc>
          <w:tcPr>
            <w:tcW w:w="1468"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lastRenderedPageBreak/>
              <w:t>編　號</w:t>
            </w:r>
          </w:p>
        </w:tc>
        <w:tc>
          <w:tcPr>
            <w:tcW w:w="194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作業項目</w:t>
            </w:r>
          </w:p>
        </w:tc>
        <w:tc>
          <w:tcPr>
            <w:tcW w:w="946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作　業　程　序　及　控　制　重　點</w:t>
            </w:r>
          </w:p>
        </w:tc>
        <w:tc>
          <w:tcPr>
            <w:tcW w:w="228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依據資料</w:t>
            </w:r>
          </w:p>
        </w:tc>
      </w:tr>
      <w:tr w:rsidR="001A47B1" w:rsidRPr="00E83933">
        <w:tblPrEx>
          <w:tblCellMar>
            <w:top w:w="0" w:type="dxa"/>
            <w:bottom w:w="0" w:type="dxa"/>
          </w:tblCellMar>
        </w:tblPrEx>
        <w:tc>
          <w:tcPr>
            <w:tcW w:w="1468" w:type="dxa"/>
          </w:tcPr>
          <w:p w:rsidR="001A47B1" w:rsidRPr="00E83933" w:rsidRDefault="001A47B1">
            <w:pPr>
              <w:spacing w:line="400" w:lineRule="exact"/>
              <w:jc w:val="center"/>
              <w:rPr>
                <w:rFonts w:ascii="Arial" w:eastAsia="標楷體" w:hAnsi="Arial" w:cs="Arial"/>
                <w:szCs w:val="24"/>
              </w:rPr>
            </w:pPr>
            <w:r w:rsidRPr="00E83933">
              <w:rPr>
                <w:rFonts w:ascii="Arial" w:eastAsia="標楷體" w:hAnsi="Arial" w:cs="Arial"/>
                <w:szCs w:val="24"/>
              </w:rPr>
              <w:t>CH-10500</w:t>
            </w:r>
          </w:p>
          <w:p w:rsidR="001A47B1" w:rsidRPr="00E83933" w:rsidRDefault="001A47B1">
            <w:pPr>
              <w:spacing w:line="400" w:lineRule="exact"/>
              <w:jc w:val="center"/>
              <w:rPr>
                <w:rFonts w:ascii="Arial" w:eastAsia="標楷體" w:hAnsi="Arial" w:cs="Arial"/>
                <w:szCs w:val="24"/>
              </w:rPr>
            </w:pPr>
          </w:p>
        </w:tc>
        <w:tc>
          <w:tcPr>
            <w:tcW w:w="1940" w:type="dxa"/>
          </w:tcPr>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t>離職、</w:t>
            </w:r>
            <w:r w:rsidR="00BE0698" w:rsidRPr="00E83933">
              <w:rPr>
                <w:rFonts w:ascii="Arial" w:eastAsia="標楷體" w:hAnsi="標楷體" w:cs="Arial"/>
                <w:szCs w:val="24"/>
              </w:rPr>
              <w:t>遷</w:t>
            </w:r>
            <w:r w:rsidRPr="00E83933">
              <w:rPr>
                <w:rFonts w:ascii="Arial" w:eastAsia="標楷體" w:hAnsi="標楷體" w:cs="Arial"/>
                <w:szCs w:val="24"/>
              </w:rPr>
              <w:t>調、資遣及退休作業</w:t>
            </w:r>
          </w:p>
          <w:p w:rsidR="001A47B1" w:rsidRPr="00E83933" w:rsidRDefault="001A47B1">
            <w:pPr>
              <w:spacing w:line="400" w:lineRule="exact"/>
              <w:ind w:left="28" w:right="28"/>
              <w:rPr>
                <w:rFonts w:ascii="Arial" w:eastAsia="標楷體" w:hAnsi="Arial" w:cs="Arial"/>
                <w:szCs w:val="24"/>
              </w:rPr>
            </w:pPr>
          </w:p>
        </w:tc>
        <w:tc>
          <w:tcPr>
            <w:tcW w:w="9460" w:type="dxa"/>
          </w:tcPr>
          <w:p w:rsidR="001A47B1" w:rsidRPr="00E83933" w:rsidRDefault="001A47B1">
            <w:pPr>
              <w:pStyle w:val="1"/>
              <w:numPr>
                <w:ilvl w:val="0"/>
                <w:numId w:val="31"/>
              </w:numPr>
              <w:spacing w:line="400" w:lineRule="exact"/>
              <w:ind w:hanging="552"/>
              <w:rPr>
                <w:rFonts w:ascii="Arial" w:hAnsi="Arial" w:cs="Arial"/>
                <w:szCs w:val="24"/>
              </w:rPr>
            </w:pPr>
            <w:r w:rsidRPr="00E83933">
              <w:rPr>
                <w:rFonts w:ascii="Arial" w:cs="Arial"/>
                <w:szCs w:val="24"/>
              </w:rPr>
              <w:t>作業程序：</w:t>
            </w:r>
          </w:p>
          <w:p w:rsidR="001A47B1" w:rsidRPr="00E83933" w:rsidRDefault="001A47B1">
            <w:pPr>
              <w:numPr>
                <w:ilvl w:val="1"/>
                <w:numId w:val="17"/>
              </w:numPr>
              <w:spacing w:line="400" w:lineRule="exact"/>
              <w:rPr>
                <w:rFonts w:ascii="Arial" w:eastAsia="標楷體" w:hAnsi="Arial" w:cs="Arial"/>
                <w:szCs w:val="24"/>
              </w:rPr>
            </w:pPr>
            <w:r w:rsidRPr="00E83933">
              <w:rPr>
                <w:rFonts w:ascii="Arial" w:eastAsia="標楷體" w:hAnsi="標楷體" w:cs="Arial"/>
                <w:szCs w:val="24"/>
              </w:rPr>
              <w:t>員工或主管撰寫離職</w:t>
            </w:r>
            <w:r w:rsidRPr="00E83933">
              <w:rPr>
                <w:rFonts w:ascii="Arial" w:eastAsia="標楷體" w:hAnsi="Arial" w:cs="Arial"/>
                <w:szCs w:val="24"/>
              </w:rPr>
              <w:t>/</w:t>
            </w:r>
            <w:r w:rsidRPr="00E83933">
              <w:rPr>
                <w:rFonts w:ascii="Arial" w:eastAsia="標楷體" w:hAnsi="標楷體" w:cs="Arial"/>
                <w:szCs w:val="24"/>
              </w:rPr>
              <w:t>遷調程序單提出離職、遷調、資遣或退休之</w:t>
            </w:r>
            <w:r w:rsidRPr="00E83933">
              <w:rPr>
                <w:rFonts w:ascii="Arial" w:eastAsia="標楷體" w:hAnsi="標楷體" w:cs="Arial" w:hint="eastAsia"/>
                <w:szCs w:val="24"/>
              </w:rPr>
              <w:t>申請</w:t>
            </w:r>
            <w:r w:rsidRPr="00E83933">
              <w:rPr>
                <w:rFonts w:ascii="Arial" w:eastAsia="標楷體" w:hAnsi="標楷體" w:cs="Arial"/>
                <w:szCs w:val="24"/>
              </w:rPr>
              <w:t>並敘明理由。</w:t>
            </w:r>
            <w:r w:rsidRPr="00E83933">
              <w:rPr>
                <w:rFonts w:ascii="Arial" w:eastAsia="標楷體" w:hAnsi="標楷體" w:cs="Arial" w:hint="eastAsia"/>
                <w:szCs w:val="24"/>
              </w:rPr>
              <w:t>且應按照公司自訂之員工管理辦法經權責主管同意後始得辦理</w:t>
            </w:r>
            <w:r w:rsidRPr="00E83933">
              <w:rPr>
                <w:rFonts w:ascii="Arial" w:eastAsia="標楷體" w:hAnsi="標楷體" w:cs="Arial"/>
                <w:szCs w:val="24"/>
              </w:rPr>
              <w:t>。</w:t>
            </w:r>
          </w:p>
          <w:p w:rsidR="001A47B1" w:rsidRPr="00E83933" w:rsidRDefault="001A47B1">
            <w:pPr>
              <w:numPr>
                <w:ilvl w:val="1"/>
                <w:numId w:val="17"/>
              </w:numPr>
              <w:spacing w:line="400" w:lineRule="exact"/>
              <w:rPr>
                <w:rFonts w:ascii="Arial" w:eastAsia="標楷體" w:hAnsi="Arial" w:cs="Arial"/>
                <w:szCs w:val="24"/>
              </w:rPr>
            </w:pPr>
            <w:r w:rsidRPr="00E83933">
              <w:rPr>
                <w:rFonts w:ascii="Arial" w:eastAsia="標楷體" w:hAnsi="標楷體" w:cs="Arial" w:hint="eastAsia"/>
                <w:szCs w:val="24"/>
              </w:rPr>
              <w:t>該人事單位之承辦人員應按照公司自訂之員工管理辦法</w:t>
            </w:r>
            <w:r w:rsidRPr="00E83933">
              <w:rPr>
                <w:rFonts w:ascii="Arial" w:eastAsia="標楷體" w:hAnsi="標楷體" w:cs="Arial"/>
                <w:szCs w:val="24"/>
              </w:rPr>
              <w:t>、「勞動基準法」、「勞工退休金條例」及「所得稅法」之規</w:t>
            </w:r>
            <w:r w:rsidRPr="00E83933">
              <w:rPr>
                <w:rFonts w:ascii="Arial" w:eastAsia="標楷體" w:hAnsi="標楷體" w:cs="Arial" w:hint="eastAsia"/>
                <w:szCs w:val="24"/>
              </w:rPr>
              <w:t>定計算該</w:t>
            </w:r>
            <w:r w:rsidRPr="00E83933">
              <w:rPr>
                <w:rFonts w:ascii="Arial" w:eastAsia="標楷體" w:hAnsi="標楷體" w:cs="Arial"/>
                <w:szCs w:val="24"/>
              </w:rPr>
              <w:t>離職、遷調、資遣或退休</w:t>
            </w:r>
            <w:r w:rsidRPr="00E83933">
              <w:rPr>
                <w:rFonts w:ascii="Arial" w:eastAsia="標楷體" w:hAnsi="標楷體" w:cs="Arial" w:hint="eastAsia"/>
                <w:szCs w:val="24"/>
              </w:rPr>
              <w:t>之員工薪資</w:t>
            </w:r>
            <w:r w:rsidRPr="00E83933">
              <w:rPr>
                <w:rFonts w:ascii="Arial" w:eastAsia="標楷體" w:hAnsi="標楷體" w:cs="Arial"/>
                <w:szCs w:val="24"/>
              </w:rPr>
              <w:t>。</w:t>
            </w:r>
          </w:p>
          <w:p w:rsidR="001A47B1" w:rsidRPr="00E83933" w:rsidRDefault="001A47B1">
            <w:pPr>
              <w:numPr>
                <w:ilvl w:val="1"/>
                <w:numId w:val="17"/>
              </w:numPr>
              <w:spacing w:line="400" w:lineRule="exact"/>
              <w:rPr>
                <w:rFonts w:ascii="Arial" w:eastAsia="標楷體" w:hAnsi="Arial" w:cs="Arial"/>
                <w:szCs w:val="24"/>
              </w:rPr>
            </w:pPr>
            <w:r w:rsidRPr="00E83933">
              <w:rPr>
                <w:rFonts w:ascii="Arial" w:eastAsia="標楷體" w:hAnsi="標楷體" w:cs="Arial"/>
                <w:szCs w:val="24"/>
              </w:rPr>
              <w:t>退休金計算清冊或資遣費計算清冊經員工及單位主管確認。</w:t>
            </w:r>
          </w:p>
          <w:p w:rsidR="001A47B1" w:rsidRPr="00E83933" w:rsidRDefault="001A47B1">
            <w:pPr>
              <w:numPr>
                <w:ilvl w:val="1"/>
                <w:numId w:val="17"/>
              </w:numPr>
              <w:spacing w:line="400" w:lineRule="exact"/>
              <w:rPr>
                <w:rFonts w:ascii="Arial" w:eastAsia="標楷體" w:hAnsi="Arial" w:cs="Arial"/>
                <w:szCs w:val="24"/>
              </w:rPr>
            </w:pPr>
            <w:r w:rsidRPr="00E83933">
              <w:rPr>
                <w:rFonts w:ascii="Arial" w:eastAsia="標楷體" w:hAnsi="標楷體" w:cs="Arial"/>
                <w:szCs w:val="24"/>
              </w:rPr>
              <w:t>人事單位承辦人員依已核定之離職</w:t>
            </w:r>
            <w:r w:rsidRPr="00E83933">
              <w:rPr>
                <w:rFonts w:ascii="Arial" w:eastAsia="標楷體" w:hAnsi="Arial" w:cs="Arial"/>
                <w:szCs w:val="24"/>
              </w:rPr>
              <w:t>/</w:t>
            </w:r>
            <w:r w:rsidRPr="00E83933">
              <w:rPr>
                <w:rFonts w:ascii="Arial" w:eastAsia="標楷體" w:hAnsi="標楷體" w:cs="Arial"/>
                <w:szCs w:val="24"/>
              </w:rPr>
              <w:t>遷調程序單、退休金計算清冊或資遣費計算清冊修改人事資料。</w:t>
            </w:r>
          </w:p>
          <w:p w:rsidR="00DD4F6A" w:rsidRPr="00E83933" w:rsidRDefault="00DD4F6A" w:rsidP="00DD4F6A">
            <w:pPr>
              <w:numPr>
                <w:ilvl w:val="1"/>
                <w:numId w:val="17"/>
              </w:numPr>
              <w:spacing w:line="400" w:lineRule="exact"/>
              <w:rPr>
                <w:rFonts w:ascii="Arial" w:eastAsia="標楷體" w:hAnsi="Arial" w:cs="Arial"/>
                <w:szCs w:val="24"/>
              </w:rPr>
            </w:pPr>
            <w:r w:rsidRPr="00E83933">
              <w:rPr>
                <w:rFonts w:ascii="Arial" w:eastAsia="標楷體" w:hAnsi="標楷體" w:cs="Arial"/>
                <w:szCs w:val="24"/>
              </w:rPr>
              <w:t>人事單位承辦人員取得離職、遷調、退休或資遣員工之</w:t>
            </w:r>
            <w:r w:rsidRPr="00E83933">
              <w:rPr>
                <w:rFonts w:ascii="Arial" w:eastAsia="標楷體" w:hAnsi="標楷體" w:cs="Arial" w:hint="eastAsia"/>
                <w:szCs w:val="24"/>
              </w:rPr>
              <w:t>已核准之「</w:t>
            </w:r>
            <w:r w:rsidRPr="00E83933">
              <w:rPr>
                <w:rFonts w:ascii="Arial" w:eastAsia="標楷體" w:hAnsi="標楷體" w:cs="Arial"/>
                <w:szCs w:val="24"/>
              </w:rPr>
              <w:t>離職</w:t>
            </w:r>
            <w:r w:rsidRPr="00E83933">
              <w:rPr>
                <w:rFonts w:ascii="Arial" w:eastAsia="標楷體" w:hAnsi="Arial" w:cs="Arial"/>
                <w:szCs w:val="24"/>
              </w:rPr>
              <w:t>/</w:t>
            </w:r>
            <w:r w:rsidRPr="00E83933">
              <w:rPr>
                <w:rFonts w:ascii="Arial" w:eastAsia="標楷體" w:hAnsi="標楷體" w:cs="Arial"/>
                <w:szCs w:val="24"/>
              </w:rPr>
              <w:t>遷調程序單</w:t>
            </w:r>
            <w:r w:rsidRPr="00E83933">
              <w:rPr>
                <w:rFonts w:ascii="Arial" w:eastAsia="標楷體" w:hAnsi="標楷體" w:cs="Arial" w:hint="eastAsia"/>
                <w:szCs w:val="24"/>
              </w:rPr>
              <w:t>」以便正確計算該離職</w:t>
            </w:r>
            <w:r w:rsidRPr="00E83933">
              <w:rPr>
                <w:rFonts w:ascii="Arial" w:eastAsia="標楷體" w:hAnsi="標楷體" w:cs="Arial"/>
                <w:szCs w:val="24"/>
              </w:rPr>
              <w:t>、遷調、退休或資遣員工</w:t>
            </w:r>
            <w:r w:rsidRPr="00E83933">
              <w:rPr>
                <w:rFonts w:ascii="Arial" w:eastAsia="標楷體" w:hAnsi="標楷體" w:cs="Arial" w:hint="eastAsia"/>
                <w:szCs w:val="24"/>
              </w:rPr>
              <w:t>之薪資</w:t>
            </w:r>
            <w:r w:rsidRPr="00E83933">
              <w:rPr>
                <w:rFonts w:ascii="標楷體" w:eastAsia="標楷體" w:hAnsi="標楷體" w:hint="eastAsia"/>
              </w:rPr>
              <w:t>、</w:t>
            </w:r>
            <w:r w:rsidRPr="00E83933">
              <w:rPr>
                <w:rFonts w:ascii="標楷體" w:eastAsia="標楷體" w:hAnsi="標楷體"/>
              </w:rPr>
              <w:t>退休金</w:t>
            </w:r>
            <w:r w:rsidRPr="00E83933">
              <w:rPr>
                <w:rFonts w:ascii="標楷體" w:eastAsia="標楷體" w:hAnsi="標楷體" w:hint="eastAsia"/>
              </w:rPr>
              <w:t>或</w:t>
            </w:r>
            <w:r w:rsidRPr="00E83933">
              <w:rPr>
                <w:rFonts w:ascii="標楷體" w:eastAsia="標楷體" w:hAnsi="標楷體"/>
              </w:rPr>
              <w:t>資遣費</w:t>
            </w:r>
            <w:r w:rsidRPr="00E83933">
              <w:rPr>
                <w:rFonts w:ascii="標楷體" w:eastAsia="標楷體" w:hAnsi="標楷體" w:hint="eastAsia"/>
              </w:rPr>
              <w:t>，</w:t>
            </w:r>
            <w:r w:rsidRPr="00E83933">
              <w:rPr>
                <w:rFonts w:ascii="Arial" w:eastAsia="標楷體" w:hAnsi="標楷體" w:cs="Arial" w:hint="eastAsia"/>
                <w:szCs w:val="24"/>
              </w:rPr>
              <w:t>並</w:t>
            </w:r>
            <w:r w:rsidRPr="00E83933">
              <w:rPr>
                <w:rFonts w:ascii="Arial" w:eastAsia="標楷體" w:hAnsi="標楷體" w:cs="Arial"/>
                <w:szCs w:val="24"/>
              </w:rPr>
              <w:t>確認離職</w:t>
            </w:r>
            <w:r w:rsidRPr="00E83933">
              <w:rPr>
                <w:rFonts w:ascii="Arial" w:eastAsia="標楷體" w:hAnsi="Arial" w:cs="Arial"/>
                <w:szCs w:val="24"/>
              </w:rPr>
              <w:t>/</w:t>
            </w:r>
            <w:r w:rsidRPr="00E83933">
              <w:rPr>
                <w:rFonts w:ascii="Arial" w:eastAsia="標楷體" w:hAnsi="標楷體" w:cs="Arial"/>
                <w:szCs w:val="24"/>
              </w:rPr>
              <w:t>移交手續已確實完成並歸檔。相關</w:t>
            </w:r>
            <w:r w:rsidRPr="00E83933">
              <w:rPr>
                <w:rFonts w:ascii="標楷體" w:eastAsia="標楷體" w:hAnsi="標楷體" w:hint="eastAsia"/>
              </w:rPr>
              <w:t>薪資、</w:t>
            </w:r>
            <w:r w:rsidRPr="00E83933">
              <w:rPr>
                <w:rFonts w:ascii="Arial" w:eastAsia="標楷體" w:hAnsi="標楷體" w:cs="Arial"/>
                <w:szCs w:val="24"/>
              </w:rPr>
              <w:t>退休金及資遣費之發放依「薪資</w:t>
            </w:r>
            <w:r w:rsidRPr="00E83933">
              <w:rPr>
                <w:rFonts w:ascii="標楷體" w:eastAsia="標楷體" w:hAnsi="標楷體" w:hint="eastAsia"/>
              </w:rPr>
              <w:t>及業務人員酬金</w:t>
            </w:r>
            <w:r w:rsidRPr="00E83933">
              <w:rPr>
                <w:rFonts w:ascii="Arial" w:eastAsia="標楷體" w:hAnsi="標楷體" w:cs="Arial"/>
                <w:szCs w:val="24"/>
              </w:rPr>
              <w:t>作業」之規定辦理。人事單位承辦人員應確認退離職人員之薪資</w:t>
            </w:r>
            <w:r w:rsidRPr="00E83933">
              <w:rPr>
                <w:rFonts w:ascii="標楷體" w:eastAsia="標楷體" w:hAnsi="標楷體" w:hint="eastAsia"/>
              </w:rPr>
              <w:t>、</w:t>
            </w:r>
            <w:r w:rsidRPr="00E83933">
              <w:rPr>
                <w:rFonts w:ascii="標楷體" w:eastAsia="標楷體" w:hAnsi="標楷體"/>
              </w:rPr>
              <w:t>退休金</w:t>
            </w:r>
            <w:r w:rsidRPr="00E83933">
              <w:rPr>
                <w:rFonts w:ascii="標楷體" w:eastAsia="標楷體" w:hAnsi="標楷體" w:hint="eastAsia"/>
              </w:rPr>
              <w:t>或</w:t>
            </w:r>
            <w:r w:rsidRPr="00E83933">
              <w:rPr>
                <w:rFonts w:ascii="標楷體" w:eastAsia="標楷體" w:hAnsi="標楷體"/>
              </w:rPr>
              <w:t>資遣費</w:t>
            </w:r>
            <w:r w:rsidRPr="00E83933">
              <w:rPr>
                <w:rFonts w:ascii="標楷體" w:eastAsia="標楷體" w:hAnsi="標楷體" w:hint="eastAsia"/>
              </w:rPr>
              <w:t>之</w:t>
            </w:r>
            <w:r w:rsidRPr="00E83933">
              <w:rPr>
                <w:rFonts w:ascii="Arial" w:eastAsia="標楷體" w:hAnsi="標楷體" w:cs="Arial"/>
                <w:szCs w:val="24"/>
              </w:rPr>
              <w:t>給付應於該人員辦妥退、離職手續後再發</w:t>
            </w:r>
            <w:r w:rsidRPr="00E83933">
              <w:rPr>
                <w:rFonts w:ascii="Arial" w:eastAsia="標楷體" w:hAnsi="標楷體" w:cs="Arial" w:hint="eastAsia"/>
                <w:szCs w:val="24"/>
              </w:rPr>
              <w:t>放並始得發給離職證明書</w:t>
            </w:r>
            <w:r w:rsidRPr="00E83933">
              <w:rPr>
                <w:rFonts w:ascii="Arial" w:eastAsia="標楷體" w:hAnsi="標楷體" w:cs="Arial"/>
                <w:szCs w:val="24"/>
              </w:rPr>
              <w:t>。</w:t>
            </w:r>
          </w:p>
          <w:p w:rsidR="00DD4F6A" w:rsidRPr="00E83933" w:rsidRDefault="00DD4F6A" w:rsidP="00DD4F6A">
            <w:pPr>
              <w:numPr>
                <w:ilvl w:val="1"/>
                <w:numId w:val="17"/>
              </w:numPr>
              <w:spacing w:line="400" w:lineRule="exact"/>
              <w:rPr>
                <w:rFonts w:ascii="Arial" w:eastAsia="標楷體" w:hAnsi="Arial" w:cs="Arial"/>
                <w:szCs w:val="24"/>
              </w:rPr>
            </w:pPr>
            <w:r w:rsidRPr="00E83933">
              <w:rPr>
                <w:rFonts w:ascii="Arial" w:eastAsia="標楷體" w:hAnsi="標楷體" w:cs="Arial"/>
                <w:szCs w:val="24"/>
              </w:rPr>
              <w:t>期貨信託事業負責人、總經理、業務部門之副總經理、協理、經理及分支機構經理人、部門主管與業務員之</w:t>
            </w:r>
            <w:r w:rsidRPr="00E83933">
              <w:rPr>
                <w:rFonts w:ascii="標楷體" w:eastAsia="標楷體" w:hAnsi="標楷體"/>
              </w:rPr>
              <w:t>離職、遷調、退休</w:t>
            </w:r>
            <w:r w:rsidRPr="00E83933">
              <w:rPr>
                <w:rFonts w:ascii="標楷體" w:eastAsia="標楷體" w:hAnsi="標楷體" w:hint="eastAsia"/>
              </w:rPr>
              <w:t>及</w:t>
            </w:r>
            <w:r w:rsidRPr="00E83933">
              <w:rPr>
                <w:rFonts w:ascii="標楷體" w:eastAsia="標楷體" w:hAnsi="標楷體"/>
              </w:rPr>
              <w:t>資遣</w:t>
            </w:r>
            <w:r w:rsidRPr="00E83933">
              <w:rPr>
                <w:rFonts w:ascii="Arial" w:eastAsia="標楷體" w:hAnsi="標楷體" w:cs="Arial"/>
                <w:szCs w:val="24"/>
              </w:rPr>
              <w:t>，應於異動次日</w:t>
            </w:r>
            <w:r w:rsidRPr="00E83933">
              <w:rPr>
                <w:rFonts w:ascii="標楷體" w:eastAsia="標楷體" w:hAnsi="標楷體" w:hint="eastAsia"/>
              </w:rPr>
              <w:t>起</w:t>
            </w:r>
            <w:r w:rsidRPr="00E83933">
              <w:rPr>
                <w:rFonts w:ascii="Arial" w:eastAsia="標楷體" w:hAnsi="標楷體" w:cs="Arial"/>
                <w:szCs w:val="24"/>
              </w:rPr>
              <w:t>五個營業日內，向期貨公會申報，並辦理工作證之換發或繳回。</w:t>
            </w:r>
          </w:p>
          <w:p w:rsidR="001A47B1" w:rsidRPr="00E83933" w:rsidRDefault="001A47B1">
            <w:pPr>
              <w:spacing w:line="400" w:lineRule="exact"/>
              <w:rPr>
                <w:rFonts w:ascii="Arial" w:eastAsia="標楷體" w:hAnsi="Arial" w:cs="Arial"/>
                <w:szCs w:val="24"/>
              </w:rPr>
            </w:pPr>
          </w:p>
          <w:p w:rsidR="001A47B1" w:rsidRPr="00E83933" w:rsidRDefault="001A47B1">
            <w:pPr>
              <w:pStyle w:val="1"/>
              <w:numPr>
                <w:ilvl w:val="0"/>
                <w:numId w:val="31"/>
              </w:numPr>
              <w:spacing w:line="400" w:lineRule="exact"/>
              <w:rPr>
                <w:rFonts w:ascii="Arial" w:hAnsi="Arial" w:cs="Arial"/>
                <w:szCs w:val="24"/>
              </w:rPr>
            </w:pPr>
            <w:r w:rsidRPr="00E83933">
              <w:rPr>
                <w:rFonts w:ascii="Arial" w:cs="Arial"/>
                <w:szCs w:val="24"/>
              </w:rPr>
              <w:t>控制重點：</w:t>
            </w:r>
          </w:p>
          <w:p w:rsidR="001A47B1" w:rsidRPr="00E83933" w:rsidRDefault="001A47B1">
            <w:pPr>
              <w:numPr>
                <w:ilvl w:val="1"/>
                <w:numId w:val="20"/>
              </w:numPr>
              <w:spacing w:line="400" w:lineRule="exact"/>
              <w:rPr>
                <w:rFonts w:ascii="Arial" w:eastAsia="標楷體" w:hAnsi="Arial" w:cs="Arial"/>
                <w:szCs w:val="24"/>
              </w:rPr>
            </w:pPr>
            <w:r w:rsidRPr="00E83933">
              <w:rPr>
                <w:rFonts w:ascii="Arial" w:eastAsia="標楷體" w:hAnsi="標楷體" w:cs="Arial" w:hint="eastAsia"/>
                <w:szCs w:val="24"/>
              </w:rPr>
              <w:t>權責</w:t>
            </w:r>
            <w:r w:rsidRPr="00E83933">
              <w:rPr>
                <w:rFonts w:ascii="Arial" w:eastAsia="標楷體" w:hAnsi="標楷體" w:cs="Arial"/>
                <w:szCs w:val="24"/>
              </w:rPr>
              <w:t>主管審核退休申請時應確認申請資格是否符合相關規定之條件。</w:t>
            </w:r>
          </w:p>
          <w:p w:rsidR="001A47B1" w:rsidRPr="00E83933" w:rsidRDefault="001A47B1">
            <w:pPr>
              <w:numPr>
                <w:ilvl w:val="1"/>
                <w:numId w:val="20"/>
              </w:numPr>
              <w:spacing w:line="400" w:lineRule="exact"/>
              <w:rPr>
                <w:rFonts w:ascii="Arial" w:eastAsia="標楷體" w:hAnsi="Arial" w:cs="Arial"/>
                <w:szCs w:val="24"/>
              </w:rPr>
            </w:pPr>
            <w:r w:rsidRPr="00E83933">
              <w:rPr>
                <w:rFonts w:ascii="Arial" w:eastAsia="標楷體" w:hAnsi="標楷體" w:cs="Arial" w:hint="eastAsia"/>
                <w:szCs w:val="24"/>
              </w:rPr>
              <w:lastRenderedPageBreak/>
              <w:t>人事單位</w:t>
            </w:r>
            <w:r w:rsidRPr="00E83933">
              <w:rPr>
                <w:rFonts w:ascii="Arial" w:eastAsia="標楷體" w:hAnsi="標楷體" w:cs="Arial"/>
                <w:szCs w:val="24"/>
              </w:rPr>
              <w:t>主管審核退休金及資遣費時，應確認人事承辦人員是否</w:t>
            </w:r>
            <w:r w:rsidRPr="00E83933">
              <w:rPr>
                <w:rFonts w:ascii="Arial" w:eastAsia="標楷體" w:hAnsi="標楷體" w:cs="Arial" w:hint="eastAsia"/>
                <w:szCs w:val="24"/>
              </w:rPr>
              <w:t>依</w:t>
            </w:r>
            <w:r w:rsidRPr="00E83933">
              <w:rPr>
                <w:rFonts w:ascii="Arial" w:eastAsia="標楷體" w:hAnsi="標楷體" w:cs="Arial"/>
                <w:szCs w:val="24"/>
              </w:rPr>
              <w:t>相關法令計算資遣費及退休金之正確性。</w:t>
            </w:r>
          </w:p>
          <w:p w:rsidR="001A47B1" w:rsidRPr="00E83933" w:rsidRDefault="001A47B1">
            <w:pPr>
              <w:numPr>
                <w:ilvl w:val="1"/>
                <w:numId w:val="20"/>
              </w:numPr>
              <w:spacing w:line="400" w:lineRule="exact"/>
              <w:rPr>
                <w:rFonts w:ascii="Arial" w:eastAsia="標楷體" w:hAnsi="Arial" w:cs="Arial"/>
                <w:szCs w:val="24"/>
              </w:rPr>
            </w:pPr>
            <w:r w:rsidRPr="00E83933">
              <w:rPr>
                <w:rFonts w:ascii="Arial" w:eastAsia="標楷體" w:hAnsi="標楷體" w:cs="Arial" w:hint="eastAsia"/>
                <w:szCs w:val="24"/>
              </w:rPr>
              <w:t>人事單位</w:t>
            </w:r>
            <w:r w:rsidRPr="00E83933">
              <w:rPr>
                <w:rFonts w:ascii="Arial" w:eastAsia="標楷體" w:hAnsi="標楷體" w:cs="Arial"/>
                <w:szCs w:val="24"/>
              </w:rPr>
              <w:t>主管應確認離職、遷調、資遣及退休人員是否確實辦妥移交及離職手續後離職。</w:t>
            </w:r>
          </w:p>
          <w:p w:rsidR="001A47B1" w:rsidRPr="00E83933" w:rsidRDefault="001A47B1">
            <w:pPr>
              <w:numPr>
                <w:ilvl w:val="1"/>
                <w:numId w:val="20"/>
              </w:numPr>
              <w:spacing w:line="400" w:lineRule="exact"/>
              <w:rPr>
                <w:rFonts w:ascii="Arial" w:eastAsia="標楷體" w:hAnsi="Arial" w:cs="Arial"/>
                <w:szCs w:val="24"/>
              </w:rPr>
            </w:pPr>
            <w:r w:rsidRPr="00E83933">
              <w:rPr>
                <w:rFonts w:ascii="Arial" w:eastAsia="標楷體" w:hAnsi="標楷體" w:cs="Arial"/>
                <w:szCs w:val="24"/>
              </w:rPr>
              <w:t>人事資料異動時，人事承辦人員應即時變更人事資料。</w:t>
            </w:r>
          </w:p>
          <w:p w:rsidR="001A47B1" w:rsidRPr="00E83933" w:rsidRDefault="001A47B1">
            <w:pPr>
              <w:numPr>
                <w:ilvl w:val="1"/>
                <w:numId w:val="20"/>
              </w:numPr>
              <w:spacing w:line="400" w:lineRule="exact"/>
              <w:rPr>
                <w:rFonts w:ascii="Arial" w:eastAsia="標楷體" w:hAnsi="Arial" w:cs="Arial"/>
                <w:szCs w:val="24"/>
              </w:rPr>
            </w:pPr>
            <w:r w:rsidRPr="00E83933">
              <w:rPr>
                <w:rFonts w:ascii="Arial" w:eastAsia="標楷體" w:hAnsi="標楷體" w:cs="Arial"/>
                <w:szCs w:val="24"/>
              </w:rPr>
              <w:t>期貨信託事業負責人、總經理、業務部門之副總經理、協理、經理及分支機構經理人、部門主管與業務員之人員之離職、遷調、資遣及退休，</w:t>
            </w:r>
            <w:r w:rsidRPr="00E83933">
              <w:rPr>
                <w:rFonts w:ascii="Arial" w:eastAsia="標楷體" w:hAnsi="標楷體" w:cs="Arial" w:hint="eastAsia"/>
                <w:szCs w:val="24"/>
              </w:rPr>
              <w:t>應</w:t>
            </w:r>
            <w:r w:rsidR="00DD4F6A" w:rsidRPr="00E83933">
              <w:rPr>
                <w:rFonts w:ascii="標楷體" w:eastAsia="標楷體" w:hAnsi="標楷體"/>
                <w:color w:val="000000"/>
              </w:rPr>
              <w:t>於異動次日</w:t>
            </w:r>
            <w:r w:rsidR="00DD4F6A" w:rsidRPr="00E83933">
              <w:rPr>
                <w:rFonts w:ascii="標楷體" w:eastAsia="標楷體" w:hAnsi="標楷體" w:hint="eastAsia"/>
                <w:color w:val="000000"/>
              </w:rPr>
              <w:t>起</w:t>
            </w:r>
            <w:r w:rsidR="00DD4F6A" w:rsidRPr="00E83933">
              <w:rPr>
                <w:rFonts w:ascii="標楷體" w:eastAsia="標楷體" w:hAnsi="標楷體"/>
                <w:color w:val="000000"/>
              </w:rPr>
              <w:t>五個營業日內，</w:t>
            </w:r>
            <w:r w:rsidR="00DD4F6A" w:rsidRPr="00E83933">
              <w:rPr>
                <w:rFonts w:ascii="標楷體" w:eastAsia="標楷體" w:hAnsi="標楷體" w:cs="Arial"/>
                <w:color w:val="000000"/>
                <w:szCs w:val="24"/>
              </w:rPr>
              <w:t>向期貨公會申報，並辦理工作證之換發或繳回</w:t>
            </w:r>
            <w:r w:rsidRPr="00E83933">
              <w:rPr>
                <w:rFonts w:ascii="Arial" w:eastAsia="標楷體" w:hAnsi="標楷體" w:cs="Arial"/>
                <w:szCs w:val="24"/>
              </w:rPr>
              <w:t>。</w:t>
            </w: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szCs w:val="24"/>
              </w:rPr>
            </w:pPr>
          </w:p>
          <w:p w:rsidR="001A47B1" w:rsidRPr="00E83933" w:rsidRDefault="001A47B1">
            <w:pPr>
              <w:spacing w:line="400" w:lineRule="exact"/>
              <w:rPr>
                <w:rFonts w:ascii="Arial" w:eastAsia="標楷體" w:hAnsi="Arial" w:cs="Arial"/>
                <w:szCs w:val="24"/>
              </w:rPr>
            </w:pPr>
          </w:p>
        </w:tc>
        <w:tc>
          <w:tcPr>
            <w:tcW w:w="2280" w:type="dxa"/>
          </w:tcPr>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lastRenderedPageBreak/>
              <w:t>法令規章：</w:t>
            </w:r>
          </w:p>
          <w:p w:rsidR="001A47B1" w:rsidRPr="00E83933" w:rsidRDefault="001A47B1">
            <w:pPr>
              <w:numPr>
                <w:ilvl w:val="0"/>
                <w:numId w:val="18"/>
              </w:numPr>
              <w:tabs>
                <w:tab w:val="clear" w:pos="508"/>
                <w:tab w:val="num" w:pos="282"/>
              </w:tabs>
              <w:spacing w:line="400" w:lineRule="exact"/>
              <w:ind w:left="282" w:right="28" w:hanging="254"/>
              <w:rPr>
                <w:rFonts w:ascii="Arial" w:eastAsia="標楷體" w:hAnsi="Arial" w:cs="Arial"/>
                <w:bCs/>
                <w:szCs w:val="24"/>
              </w:rPr>
            </w:pPr>
            <w:r w:rsidRPr="00E83933">
              <w:rPr>
                <w:rFonts w:ascii="Arial" w:eastAsia="標楷體" w:hAnsi="標楷體" w:cs="Arial"/>
                <w:bCs/>
                <w:szCs w:val="24"/>
              </w:rPr>
              <w:t>期貨信託事業管理規則第</w:t>
            </w:r>
            <w:r w:rsidRPr="00E83933">
              <w:rPr>
                <w:rFonts w:ascii="Arial" w:eastAsia="標楷體" w:hAnsi="標楷體" w:cs="Arial" w:hint="eastAsia"/>
                <w:bCs/>
                <w:szCs w:val="24"/>
              </w:rPr>
              <w:t>49</w:t>
            </w:r>
            <w:r w:rsidRPr="00E83933">
              <w:rPr>
                <w:rFonts w:ascii="Arial" w:eastAsia="標楷體" w:hAnsi="標楷體" w:cs="Arial"/>
                <w:bCs/>
                <w:szCs w:val="24"/>
              </w:rPr>
              <w:t>條</w:t>
            </w:r>
          </w:p>
          <w:p w:rsidR="001A47B1" w:rsidRPr="00E83933" w:rsidRDefault="001A47B1">
            <w:pPr>
              <w:numPr>
                <w:ilvl w:val="0"/>
                <w:numId w:val="18"/>
              </w:numPr>
              <w:tabs>
                <w:tab w:val="clear" w:pos="508"/>
                <w:tab w:val="num" w:pos="282"/>
              </w:tabs>
              <w:spacing w:line="400" w:lineRule="exact"/>
              <w:ind w:left="282" w:right="28" w:hanging="254"/>
              <w:rPr>
                <w:rFonts w:ascii="Arial" w:eastAsia="標楷體" w:hAnsi="Arial" w:cs="Arial"/>
                <w:bCs/>
                <w:szCs w:val="24"/>
              </w:rPr>
            </w:pPr>
            <w:r w:rsidRPr="00E83933">
              <w:rPr>
                <w:rFonts w:ascii="Arial" w:eastAsia="標楷體" w:hAnsi="標楷體" w:cs="Arial"/>
                <w:szCs w:val="24"/>
              </w:rPr>
              <w:t>公司自定之員工管理辦法</w:t>
            </w:r>
          </w:p>
          <w:p w:rsidR="001A47B1" w:rsidRPr="00E83933" w:rsidRDefault="001A47B1">
            <w:pPr>
              <w:numPr>
                <w:ilvl w:val="0"/>
                <w:numId w:val="18"/>
              </w:numPr>
              <w:tabs>
                <w:tab w:val="clear" w:pos="508"/>
                <w:tab w:val="num" w:pos="282"/>
              </w:tabs>
              <w:spacing w:line="400" w:lineRule="exact"/>
              <w:ind w:left="282" w:right="28" w:hanging="254"/>
              <w:rPr>
                <w:rFonts w:ascii="Arial" w:eastAsia="標楷體" w:hAnsi="Arial" w:cs="Arial"/>
                <w:bCs/>
                <w:szCs w:val="24"/>
              </w:rPr>
            </w:pPr>
            <w:r w:rsidRPr="00E83933">
              <w:rPr>
                <w:rFonts w:ascii="Arial" w:eastAsia="標楷體" w:hAnsi="標楷體" w:cs="Arial"/>
                <w:szCs w:val="24"/>
              </w:rPr>
              <w:t>勞動基準法</w:t>
            </w:r>
          </w:p>
          <w:p w:rsidR="001A47B1" w:rsidRPr="00E83933" w:rsidRDefault="001A47B1">
            <w:pPr>
              <w:numPr>
                <w:ilvl w:val="0"/>
                <w:numId w:val="18"/>
              </w:numPr>
              <w:tabs>
                <w:tab w:val="clear" w:pos="508"/>
                <w:tab w:val="num" w:pos="282"/>
              </w:tabs>
              <w:spacing w:line="400" w:lineRule="exact"/>
              <w:ind w:left="282" w:right="28" w:hanging="254"/>
              <w:rPr>
                <w:rFonts w:ascii="Arial" w:eastAsia="標楷體" w:hAnsi="Arial" w:cs="Arial"/>
                <w:bCs/>
                <w:szCs w:val="24"/>
              </w:rPr>
            </w:pPr>
            <w:r w:rsidRPr="00E83933">
              <w:rPr>
                <w:rFonts w:ascii="Arial" w:eastAsia="標楷體" w:hAnsi="標楷體" w:cs="Arial"/>
                <w:szCs w:val="24"/>
              </w:rPr>
              <w:t>勞工退休金條例</w:t>
            </w:r>
          </w:p>
          <w:p w:rsidR="001A47B1" w:rsidRPr="00E83933" w:rsidRDefault="001A47B1">
            <w:pPr>
              <w:numPr>
                <w:ilvl w:val="0"/>
                <w:numId w:val="18"/>
              </w:numPr>
              <w:tabs>
                <w:tab w:val="clear" w:pos="508"/>
                <w:tab w:val="num" w:pos="282"/>
              </w:tabs>
              <w:spacing w:line="400" w:lineRule="exact"/>
              <w:ind w:left="282" w:right="28" w:hanging="254"/>
              <w:rPr>
                <w:rFonts w:ascii="Arial" w:eastAsia="標楷體" w:hAnsi="Arial" w:cs="Arial"/>
                <w:bCs/>
                <w:szCs w:val="24"/>
              </w:rPr>
            </w:pPr>
            <w:r w:rsidRPr="00E83933">
              <w:rPr>
                <w:rFonts w:ascii="Arial" w:eastAsia="標楷體" w:hAnsi="標楷體" w:cs="Arial"/>
                <w:szCs w:val="24"/>
              </w:rPr>
              <w:t>所得稅法</w:t>
            </w:r>
          </w:p>
          <w:p w:rsidR="001A47B1" w:rsidRPr="00E83933" w:rsidRDefault="001A47B1">
            <w:pPr>
              <w:spacing w:line="400" w:lineRule="exact"/>
              <w:ind w:right="28"/>
              <w:rPr>
                <w:rFonts w:ascii="Arial" w:eastAsia="標楷體" w:hAnsi="Arial" w:cs="Arial" w:hint="eastAsia"/>
                <w:bCs/>
                <w:szCs w:val="24"/>
              </w:rPr>
            </w:pPr>
          </w:p>
          <w:p w:rsidR="00763070" w:rsidRPr="00E83933" w:rsidRDefault="00763070">
            <w:pPr>
              <w:spacing w:line="400" w:lineRule="exact"/>
              <w:ind w:right="28"/>
              <w:rPr>
                <w:rFonts w:ascii="Arial" w:eastAsia="標楷體" w:hAnsi="Arial" w:cs="Arial" w:hint="eastAsia"/>
                <w:bCs/>
                <w:szCs w:val="24"/>
              </w:rPr>
            </w:pPr>
          </w:p>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t>使用表單：</w:t>
            </w:r>
          </w:p>
          <w:p w:rsidR="001A47B1" w:rsidRPr="00E83933" w:rsidRDefault="001A47B1">
            <w:pPr>
              <w:numPr>
                <w:ilvl w:val="0"/>
                <w:numId w:val="19"/>
              </w:numPr>
              <w:tabs>
                <w:tab w:val="clear" w:pos="388"/>
                <w:tab w:val="num" w:pos="282"/>
              </w:tabs>
              <w:spacing w:line="400" w:lineRule="exact"/>
              <w:ind w:left="282" w:right="28" w:hanging="254"/>
              <w:rPr>
                <w:rFonts w:ascii="Arial" w:eastAsia="標楷體" w:hAnsi="Arial" w:cs="Arial" w:hint="eastAsia"/>
                <w:bCs/>
                <w:szCs w:val="24"/>
              </w:rPr>
            </w:pPr>
            <w:r w:rsidRPr="00E83933">
              <w:rPr>
                <w:rFonts w:ascii="Arial" w:eastAsia="標楷體" w:hAnsi="標楷體" w:cs="Arial"/>
                <w:bCs/>
                <w:szCs w:val="24"/>
              </w:rPr>
              <w:t>離職</w:t>
            </w:r>
            <w:r w:rsidRPr="00E83933">
              <w:rPr>
                <w:rFonts w:ascii="Arial" w:eastAsia="標楷體" w:hAnsi="Arial" w:cs="Arial"/>
                <w:bCs/>
                <w:szCs w:val="24"/>
              </w:rPr>
              <w:t>/</w:t>
            </w:r>
            <w:r w:rsidRPr="00E83933">
              <w:rPr>
                <w:rFonts w:ascii="Arial" w:eastAsia="標楷體" w:hAnsi="標楷體" w:cs="Arial"/>
                <w:bCs/>
                <w:szCs w:val="24"/>
              </w:rPr>
              <w:t>遷調程序單</w:t>
            </w:r>
          </w:p>
          <w:p w:rsidR="001A47B1" w:rsidRPr="00E83933" w:rsidRDefault="001A47B1">
            <w:pPr>
              <w:numPr>
                <w:ilvl w:val="0"/>
                <w:numId w:val="19"/>
              </w:numPr>
              <w:tabs>
                <w:tab w:val="clear" w:pos="388"/>
                <w:tab w:val="num" w:pos="282"/>
              </w:tabs>
              <w:spacing w:line="400" w:lineRule="exact"/>
              <w:ind w:left="282" w:right="28" w:hanging="254"/>
              <w:rPr>
                <w:rFonts w:ascii="Arial" w:eastAsia="標楷體" w:hAnsi="Arial" w:cs="Arial" w:hint="eastAsia"/>
                <w:bCs/>
                <w:szCs w:val="24"/>
              </w:rPr>
            </w:pPr>
            <w:r w:rsidRPr="00E83933">
              <w:rPr>
                <w:rFonts w:ascii="Arial" w:eastAsia="標楷體" w:hAnsi="標楷體" w:cs="Arial"/>
                <w:szCs w:val="24"/>
              </w:rPr>
              <w:t>退休金計算清冊</w:t>
            </w:r>
          </w:p>
          <w:p w:rsidR="001A47B1" w:rsidRPr="00E83933" w:rsidRDefault="001A47B1">
            <w:pPr>
              <w:numPr>
                <w:ilvl w:val="0"/>
                <w:numId w:val="19"/>
              </w:numPr>
              <w:tabs>
                <w:tab w:val="clear" w:pos="388"/>
                <w:tab w:val="num" w:pos="282"/>
              </w:tabs>
              <w:spacing w:line="400" w:lineRule="exact"/>
              <w:ind w:left="282" w:right="28" w:hanging="254"/>
              <w:rPr>
                <w:rFonts w:ascii="Arial" w:eastAsia="標楷體" w:hAnsi="Arial" w:cs="Arial"/>
                <w:bCs/>
                <w:szCs w:val="24"/>
              </w:rPr>
            </w:pPr>
            <w:r w:rsidRPr="00E83933">
              <w:rPr>
                <w:rFonts w:ascii="Arial" w:eastAsia="標楷體" w:hAnsi="標楷體" w:cs="Arial"/>
                <w:szCs w:val="24"/>
              </w:rPr>
              <w:t>資遣費計算清冊</w:t>
            </w:r>
          </w:p>
          <w:p w:rsidR="001A47B1" w:rsidRPr="00E83933" w:rsidRDefault="001A47B1">
            <w:pPr>
              <w:spacing w:line="400" w:lineRule="exact"/>
              <w:ind w:left="28" w:right="28"/>
              <w:rPr>
                <w:rFonts w:ascii="Arial" w:eastAsia="標楷體" w:hAnsi="Arial" w:cs="Arial"/>
                <w:bCs/>
                <w:szCs w:val="24"/>
              </w:rPr>
            </w:pPr>
          </w:p>
        </w:tc>
      </w:tr>
    </w:tbl>
    <w:p w:rsidR="001A47B1" w:rsidRPr="00E83933" w:rsidRDefault="001A47B1">
      <w:pPr>
        <w:spacing w:line="400" w:lineRule="exact"/>
        <w:rPr>
          <w:rFonts w:ascii="標楷體" w:eastAsia="標楷體" w:hAnsi="標楷體" w:cs="Arial" w:hint="eastAsia"/>
          <w:szCs w:val="24"/>
        </w:rPr>
      </w:pPr>
    </w:p>
    <w:p w:rsidR="001A47B1" w:rsidRPr="00E83933" w:rsidRDefault="001A47B1">
      <w:pPr>
        <w:spacing w:line="400" w:lineRule="exact"/>
        <w:rPr>
          <w:rFonts w:ascii="標楷體" w:eastAsia="標楷體" w:hAnsi="標楷體" w:cs="Arial" w:hint="eastAsia"/>
          <w:szCs w:val="24"/>
        </w:rPr>
      </w:pPr>
    </w:p>
    <w:p w:rsidR="001A47B1" w:rsidRPr="00E83933" w:rsidRDefault="001A47B1">
      <w:pPr>
        <w:spacing w:line="400" w:lineRule="exact"/>
        <w:rPr>
          <w:rFonts w:ascii="標楷體" w:eastAsia="標楷體" w:hAnsi="標楷體" w:cs="Arial" w:hint="eastAsia"/>
          <w:szCs w:val="24"/>
        </w:rPr>
      </w:pPr>
    </w:p>
    <w:p w:rsidR="001A47B1" w:rsidRPr="00E83933" w:rsidRDefault="001A47B1">
      <w:pPr>
        <w:spacing w:line="400" w:lineRule="exact"/>
        <w:rPr>
          <w:rFonts w:ascii="標楷體" w:eastAsia="標楷體" w:hAnsi="標楷體" w:cs="Arial" w:hint="eastAsia"/>
          <w:szCs w:val="24"/>
        </w:rPr>
      </w:pPr>
    </w:p>
    <w:p w:rsidR="001A47B1" w:rsidRPr="00E83933" w:rsidRDefault="001A47B1">
      <w:pPr>
        <w:spacing w:line="400" w:lineRule="exact"/>
        <w:rPr>
          <w:rFonts w:ascii="標楷體" w:eastAsia="標楷體" w:hAnsi="標楷體" w:cs="Arial" w:hint="eastAsia"/>
          <w:szCs w:val="24"/>
        </w:rPr>
      </w:pPr>
    </w:p>
    <w:p w:rsidR="001A47B1" w:rsidRPr="00E83933" w:rsidRDefault="001A47B1">
      <w:pPr>
        <w:spacing w:line="400" w:lineRule="exact"/>
        <w:rPr>
          <w:rFonts w:ascii="標楷體" w:eastAsia="標楷體" w:hAnsi="標楷體" w:cs="Arial" w:hint="eastAsia"/>
          <w:szCs w:val="24"/>
        </w:rPr>
      </w:pPr>
    </w:p>
    <w:p w:rsidR="001A47B1" w:rsidRPr="00E83933" w:rsidRDefault="001A47B1">
      <w:pPr>
        <w:spacing w:line="400" w:lineRule="exact"/>
        <w:rPr>
          <w:rFonts w:ascii="標楷體" w:eastAsia="標楷體" w:hAnsi="標楷體" w:cs="Arial" w:hint="eastAsia"/>
          <w:szCs w:val="24"/>
        </w:rPr>
      </w:pPr>
    </w:p>
    <w:p w:rsidR="001A47B1" w:rsidRPr="00E83933" w:rsidRDefault="001A47B1">
      <w:pPr>
        <w:spacing w:line="400" w:lineRule="exact"/>
        <w:rPr>
          <w:rFonts w:ascii="標楷體" w:eastAsia="標楷體" w:hAnsi="標楷體" w:cs="Arial" w:hint="eastAsia"/>
          <w:szCs w:val="24"/>
        </w:rPr>
      </w:pPr>
    </w:p>
    <w:p w:rsidR="001A47B1" w:rsidRPr="00E83933" w:rsidRDefault="001A47B1">
      <w:pPr>
        <w:spacing w:line="400" w:lineRule="exact"/>
        <w:rPr>
          <w:rFonts w:ascii="標楷體" w:eastAsia="標楷體" w:hAnsi="標楷體" w:cs="Arial" w:hint="eastAsia"/>
          <w:szCs w:val="24"/>
        </w:rPr>
      </w:pPr>
    </w:p>
    <w:p w:rsidR="001A47B1" w:rsidRPr="00E83933" w:rsidRDefault="001A47B1">
      <w:pPr>
        <w:spacing w:line="400" w:lineRule="exact"/>
        <w:rPr>
          <w:rFonts w:ascii="Arial" w:eastAsia="標楷體" w:hAnsi="標楷體" w:cs="Arial" w:hint="eastAsia"/>
          <w:szCs w:val="24"/>
        </w:rPr>
      </w:pPr>
    </w:p>
    <w:p w:rsidR="001A47B1" w:rsidRPr="00E83933" w:rsidRDefault="001A47B1">
      <w:pPr>
        <w:pStyle w:val="10"/>
        <w:numPr>
          <w:ilvl w:val="0"/>
          <w:numId w:val="1"/>
        </w:numPr>
        <w:tabs>
          <w:tab w:val="left" w:pos="1080"/>
        </w:tabs>
        <w:spacing w:before="0" w:after="0" w:line="400" w:lineRule="exact"/>
        <w:jc w:val="center"/>
        <w:rPr>
          <w:rFonts w:eastAsia="標楷體" w:cs="Arial" w:hint="eastAsia"/>
          <w:b w:val="0"/>
          <w:sz w:val="40"/>
          <w:szCs w:val="40"/>
        </w:rPr>
      </w:pPr>
      <w:bookmarkStart w:id="8" w:name="_Toc183690794"/>
      <w:bookmarkStart w:id="9" w:name="_Toc183690795"/>
      <w:bookmarkEnd w:id="8"/>
      <w:r w:rsidRPr="00E83933">
        <w:rPr>
          <w:rFonts w:eastAsia="標楷體" w:cs="Arial" w:hint="eastAsia"/>
          <w:b w:val="0"/>
          <w:sz w:val="40"/>
          <w:szCs w:val="40"/>
        </w:rPr>
        <w:t>薪資</w:t>
      </w:r>
      <w:r w:rsidR="00DD4F6A" w:rsidRPr="00E83933">
        <w:rPr>
          <w:rFonts w:ascii="標楷體" w:eastAsia="標楷體" w:hint="eastAsia"/>
          <w:b w:val="0"/>
          <w:sz w:val="40"/>
          <w:szCs w:val="40"/>
        </w:rPr>
        <w:t>及業務人員酬金</w:t>
      </w:r>
      <w:r w:rsidRPr="00E83933">
        <w:rPr>
          <w:rFonts w:eastAsia="標楷體" w:cs="Arial"/>
          <w:b w:val="0"/>
          <w:sz w:val="40"/>
          <w:szCs w:val="40"/>
        </w:rPr>
        <w:t>作業：</w:t>
      </w:r>
      <w:r w:rsidRPr="00E83933">
        <w:rPr>
          <w:rFonts w:eastAsia="標楷體" w:cs="Arial"/>
          <w:b w:val="0"/>
          <w:sz w:val="40"/>
          <w:szCs w:val="40"/>
        </w:rPr>
        <w:t>C</w:t>
      </w:r>
      <w:r w:rsidRPr="00E83933">
        <w:rPr>
          <w:rFonts w:eastAsia="標楷體" w:cs="Arial" w:hint="eastAsia"/>
          <w:b w:val="0"/>
          <w:sz w:val="40"/>
          <w:szCs w:val="40"/>
        </w:rPr>
        <w:t>H</w:t>
      </w:r>
      <w:r w:rsidRPr="00E83933">
        <w:rPr>
          <w:rFonts w:eastAsia="標楷體" w:cs="Arial"/>
          <w:b w:val="0"/>
          <w:sz w:val="40"/>
          <w:szCs w:val="40"/>
        </w:rPr>
        <w:t>-10600</w:t>
      </w:r>
      <w:bookmarkEnd w:id="9"/>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p w:rsidR="001A47B1" w:rsidRPr="00E83933" w:rsidRDefault="001A47B1">
      <w:pPr>
        <w:spacing w:line="400" w:lineRule="exact"/>
        <w:rPr>
          <w:rFonts w:ascii="Arial" w:eastAsia="標楷體" w:hAnsi="Arial" w:cs="Arial"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1A47B1" w:rsidRPr="00E83933">
        <w:tblPrEx>
          <w:tblCellMar>
            <w:top w:w="0" w:type="dxa"/>
            <w:bottom w:w="0" w:type="dxa"/>
          </w:tblCellMar>
        </w:tblPrEx>
        <w:trPr>
          <w:tblHeader/>
        </w:trPr>
        <w:tc>
          <w:tcPr>
            <w:tcW w:w="1468"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lastRenderedPageBreak/>
              <w:t>編　號</w:t>
            </w:r>
          </w:p>
        </w:tc>
        <w:tc>
          <w:tcPr>
            <w:tcW w:w="194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作業項目</w:t>
            </w:r>
          </w:p>
        </w:tc>
        <w:tc>
          <w:tcPr>
            <w:tcW w:w="946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作　業　程　序　及　控　制　重　點</w:t>
            </w:r>
          </w:p>
        </w:tc>
        <w:tc>
          <w:tcPr>
            <w:tcW w:w="228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依據資料</w:t>
            </w:r>
          </w:p>
        </w:tc>
      </w:tr>
      <w:tr w:rsidR="001A47B1" w:rsidRPr="00E83933">
        <w:tblPrEx>
          <w:tblCellMar>
            <w:top w:w="0" w:type="dxa"/>
            <w:bottom w:w="0" w:type="dxa"/>
          </w:tblCellMar>
        </w:tblPrEx>
        <w:tc>
          <w:tcPr>
            <w:tcW w:w="1468" w:type="dxa"/>
          </w:tcPr>
          <w:p w:rsidR="001A47B1" w:rsidRPr="00E83933" w:rsidRDefault="001A47B1">
            <w:pPr>
              <w:spacing w:line="400" w:lineRule="exact"/>
              <w:jc w:val="center"/>
              <w:rPr>
                <w:rFonts w:ascii="Arial" w:eastAsia="標楷體" w:hAnsi="Arial" w:cs="Arial"/>
                <w:szCs w:val="24"/>
              </w:rPr>
            </w:pPr>
            <w:r w:rsidRPr="00E83933">
              <w:rPr>
                <w:rFonts w:ascii="Arial" w:eastAsia="標楷體" w:hAnsi="Arial" w:cs="Arial"/>
                <w:szCs w:val="24"/>
              </w:rPr>
              <w:t>CP-10600</w:t>
            </w:r>
          </w:p>
          <w:p w:rsidR="001A47B1" w:rsidRPr="00E83933" w:rsidRDefault="001A47B1">
            <w:pPr>
              <w:spacing w:line="400" w:lineRule="exact"/>
              <w:jc w:val="center"/>
              <w:rPr>
                <w:rFonts w:ascii="Arial" w:eastAsia="標楷體" w:hAnsi="Arial" w:cs="Arial"/>
                <w:szCs w:val="24"/>
              </w:rPr>
            </w:pPr>
          </w:p>
        </w:tc>
        <w:tc>
          <w:tcPr>
            <w:tcW w:w="1940" w:type="dxa"/>
          </w:tcPr>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t>薪資</w:t>
            </w:r>
            <w:r w:rsidR="000A2FB4" w:rsidRPr="000A2FB4">
              <w:rPr>
                <w:rFonts w:ascii="Arial" w:eastAsia="標楷體" w:hAnsi="標楷體" w:cs="Arial" w:hint="eastAsia"/>
                <w:szCs w:val="24"/>
              </w:rPr>
              <w:t>及業務人員酬金</w:t>
            </w:r>
            <w:r w:rsidRPr="00E83933">
              <w:rPr>
                <w:rFonts w:ascii="Arial" w:eastAsia="標楷體" w:hAnsi="標楷體" w:cs="Arial"/>
                <w:szCs w:val="24"/>
              </w:rPr>
              <w:t>作業</w:t>
            </w:r>
          </w:p>
          <w:p w:rsidR="001A47B1" w:rsidRPr="00E83933" w:rsidRDefault="001A47B1">
            <w:pPr>
              <w:spacing w:line="400" w:lineRule="exact"/>
              <w:ind w:left="28" w:right="28"/>
              <w:rPr>
                <w:rFonts w:ascii="Arial" w:eastAsia="標楷體" w:hAnsi="Arial" w:cs="Arial"/>
                <w:szCs w:val="24"/>
              </w:rPr>
            </w:pPr>
          </w:p>
        </w:tc>
        <w:tc>
          <w:tcPr>
            <w:tcW w:w="9460" w:type="dxa"/>
          </w:tcPr>
          <w:p w:rsidR="001A47B1" w:rsidRPr="00E83933" w:rsidRDefault="001A47B1">
            <w:pPr>
              <w:pStyle w:val="1"/>
              <w:numPr>
                <w:ilvl w:val="0"/>
                <w:numId w:val="40"/>
              </w:numPr>
              <w:spacing w:line="400" w:lineRule="exact"/>
              <w:rPr>
                <w:rFonts w:ascii="Arial" w:hAnsi="Arial" w:cs="Arial"/>
                <w:szCs w:val="24"/>
              </w:rPr>
            </w:pPr>
            <w:r w:rsidRPr="00E83933">
              <w:rPr>
                <w:rFonts w:ascii="Arial" w:cs="Arial"/>
                <w:szCs w:val="24"/>
              </w:rPr>
              <w:t>作業程序：</w:t>
            </w:r>
          </w:p>
          <w:p w:rsidR="00DD4F6A" w:rsidRPr="00E83933" w:rsidRDefault="00DD4F6A" w:rsidP="00DD4F6A">
            <w:pPr>
              <w:numPr>
                <w:ilvl w:val="1"/>
                <w:numId w:val="10"/>
              </w:numPr>
              <w:spacing w:line="400" w:lineRule="exact"/>
              <w:rPr>
                <w:rFonts w:ascii="標楷體" w:eastAsia="標楷體" w:hAnsi="標楷體" w:cs="Arial"/>
                <w:szCs w:val="24"/>
              </w:rPr>
            </w:pPr>
            <w:r w:rsidRPr="00E83933">
              <w:rPr>
                <w:rFonts w:ascii="標楷體" w:eastAsia="標楷體" w:hAnsi="標楷體"/>
              </w:rPr>
              <w:t>依據</w:t>
            </w:r>
            <w:r w:rsidRPr="00E83933">
              <w:rPr>
                <w:rFonts w:ascii="標楷體" w:eastAsia="標楷體" w:hAnsi="標楷體" w:hint="eastAsia"/>
              </w:rPr>
              <w:t>公司自訂之員工管理辦法</w:t>
            </w:r>
            <w:r w:rsidRPr="00E83933">
              <w:rPr>
                <w:rFonts w:ascii="標楷體" w:eastAsia="標楷體" w:hAnsi="標楷體"/>
              </w:rPr>
              <w:t>核算薪資、獎金、資遣費或退休金</w:t>
            </w:r>
            <w:r w:rsidRPr="00E83933">
              <w:rPr>
                <w:rFonts w:ascii="標楷體" w:eastAsia="標楷體" w:hAnsi="標楷體" w:hint="eastAsia"/>
              </w:rPr>
              <w:t>，</w:t>
            </w:r>
            <w:r w:rsidRPr="00E83933">
              <w:rPr>
                <w:rFonts w:ascii="標楷體" w:eastAsia="標楷體" w:hAnsi="標楷體"/>
              </w:rPr>
              <w:t>並編製薪資清冊、資遣費計算清冊</w:t>
            </w:r>
            <w:r w:rsidRPr="00E83933">
              <w:rPr>
                <w:rFonts w:ascii="標楷體" w:eastAsia="標楷體" w:hAnsi="標楷體" w:hint="eastAsia"/>
              </w:rPr>
              <w:t>或</w:t>
            </w:r>
            <w:r w:rsidRPr="00E83933">
              <w:rPr>
                <w:rFonts w:ascii="標楷體" w:eastAsia="標楷體" w:hAnsi="標楷體"/>
              </w:rPr>
              <w:t>退休金計算清冊</w:t>
            </w:r>
            <w:r w:rsidRPr="00E83933">
              <w:rPr>
                <w:rFonts w:ascii="標楷體" w:eastAsia="標楷體" w:hAnsi="標楷體" w:hint="eastAsia"/>
              </w:rPr>
              <w:t>。</w:t>
            </w:r>
          </w:p>
          <w:p w:rsidR="00DD4F6A" w:rsidRPr="00E83933" w:rsidRDefault="00DD4F6A" w:rsidP="00DD4F6A">
            <w:pPr>
              <w:numPr>
                <w:ilvl w:val="0"/>
                <w:numId w:val="39"/>
              </w:numPr>
              <w:tabs>
                <w:tab w:val="left" w:pos="987"/>
                <w:tab w:val="left" w:pos="1032"/>
              </w:tabs>
              <w:spacing w:line="400" w:lineRule="exact"/>
              <w:rPr>
                <w:rFonts w:ascii="Arial" w:eastAsia="標楷體" w:hAnsi="Arial" w:cs="Arial"/>
                <w:szCs w:val="24"/>
              </w:rPr>
            </w:pPr>
            <w:r w:rsidRPr="00E83933">
              <w:rPr>
                <w:rFonts w:ascii="Arial" w:eastAsia="標楷體" w:hAnsi="標楷體" w:cs="Arial"/>
                <w:szCs w:val="24"/>
              </w:rPr>
              <w:t>請假作</w:t>
            </w:r>
            <w:r w:rsidRPr="00E83933">
              <w:rPr>
                <w:rFonts w:ascii="標楷體" w:eastAsia="標楷體" w:hAnsi="標楷體" w:cs="Arial"/>
                <w:szCs w:val="24"/>
              </w:rPr>
              <w:t>業</w:t>
            </w:r>
            <w:r w:rsidRPr="00E83933">
              <w:rPr>
                <w:rFonts w:ascii="標楷體" w:eastAsia="標楷體" w:hAnsi="標楷體" w:hint="eastAsia"/>
              </w:rPr>
              <w:t>：</w:t>
            </w:r>
            <w:r w:rsidRPr="00E83933">
              <w:rPr>
                <w:rFonts w:ascii="Arial" w:eastAsia="標楷體" w:hAnsi="標楷體" w:cs="Arial"/>
                <w:szCs w:val="24"/>
              </w:rPr>
              <w:t>依</w:t>
            </w:r>
            <w:r w:rsidRPr="00E83933">
              <w:rPr>
                <w:rFonts w:ascii="Arial" w:eastAsia="標楷體" w:hAnsi="標楷體" w:cs="Arial" w:hint="eastAsia"/>
                <w:szCs w:val="24"/>
              </w:rPr>
              <w:t>公司自訂之</w:t>
            </w:r>
            <w:r w:rsidRPr="00E83933">
              <w:rPr>
                <w:rFonts w:ascii="Arial" w:eastAsia="標楷體" w:hAnsi="標楷體" w:cs="Arial"/>
                <w:bCs/>
                <w:szCs w:val="24"/>
              </w:rPr>
              <w:t>員工管理辦法</w:t>
            </w:r>
            <w:r w:rsidRPr="00E83933">
              <w:rPr>
                <w:rFonts w:ascii="Arial" w:eastAsia="標楷體" w:hAnsi="標楷體" w:cs="Arial"/>
                <w:szCs w:val="24"/>
              </w:rPr>
              <w:t>核算請假扣款金額。</w:t>
            </w:r>
          </w:p>
          <w:p w:rsidR="00DD4F6A" w:rsidRPr="00E83933" w:rsidRDefault="00DD4F6A" w:rsidP="00DD4F6A">
            <w:pPr>
              <w:numPr>
                <w:ilvl w:val="0"/>
                <w:numId w:val="39"/>
              </w:numPr>
              <w:tabs>
                <w:tab w:val="left" w:pos="987"/>
                <w:tab w:val="left" w:pos="1032"/>
              </w:tabs>
              <w:spacing w:line="400" w:lineRule="exact"/>
              <w:rPr>
                <w:rFonts w:ascii="Arial" w:eastAsia="標楷體" w:hAnsi="Arial" w:cs="Arial"/>
                <w:szCs w:val="24"/>
              </w:rPr>
            </w:pPr>
            <w:r w:rsidRPr="00E83933">
              <w:rPr>
                <w:rFonts w:ascii="Arial" w:eastAsia="標楷體" w:hAnsi="標楷體" w:cs="Arial"/>
                <w:szCs w:val="24"/>
              </w:rPr>
              <w:t>考核、獎懲及升遷作業</w:t>
            </w:r>
            <w:r w:rsidRPr="00E83933">
              <w:rPr>
                <w:rFonts w:ascii="標楷體" w:eastAsia="標楷體" w:hAnsi="標楷體" w:hint="eastAsia"/>
              </w:rPr>
              <w:t>：</w:t>
            </w:r>
            <w:r w:rsidRPr="00E83933">
              <w:rPr>
                <w:rFonts w:ascii="Arial" w:eastAsia="標楷體" w:hAnsi="標楷體" w:cs="Arial"/>
                <w:szCs w:val="24"/>
              </w:rPr>
              <w:t>依核定考績</w:t>
            </w:r>
            <w:r w:rsidRPr="00E83933">
              <w:rPr>
                <w:rFonts w:ascii="Arial" w:eastAsia="標楷體" w:hAnsi="標楷體" w:cs="Arial" w:hint="eastAsia"/>
                <w:szCs w:val="24"/>
              </w:rPr>
              <w:t>結果或公司自訂之管理辦法</w:t>
            </w:r>
            <w:r w:rsidRPr="00E83933">
              <w:rPr>
                <w:rFonts w:ascii="Arial" w:eastAsia="標楷體" w:hAnsi="標楷體" w:cs="Arial"/>
                <w:szCs w:val="24"/>
              </w:rPr>
              <w:t>核算獎金。</w:t>
            </w:r>
          </w:p>
          <w:p w:rsidR="00DD4F6A" w:rsidRPr="00E83933" w:rsidRDefault="00DD4F6A" w:rsidP="00DD4F6A">
            <w:pPr>
              <w:numPr>
                <w:ilvl w:val="0"/>
                <w:numId w:val="39"/>
              </w:numPr>
              <w:tabs>
                <w:tab w:val="left" w:pos="987"/>
              </w:tabs>
              <w:spacing w:line="400" w:lineRule="exact"/>
              <w:rPr>
                <w:rFonts w:ascii="Arial" w:eastAsia="標楷體" w:hAnsi="Arial" w:cs="Arial" w:hint="eastAsia"/>
                <w:szCs w:val="24"/>
              </w:rPr>
            </w:pPr>
            <w:r w:rsidRPr="00E83933">
              <w:rPr>
                <w:rFonts w:ascii="Arial" w:eastAsia="標楷體" w:hAnsi="標楷體" w:cs="Arial"/>
                <w:szCs w:val="24"/>
              </w:rPr>
              <w:t>離職、遷調、資遣及退休作業</w:t>
            </w:r>
            <w:r w:rsidRPr="00E83933">
              <w:rPr>
                <w:rFonts w:ascii="標楷體" w:eastAsia="標楷體" w:hAnsi="標楷體" w:hint="eastAsia"/>
              </w:rPr>
              <w:t>：</w:t>
            </w:r>
          </w:p>
          <w:p w:rsidR="00DD4F6A" w:rsidRPr="00E83933" w:rsidRDefault="00DD4F6A" w:rsidP="00DD4F6A">
            <w:pPr>
              <w:tabs>
                <w:tab w:val="left" w:pos="987"/>
              </w:tabs>
              <w:spacing w:line="400" w:lineRule="exact"/>
              <w:ind w:left="1758" w:hanging="284"/>
              <w:rPr>
                <w:rFonts w:ascii="Arial" w:eastAsia="標楷體" w:hAnsi="標楷體" w:cs="Arial" w:hint="eastAsia"/>
                <w:szCs w:val="24"/>
              </w:rPr>
            </w:pPr>
            <w:r w:rsidRPr="00E83933">
              <w:rPr>
                <w:rFonts w:ascii="Arial" w:eastAsia="標楷體" w:hAnsi="標楷體" w:cs="Arial" w:hint="eastAsia"/>
                <w:szCs w:val="24"/>
              </w:rPr>
              <w:t>(1)</w:t>
            </w:r>
            <w:r w:rsidRPr="00E83933">
              <w:rPr>
                <w:rFonts w:ascii="Arial" w:eastAsia="標楷體" w:hAnsi="標楷體" w:cs="Arial"/>
                <w:szCs w:val="24"/>
              </w:rPr>
              <w:t>依</w:t>
            </w:r>
            <w:r w:rsidRPr="00E83933">
              <w:rPr>
                <w:rFonts w:ascii="Arial" w:eastAsia="標楷體" w:hAnsi="標楷體" w:cs="Arial" w:hint="eastAsia"/>
                <w:szCs w:val="24"/>
              </w:rPr>
              <w:t>公司自訂之管理辦法</w:t>
            </w:r>
            <w:r w:rsidRPr="00E83933">
              <w:rPr>
                <w:rFonts w:ascii="Arial" w:eastAsia="標楷體" w:hAnsi="標楷體" w:cs="Arial"/>
                <w:szCs w:val="24"/>
              </w:rPr>
              <w:t>、</w:t>
            </w:r>
            <w:r w:rsidRPr="00E83933">
              <w:rPr>
                <w:rFonts w:ascii="Arial" w:eastAsia="標楷體" w:hAnsi="標楷體" w:cs="Arial" w:hint="eastAsia"/>
                <w:szCs w:val="24"/>
              </w:rPr>
              <w:t>勞動基準法及所得稅法之規定</w:t>
            </w:r>
            <w:r w:rsidRPr="00E83933">
              <w:rPr>
                <w:rFonts w:ascii="標楷體" w:eastAsia="標楷體" w:hAnsi="標楷體" w:cs="Arial"/>
                <w:szCs w:val="24"/>
              </w:rPr>
              <w:t>編製資遣費計算清冊</w:t>
            </w:r>
            <w:r w:rsidRPr="00E83933">
              <w:rPr>
                <w:rFonts w:ascii="標楷體" w:eastAsia="標楷體" w:hAnsi="標楷體" w:cs="Arial" w:hint="eastAsia"/>
                <w:szCs w:val="24"/>
              </w:rPr>
              <w:t>及</w:t>
            </w:r>
            <w:r w:rsidRPr="00E83933">
              <w:rPr>
                <w:rFonts w:ascii="標楷體" w:eastAsia="標楷體" w:hAnsi="標楷體" w:cs="Arial"/>
                <w:szCs w:val="24"/>
              </w:rPr>
              <w:t>退休金計算清冊</w:t>
            </w:r>
            <w:r w:rsidRPr="00E83933">
              <w:rPr>
                <w:rFonts w:ascii="標楷體" w:eastAsia="標楷體" w:hAnsi="標楷體" w:cs="Arial" w:hint="eastAsia"/>
                <w:szCs w:val="24"/>
              </w:rPr>
              <w:t>，並</w:t>
            </w:r>
            <w:r w:rsidRPr="00E83933">
              <w:rPr>
                <w:rFonts w:ascii="標楷體" w:eastAsia="標楷體" w:hAnsi="標楷體" w:cs="Arial"/>
                <w:szCs w:val="24"/>
              </w:rPr>
              <w:t>核發資遣費及退休金</w:t>
            </w:r>
            <w:r w:rsidRPr="00E83933">
              <w:rPr>
                <w:rFonts w:ascii="Arial" w:eastAsia="標楷體" w:hAnsi="標楷體" w:cs="Arial"/>
                <w:szCs w:val="24"/>
              </w:rPr>
              <w:t>。</w:t>
            </w:r>
          </w:p>
          <w:p w:rsidR="00DD4F6A" w:rsidRPr="00E83933" w:rsidRDefault="00DD4F6A" w:rsidP="00DD4F6A">
            <w:pPr>
              <w:tabs>
                <w:tab w:val="left" w:pos="987"/>
              </w:tabs>
              <w:spacing w:line="400" w:lineRule="exact"/>
              <w:ind w:left="1758" w:hanging="284"/>
              <w:rPr>
                <w:rFonts w:ascii="Arial" w:eastAsia="標楷體" w:hAnsi="Arial" w:cs="Arial" w:hint="eastAsia"/>
                <w:szCs w:val="24"/>
              </w:rPr>
            </w:pPr>
            <w:r w:rsidRPr="00E83933">
              <w:rPr>
                <w:rFonts w:ascii="Arial" w:eastAsia="標楷體" w:hAnsi="標楷體" w:cs="Arial" w:hint="eastAsia"/>
                <w:szCs w:val="24"/>
              </w:rPr>
              <w:t>(2)</w:t>
            </w:r>
            <w:r w:rsidRPr="00E83933">
              <w:rPr>
                <w:rFonts w:ascii="Arial" w:eastAsia="標楷體" w:hAnsi="標楷體" w:cs="Arial"/>
                <w:szCs w:val="24"/>
              </w:rPr>
              <w:t>訂有退休金辦法者，其退休金之帳務處理應依</w:t>
            </w:r>
            <w:r w:rsidRPr="00E83933">
              <w:rPr>
                <w:rFonts w:ascii="Arial" w:eastAsia="標楷體" w:hAnsi="標楷體" w:cs="Arial" w:hint="eastAsia"/>
                <w:szCs w:val="24"/>
              </w:rPr>
              <w:t>一般公認</w:t>
            </w:r>
            <w:r w:rsidRPr="00E83933">
              <w:rPr>
                <w:rFonts w:ascii="Arial" w:eastAsia="標楷體" w:hAnsi="標楷體" w:cs="Arial"/>
                <w:szCs w:val="24"/>
              </w:rPr>
              <w:t>會計</w:t>
            </w:r>
            <w:r w:rsidRPr="00E83933">
              <w:rPr>
                <w:rFonts w:ascii="Arial" w:eastAsia="標楷體" w:hAnsi="標楷體" w:cs="Arial" w:hint="eastAsia"/>
                <w:szCs w:val="24"/>
              </w:rPr>
              <w:t>原</w:t>
            </w:r>
            <w:r w:rsidRPr="00E83933">
              <w:rPr>
                <w:rFonts w:ascii="Arial" w:eastAsia="標楷體" w:hAnsi="標楷體" w:cs="Arial"/>
                <w:szCs w:val="24"/>
              </w:rPr>
              <w:t>則處理。</w:t>
            </w:r>
          </w:p>
          <w:p w:rsidR="00DD4F6A" w:rsidRPr="00E83933" w:rsidRDefault="00DD4F6A" w:rsidP="00DD4F6A">
            <w:pPr>
              <w:numPr>
                <w:ilvl w:val="0"/>
                <w:numId w:val="39"/>
              </w:numPr>
              <w:tabs>
                <w:tab w:val="left" w:pos="987"/>
                <w:tab w:val="left" w:pos="1032"/>
              </w:tabs>
              <w:spacing w:line="400" w:lineRule="exact"/>
              <w:rPr>
                <w:rFonts w:ascii="Arial" w:eastAsia="標楷體" w:hAnsi="Arial" w:cs="Arial"/>
                <w:szCs w:val="24"/>
              </w:rPr>
            </w:pPr>
            <w:r w:rsidRPr="00E83933">
              <w:rPr>
                <w:rFonts w:ascii="Arial" w:eastAsia="標楷體" w:hAnsi="標楷體" w:cs="Arial"/>
                <w:szCs w:val="24"/>
              </w:rPr>
              <w:t>依據「所得稅法」、「勞工保險</w:t>
            </w:r>
            <w:r w:rsidRPr="00E83933">
              <w:rPr>
                <w:rFonts w:ascii="Arial" w:eastAsia="標楷體" w:hAnsi="標楷體" w:cs="Arial" w:hint="eastAsia"/>
                <w:szCs w:val="24"/>
              </w:rPr>
              <w:t>條例</w:t>
            </w:r>
            <w:r w:rsidRPr="00E83933">
              <w:rPr>
                <w:rFonts w:ascii="Arial" w:eastAsia="標楷體" w:hAnsi="標楷體" w:cs="Arial"/>
                <w:szCs w:val="24"/>
              </w:rPr>
              <w:t>」及「全民健</w:t>
            </w:r>
            <w:r w:rsidRPr="00E83933">
              <w:rPr>
                <w:rFonts w:ascii="Arial" w:eastAsia="標楷體" w:hAnsi="標楷體" w:cs="Arial" w:hint="eastAsia"/>
                <w:szCs w:val="24"/>
              </w:rPr>
              <w:t>康</w:t>
            </w:r>
            <w:r w:rsidRPr="00E83933">
              <w:rPr>
                <w:rFonts w:ascii="Arial" w:eastAsia="標楷體" w:hAnsi="標楷體" w:cs="Arial"/>
                <w:szCs w:val="24"/>
              </w:rPr>
              <w:t>保</w:t>
            </w:r>
            <w:r w:rsidRPr="00E83933">
              <w:rPr>
                <w:rFonts w:ascii="Arial" w:eastAsia="標楷體" w:hAnsi="標楷體" w:cs="Arial" w:hint="eastAsia"/>
                <w:szCs w:val="24"/>
              </w:rPr>
              <w:t>險</w:t>
            </w:r>
            <w:r w:rsidRPr="00E83933">
              <w:rPr>
                <w:rFonts w:ascii="Arial" w:eastAsia="標楷體" w:hAnsi="標楷體" w:cs="Arial"/>
                <w:szCs w:val="24"/>
              </w:rPr>
              <w:t>法」計算代扣所得稅</w:t>
            </w:r>
            <w:r w:rsidRPr="00E83933">
              <w:rPr>
                <w:rFonts w:ascii="Arial" w:hAnsi="標楷體" w:cs="Arial" w:hint="eastAsia"/>
                <w:szCs w:val="24"/>
              </w:rPr>
              <w:t>、</w:t>
            </w:r>
            <w:r w:rsidRPr="00E83933">
              <w:rPr>
                <w:rFonts w:ascii="標楷體" w:eastAsia="標楷體" w:hAnsi="標楷體" w:cs="Arial"/>
                <w:szCs w:val="24"/>
              </w:rPr>
              <w:t>勞保費及健</w:t>
            </w:r>
            <w:r w:rsidRPr="00E83933">
              <w:rPr>
                <w:rFonts w:ascii="Arial" w:eastAsia="標楷體" w:hAnsi="標楷體" w:cs="Arial"/>
                <w:szCs w:val="24"/>
              </w:rPr>
              <w:t>保費。</w:t>
            </w:r>
          </w:p>
          <w:p w:rsidR="00DD4F6A" w:rsidRPr="00E83933" w:rsidRDefault="00DD4F6A" w:rsidP="00DD4F6A">
            <w:pPr>
              <w:spacing w:line="400" w:lineRule="exact"/>
              <w:ind w:left="1140" w:hanging="516"/>
              <w:rPr>
                <w:rFonts w:ascii="標楷體" w:eastAsia="標楷體" w:hAnsi="標楷體" w:cs="Arial" w:hint="eastAsia"/>
                <w:szCs w:val="24"/>
              </w:rPr>
            </w:pPr>
            <w:r w:rsidRPr="00E83933">
              <w:rPr>
                <w:rFonts w:ascii="Arial" w:eastAsia="標楷體" w:hAnsi="Arial" w:hint="eastAsia"/>
              </w:rPr>
              <w:t>(</w:t>
            </w:r>
            <w:r w:rsidRPr="00E83933">
              <w:rPr>
                <w:rFonts w:ascii="新細明體" w:eastAsia="標楷體" w:hAnsi="新細明體" w:hint="eastAsia"/>
              </w:rPr>
              <w:t>二</w:t>
            </w:r>
            <w:r w:rsidRPr="00E83933">
              <w:rPr>
                <w:rFonts w:ascii="Arial" w:eastAsia="標楷體" w:hAnsi="Arial" w:hint="eastAsia"/>
              </w:rPr>
              <w:t>)</w:t>
            </w:r>
            <w:r w:rsidRPr="00E83933">
              <w:rPr>
                <w:rFonts w:ascii="標楷體" w:eastAsia="標楷體" w:hAnsi="標楷體" w:hint="eastAsia"/>
              </w:rPr>
              <w:t>.業務</w:t>
            </w:r>
            <w:r w:rsidRPr="00E83933">
              <w:rPr>
                <w:rFonts w:eastAsia="標楷體" w:hint="eastAsia"/>
              </w:rPr>
              <w:t>人</w:t>
            </w:r>
            <w:r w:rsidRPr="00E83933">
              <w:rPr>
                <w:rFonts w:ascii="標楷體" w:eastAsia="標楷體" w:hAnsi="標楷體" w:hint="eastAsia"/>
              </w:rPr>
              <w:t>員酬金作業：</w:t>
            </w:r>
            <w:r w:rsidRPr="00E83933">
              <w:rPr>
                <w:rFonts w:eastAsia="標楷體" w:hint="eastAsia"/>
              </w:rPr>
              <w:t>公司</w:t>
            </w:r>
            <w:r w:rsidRPr="00E83933">
              <w:rPr>
                <w:rFonts w:ascii="標楷體" w:eastAsia="標楷體" w:hAnsi="標楷體" w:hint="eastAsia"/>
              </w:rPr>
              <w:t>應訂定業務人員之酬金制度，並提報董事會通過。該酬金制度除應衡平考量客戶權益、金融商品或服務對公司及客戶可能產生之各項風險，不得僅考量金融商品或服務之業績目標達成情形外，並應遵守期貨公會所定「會員公司業務人員酬金制度應遵行原則」之規定</w:t>
            </w:r>
            <w:r w:rsidRPr="00E83933">
              <w:rPr>
                <w:rFonts w:ascii="標楷體" w:eastAsia="標楷體" w:hAnsi="標楷體" w:hint="eastAsia"/>
                <w:szCs w:val="24"/>
              </w:rPr>
              <w:t>。</w:t>
            </w:r>
          </w:p>
          <w:p w:rsidR="00DD4F6A" w:rsidRPr="00E83933" w:rsidRDefault="00DD4F6A" w:rsidP="00DD4F6A">
            <w:pPr>
              <w:spacing w:line="400" w:lineRule="exact"/>
              <w:ind w:left="1140" w:hanging="516"/>
              <w:rPr>
                <w:rFonts w:ascii="Arial" w:eastAsia="標楷體" w:hAnsi="標楷體" w:cs="Arial"/>
                <w:szCs w:val="24"/>
              </w:rPr>
            </w:pPr>
            <w:r w:rsidRPr="00E83933">
              <w:rPr>
                <w:rFonts w:ascii="Arial" w:eastAsia="標楷體" w:hAnsi="Arial" w:hint="eastAsia"/>
              </w:rPr>
              <w:t>(</w:t>
            </w:r>
            <w:r w:rsidRPr="00E83933">
              <w:rPr>
                <w:rFonts w:ascii="新細明體" w:eastAsia="標楷體" w:hAnsi="新細明體" w:hint="eastAsia"/>
              </w:rPr>
              <w:t>三</w:t>
            </w:r>
            <w:r w:rsidRPr="00E83933">
              <w:rPr>
                <w:rFonts w:ascii="Arial" w:eastAsia="標楷體" w:hAnsi="Arial" w:hint="eastAsia"/>
              </w:rPr>
              <w:t>)</w:t>
            </w:r>
            <w:r w:rsidRPr="00E83933">
              <w:rPr>
                <w:rFonts w:ascii="標楷體" w:eastAsia="標楷體" w:hAnsi="標楷體" w:hint="eastAsia"/>
              </w:rPr>
              <w:t>.</w:t>
            </w:r>
            <w:r w:rsidRPr="00E83933">
              <w:rPr>
                <w:rFonts w:ascii="Arial" w:eastAsia="標楷體" w:hAnsi="標楷體" w:cs="Arial"/>
                <w:szCs w:val="24"/>
              </w:rPr>
              <w:t>「薪資清冊」</w:t>
            </w:r>
            <w:r w:rsidRPr="00E83933">
              <w:rPr>
                <w:rFonts w:ascii="標楷體" w:eastAsia="標楷體" w:hAnsi="標楷體" w:cs="Arial" w:hint="eastAsia"/>
                <w:szCs w:val="24"/>
              </w:rPr>
              <w:t>經</w:t>
            </w:r>
            <w:r w:rsidRPr="00E83933">
              <w:rPr>
                <w:rFonts w:ascii="Arial" w:eastAsia="標楷體" w:hAnsi="標楷體" w:cs="Arial"/>
                <w:szCs w:val="24"/>
              </w:rPr>
              <w:t>權責主管核定</w:t>
            </w:r>
            <w:r w:rsidRPr="00E83933">
              <w:rPr>
                <w:rFonts w:ascii="Arial" w:eastAsia="標楷體" w:hAnsi="標楷體" w:cs="Arial" w:hint="eastAsia"/>
                <w:szCs w:val="24"/>
              </w:rPr>
              <w:t>後將由會計單位登錄相關之會計帳務處理而</w:t>
            </w:r>
            <w:r w:rsidRPr="00E83933">
              <w:rPr>
                <w:rFonts w:ascii="Arial" w:eastAsia="標楷體" w:hAnsi="標楷體" w:cs="Arial"/>
                <w:szCs w:val="24"/>
              </w:rPr>
              <w:t>相關薪資及獎金發放依據「採購及付款循環之付款作業」之規定辦理。</w:t>
            </w:r>
          </w:p>
          <w:p w:rsidR="00DD4F6A" w:rsidRPr="00E83933" w:rsidRDefault="00DD4F6A" w:rsidP="00DD4F6A">
            <w:pPr>
              <w:spacing w:line="400" w:lineRule="exact"/>
              <w:ind w:left="1106" w:hanging="482"/>
              <w:rPr>
                <w:rFonts w:ascii="Arial" w:eastAsia="標楷體" w:hAnsi="標楷體" w:cs="Arial" w:hint="eastAsia"/>
                <w:szCs w:val="24"/>
              </w:rPr>
            </w:pPr>
            <w:r w:rsidRPr="00E83933">
              <w:rPr>
                <w:rFonts w:ascii="Arial" w:eastAsia="標楷體" w:hAnsi="Arial" w:hint="eastAsia"/>
              </w:rPr>
              <w:t>(</w:t>
            </w:r>
            <w:r w:rsidRPr="00E83933">
              <w:rPr>
                <w:rFonts w:ascii="新細明體" w:eastAsia="標楷體" w:hAnsi="新細明體" w:hint="eastAsia"/>
              </w:rPr>
              <w:t>四</w:t>
            </w:r>
            <w:r w:rsidRPr="00E83933">
              <w:rPr>
                <w:rFonts w:ascii="Arial" w:eastAsia="標楷體" w:hAnsi="Arial" w:hint="eastAsia"/>
              </w:rPr>
              <w:t>)</w:t>
            </w:r>
            <w:r w:rsidRPr="00E83933">
              <w:rPr>
                <w:rFonts w:ascii="標楷體" w:eastAsia="標楷體" w:hAnsi="標楷體" w:hint="eastAsia"/>
              </w:rPr>
              <w:t>.</w:t>
            </w:r>
            <w:r w:rsidRPr="00E83933">
              <w:rPr>
                <w:rFonts w:ascii="Arial" w:eastAsia="標楷體" w:hAnsi="標楷體" w:cs="Arial"/>
                <w:szCs w:val="24"/>
              </w:rPr>
              <w:t>銀行依據</w:t>
            </w:r>
            <w:r w:rsidRPr="00E83933">
              <w:rPr>
                <w:rFonts w:ascii="Arial" w:eastAsia="標楷體" w:hAnsi="標楷體" w:cs="Arial" w:hint="eastAsia"/>
                <w:szCs w:val="24"/>
              </w:rPr>
              <w:t>公司</w:t>
            </w:r>
            <w:r w:rsidRPr="00E83933">
              <w:rPr>
                <w:rFonts w:ascii="Arial" w:eastAsia="標楷體" w:hAnsi="標楷體" w:cs="Arial"/>
                <w:szCs w:val="24"/>
              </w:rPr>
              <w:t>人事</w:t>
            </w:r>
            <w:r w:rsidRPr="00E83933">
              <w:rPr>
                <w:rFonts w:ascii="Arial" w:eastAsia="標楷體" w:hAnsi="標楷體" w:cs="Arial" w:hint="eastAsia"/>
                <w:szCs w:val="24"/>
              </w:rPr>
              <w:t>單位</w:t>
            </w:r>
            <w:r w:rsidRPr="00E83933">
              <w:rPr>
                <w:rFonts w:ascii="Arial" w:eastAsia="標楷體" w:hAnsi="標楷體" w:cs="Arial"/>
                <w:szCs w:val="24"/>
              </w:rPr>
              <w:t>提供</w:t>
            </w:r>
            <w:r w:rsidRPr="00E83933">
              <w:rPr>
                <w:rFonts w:ascii="Arial" w:eastAsia="標楷體" w:hAnsi="標楷體" w:cs="Arial" w:hint="eastAsia"/>
                <w:szCs w:val="24"/>
              </w:rPr>
              <w:t>之</w:t>
            </w:r>
            <w:r w:rsidRPr="00E83933">
              <w:rPr>
                <w:rFonts w:ascii="Arial" w:eastAsia="標楷體" w:hAnsi="標楷體" w:cs="Arial"/>
                <w:szCs w:val="24"/>
              </w:rPr>
              <w:t>碟片將薪資</w:t>
            </w:r>
            <w:r w:rsidRPr="00E83933">
              <w:rPr>
                <w:rFonts w:ascii="Arial" w:eastAsia="標楷體" w:hAnsi="標楷體" w:cs="Arial" w:hint="eastAsia"/>
                <w:szCs w:val="24"/>
              </w:rPr>
              <w:t>及獎金</w:t>
            </w:r>
            <w:r w:rsidRPr="00E83933">
              <w:rPr>
                <w:rFonts w:ascii="Arial" w:eastAsia="標楷體" w:hAnsi="標楷體" w:cs="Arial"/>
                <w:szCs w:val="24"/>
              </w:rPr>
              <w:t>轉入員工帳戶。</w:t>
            </w:r>
          </w:p>
          <w:p w:rsidR="00DD4F6A" w:rsidRPr="00E83933" w:rsidRDefault="00DD4F6A" w:rsidP="00DD4F6A">
            <w:pPr>
              <w:spacing w:line="400" w:lineRule="exact"/>
              <w:ind w:left="624"/>
              <w:rPr>
                <w:rFonts w:ascii="Arial" w:eastAsia="標楷體" w:hAnsi="標楷體" w:cs="Arial" w:hint="eastAsia"/>
                <w:szCs w:val="24"/>
              </w:rPr>
            </w:pPr>
            <w:r w:rsidRPr="00E83933">
              <w:rPr>
                <w:rFonts w:ascii="Arial" w:eastAsia="標楷體" w:hAnsi="Arial" w:hint="eastAsia"/>
              </w:rPr>
              <w:t>(</w:t>
            </w:r>
            <w:r w:rsidRPr="00E83933">
              <w:rPr>
                <w:rFonts w:ascii="新細明體" w:eastAsia="標楷體" w:hAnsi="新細明體" w:hint="eastAsia"/>
              </w:rPr>
              <w:t>五</w:t>
            </w:r>
            <w:r w:rsidRPr="00E83933">
              <w:rPr>
                <w:rFonts w:ascii="Arial" w:eastAsia="標楷體" w:hAnsi="Arial" w:hint="eastAsia"/>
              </w:rPr>
              <w:t>)</w:t>
            </w:r>
            <w:r w:rsidRPr="00E83933">
              <w:rPr>
                <w:rFonts w:ascii="標楷體" w:eastAsia="標楷體" w:hAnsi="標楷體" w:hint="eastAsia"/>
              </w:rPr>
              <w:t>.對</w:t>
            </w:r>
            <w:r w:rsidRPr="00E83933">
              <w:rPr>
                <w:rFonts w:ascii="標楷體" w:eastAsia="標楷體" w:hAnsi="標楷體"/>
              </w:rPr>
              <w:t>載有</w:t>
            </w:r>
            <w:r w:rsidRPr="00E83933">
              <w:rPr>
                <w:rFonts w:ascii="標楷體" w:eastAsia="標楷體" w:hAnsi="標楷體" w:hint="eastAsia"/>
              </w:rPr>
              <w:t>員工</w:t>
            </w:r>
            <w:r w:rsidRPr="00E83933">
              <w:rPr>
                <w:rFonts w:ascii="標楷體" w:eastAsia="標楷體" w:hAnsi="標楷體"/>
              </w:rPr>
              <w:t>相關薪資</w:t>
            </w:r>
            <w:r w:rsidRPr="00E83933">
              <w:rPr>
                <w:rFonts w:ascii="Arial" w:eastAsia="標楷體" w:hAnsi="標楷體" w:cs="Arial" w:hint="eastAsia"/>
                <w:szCs w:val="24"/>
              </w:rPr>
              <w:t>及獎金</w:t>
            </w:r>
            <w:r w:rsidRPr="00E83933">
              <w:rPr>
                <w:rFonts w:ascii="標楷體" w:eastAsia="標楷體" w:hAnsi="標楷體"/>
              </w:rPr>
              <w:t>資料之文件傳遞與保管</w:t>
            </w:r>
            <w:r w:rsidRPr="00E83933">
              <w:rPr>
                <w:rFonts w:ascii="標楷體" w:eastAsia="標楷體" w:hAnsi="標楷體" w:hint="eastAsia"/>
              </w:rPr>
              <w:t>，</w:t>
            </w:r>
            <w:r w:rsidRPr="00E83933">
              <w:rPr>
                <w:rFonts w:ascii="標楷體" w:eastAsia="標楷體" w:hAnsi="標楷體"/>
              </w:rPr>
              <w:t>應確保其安全性與保密性。</w:t>
            </w:r>
          </w:p>
          <w:p w:rsidR="00DD4F6A" w:rsidRPr="00E83933" w:rsidRDefault="00DD4F6A" w:rsidP="00DD4F6A">
            <w:pPr>
              <w:spacing w:line="400" w:lineRule="exact"/>
              <w:rPr>
                <w:rFonts w:ascii="Arial" w:eastAsia="標楷體" w:hAnsi="Arial" w:cs="Arial"/>
                <w:szCs w:val="24"/>
              </w:rPr>
            </w:pPr>
          </w:p>
          <w:p w:rsidR="00DD4F6A" w:rsidRPr="00E83933" w:rsidRDefault="00DD4F6A" w:rsidP="00DD4F6A">
            <w:pPr>
              <w:pStyle w:val="1"/>
              <w:numPr>
                <w:ilvl w:val="0"/>
                <w:numId w:val="40"/>
              </w:numPr>
              <w:spacing w:line="400" w:lineRule="exact"/>
              <w:rPr>
                <w:rFonts w:ascii="Arial" w:hAnsi="Arial" w:cs="Arial"/>
                <w:szCs w:val="24"/>
              </w:rPr>
            </w:pPr>
            <w:r w:rsidRPr="00E83933">
              <w:rPr>
                <w:rFonts w:ascii="Arial" w:cs="Arial"/>
                <w:szCs w:val="24"/>
              </w:rPr>
              <w:t>控制重點：</w:t>
            </w:r>
          </w:p>
          <w:p w:rsidR="00DD4F6A" w:rsidRPr="00E83933" w:rsidRDefault="00DD4F6A" w:rsidP="00DD4F6A">
            <w:pPr>
              <w:numPr>
                <w:ilvl w:val="1"/>
                <w:numId w:val="11"/>
              </w:numPr>
              <w:spacing w:line="400" w:lineRule="exact"/>
              <w:rPr>
                <w:rFonts w:ascii="Arial" w:eastAsia="標楷體" w:hAnsi="Arial" w:cs="Arial" w:hint="eastAsia"/>
                <w:szCs w:val="24"/>
              </w:rPr>
            </w:pPr>
            <w:r w:rsidRPr="00E83933">
              <w:rPr>
                <w:rFonts w:ascii="Arial" w:eastAsia="標楷體" w:hAnsi="標楷體" w:cs="Arial"/>
                <w:szCs w:val="24"/>
              </w:rPr>
              <w:lastRenderedPageBreak/>
              <w:t>權責主管應覆核薪資清冊、退休金計算清冊、資遣費計算清冊確認人事承辦人員核算之薪資是否正確，並確認各項申報及代扣金額是否依據相關法令規定辦理。</w:t>
            </w:r>
          </w:p>
          <w:p w:rsidR="00DD4F6A" w:rsidRPr="00E83933" w:rsidRDefault="00DD4F6A" w:rsidP="00DD4F6A">
            <w:pPr>
              <w:numPr>
                <w:ilvl w:val="1"/>
                <w:numId w:val="11"/>
              </w:numPr>
              <w:spacing w:line="400" w:lineRule="exact"/>
              <w:rPr>
                <w:rFonts w:ascii="Arial" w:eastAsia="標楷體" w:hAnsi="Arial" w:cs="Arial" w:hint="eastAsia"/>
                <w:szCs w:val="24"/>
              </w:rPr>
            </w:pPr>
            <w:r w:rsidRPr="00E83933">
              <w:rPr>
                <w:rFonts w:ascii="Arial" w:eastAsia="標楷體" w:hAnsi="標楷體" w:cs="Arial" w:hint="eastAsia"/>
                <w:szCs w:val="24"/>
              </w:rPr>
              <w:t>薪資之計算應按照人事資料及出缺勤紀錄</w:t>
            </w:r>
            <w:r w:rsidRPr="00E83933">
              <w:rPr>
                <w:rFonts w:ascii="Arial" w:eastAsia="標楷體" w:hAnsi="標楷體" w:cs="Arial"/>
                <w:szCs w:val="24"/>
              </w:rPr>
              <w:t>，</w:t>
            </w:r>
            <w:r w:rsidRPr="00E83933">
              <w:rPr>
                <w:rFonts w:ascii="Arial" w:eastAsia="標楷體" w:hAnsi="標楷體" w:cs="Arial" w:hint="eastAsia"/>
                <w:szCs w:val="24"/>
              </w:rPr>
              <w:t>以正確計算薪資及各項獎金</w:t>
            </w:r>
            <w:r w:rsidRPr="00E83933">
              <w:rPr>
                <w:rFonts w:ascii="Arial" w:eastAsia="標楷體" w:hAnsi="標楷體" w:cs="Arial"/>
                <w:szCs w:val="24"/>
              </w:rPr>
              <w:t>。</w:t>
            </w:r>
          </w:p>
          <w:p w:rsidR="00DD4F6A" w:rsidRPr="00E83933" w:rsidRDefault="00DD4F6A" w:rsidP="00DD4F6A">
            <w:pPr>
              <w:numPr>
                <w:ilvl w:val="1"/>
                <w:numId w:val="11"/>
              </w:numPr>
              <w:spacing w:line="400" w:lineRule="exact"/>
              <w:rPr>
                <w:rFonts w:ascii="Arial" w:eastAsia="標楷體" w:hAnsi="Arial" w:cs="Arial" w:hint="eastAsia"/>
                <w:szCs w:val="24"/>
              </w:rPr>
            </w:pPr>
            <w:r w:rsidRPr="00E83933">
              <w:rPr>
                <w:rFonts w:ascii="Arial" w:eastAsia="標楷體" w:hAnsi="標楷體" w:cs="Arial" w:hint="eastAsia"/>
                <w:szCs w:val="24"/>
              </w:rPr>
              <w:t>薪資之發放應依據已經核准之薪資清冊</w:t>
            </w:r>
            <w:r w:rsidRPr="00E83933">
              <w:rPr>
                <w:rFonts w:ascii="Arial" w:eastAsia="標楷體" w:hAnsi="標楷體" w:cs="Arial"/>
                <w:szCs w:val="24"/>
              </w:rPr>
              <w:t>。</w:t>
            </w:r>
          </w:p>
          <w:p w:rsidR="00DD4F6A" w:rsidRPr="00E83933" w:rsidRDefault="00DD4F6A" w:rsidP="00DD4F6A">
            <w:pPr>
              <w:numPr>
                <w:ilvl w:val="1"/>
                <w:numId w:val="11"/>
              </w:numPr>
              <w:spacing w:line="400" w:lineRule="exact"/>
              <w:rPr>
                <w:rFonts w:ascii="Arial" w:eastAsia="標楷體" w:hAnsi="Arial" w:cs="Arial"/>
                <w:szCs w:val="24"/>
              </w:rPr>
            </w:pPr>
            <w:r w:rsidRPr="00E83933">
              <w:rPr>
                <w:rFonts w:ascii="Arial" w:eastAsia="標楷體" w:hAnsi="標楷體" w:cs="Arial" w:hint="eastAsia"/>
                <w:szCs w:val="24"/>
              </w:rPr>
              <w:t>月薪應按時發放</w:t>
            </w:r>
            <w:r w:rsidRPr="00E83933">
              <w:rPr>
                <w:rFonts w:ascii="Arial" w:eastAsia="標楷體" w:hAnsi="標楷體" w:cs="Arial"/>
                <w:szCs w:val="24"/>
              </w:rPr>
              <w:t>，</w:t>
            </w:r>
            <w:r w:rsidRPr="00E83933">
              <w:rPr>
                <w:rFonts w:ascii="Arial" w:eastAsia="標楷體" w:hAnsi="標楷體" w:cs="Arial" w:hint="eastAsia"/>
                <w:szCs w:val="24"/>
              </w:rPr>
              <w:t>各項代扣款應按時報繳</w:t>
            </w:r>
            <w:r w:rsidRPr="00E83933">
              <w:rPr>
                <w:rFonts w:ascii="Arial" w:eastAsia="標楷體" w:hAnsi="標楷體" w:cs="Arial"/>
                <w:szCs w:val="24"/>
              </w:rPr>
              <w:t>。</w:t>
            </w:r>
          </w:p>
          <w:p w:rsidR="00DD4F6A" w:rsidRPr="00E83933" w:rsidRDefault="00DD4F6A" w:rsidP="00DD4F6A">
            <w:pPr>
              <w:spacing w:line="400" w:lineRule="exact"/>
              <w:ind w:left="1191" w:hanging="567"/>
              <w:rPr>
                <w:rFonts w:ascii="標楷體" w:eastAsia="標楷體" w:hAnsi="標楷體" w:cs="Arial" w:hint="eastAsia"/>
                <w:szCs w:val="24"/>
              </w:rPr>
            </w:pPr>
            <w:r w:rsidRPr="00E83933">
              <w:rPr>
                <w:rFonts w:ascii="Arial" w:eastAsia="標楷體" w:hAnsi="Arial" w:hint="eastAsia"/>
              </w:rPr>
              <w:t>(</w:t>
            </w:r>
            <w:r w:rsidRPr="00E83933">
              <w:rPr>
                <w:rFonts w:ascii="新細明體" w:eastAsia="標楷體" w:hAnsi="新細明體" w:hint="eastAsia"/>
              </w:rPr>
              <w:t>五</w:t>
            </w:r>
            <w:r w:rsidRPr="00E83933">
              <w:rPr>
                <w:rFonts w:ascii="Arial" w:eastAsia="標楷體" w:hAnsi="Arial" w:hint="eastAsia"/>
              </w:rPr>
              <w:t>)</w:t>
            </w:r>
            <w:r w:rsidRPr="00E83933">
              <w:rPr>
                <w:rFonts w:ascii="標楷體" w:eastAsia="標楷體" w:hAnsi="標楷體" w:hint="eastAsia"/>
              </w:rPr>
              <w:t>.</w:t>
            </w:r>
            <w:r w:rsidRPr="00E83933">
              <w:rPr>
                <w:rFonts w:ascii="Arial" w:eastAsia="標楷體" w:hAnsi="標楷體" w:cs="Arial" w:hint="eastAsia"/>
                <w:szCs w:val="24"/>
              </w:rPr>
              <w:t>公司</w:t>
            </w:r>
            <w:r w:rsidRPr="00E83933">
              <w:rPr>
                <w:rFonts w:ascii="標楷體" w:eastAsia="標楷體" w:hAnsi="標楷體" w:hint="eastAsia"/>
              </w:rPr>
              <w:t>應訂定業務人員之酬金制度，並提報董事會通過。該酬金制度除應衡平考量客戶權益、金融商品或服務對公司及客戶可能產生之各項風險，不得僅考量金融商品或服務之業績目標達成情形外，並應遵守期貨公會所定「會員公司業務人員酬金制度應遵行原則」之規定</w:t>
            </w:r>
            <w:r w:rsidRPr="00E83933">
              <w:rPr>
                <w:rFonts w:ascii="標楷體" w:eastAsia="標楷體" w:hAnsi="標楷體" w:hint="eastAsia"/>
                <w:szCs w:val="24"/>
              </w:rPr>
              <w:t>。</w:t>
            </w:r>
          </w:p>
          <w:p w:rsidR="00DD4F6A" w:rsidRPr="00E83933" w:rsidRDefault="00DD4F6A" w:rsidP="00DD4F6A">
            <w:pPr>
              <w:spacing w:line="400" w:lineRule="exact"/>
              <w:ind w:left="1191" w:hanging="567"/>
              <w:rPr>
                <w:rFonts w:ascii="Arial" w:eastAsia="標楷體" w:hAnsi="Arial" w:cs="Arial"/>
                <w:szCs w:val="24"/>
              </w:rPr>
            </w:pPr>
            <w:r w:rsidRPr="00E83933">
              <w:rPr>
                <w:rFonts w:ascii="Arial" w:eastAsia="標楷體" w:hAnsi="Arial" w:hint="eastAsia"/>
              </w:rPr>
              <w:t>(</w:t>
            </w:r>
            <w:r w:rsidRPr="00E83933">
              <w:rPr>
                <w:rFonts w:ascii="新細明體" w:eastAsia="標楷體" w:hAnsi="新細明體" w:hint="eastAsia"/>
              </w:rPr>
              <w:t>六</w:t>
            </w:r>
            <w:r w:rsidRPr="00E83933">
              <w:rPr>
                <w:rFonts w:ascii="Arial" w:eastAsia="標楷體" w:hAnsi="Arial" w:hint="eastAsia"/>
              </w:rPr>
              <w:t>).</w:t>
            </w:r>
            <w:r w:rsidRPr="00E83933">
              <w:rPr>
                <w:rFonts w:ascii="Arial" w:eastAsia="標楷體" w:hAnsi="標楷體" w:cs="Arial"/>
                <w:szCs w:val="24"/>
              </w:rPr>
              <w:t>訂有退休金辦法者，其退休金之帳務處理應依</w:t>
            </w:r>
            <w:r w:rsidRPr="00E83933">
              <w:rPr>
                <w:rFonts w:ascii="Arial" w:eastAsia="標楷體" w:hAnsi="標楷體" w:cs="Arial" w:hint="eastAsia"/>
                <w:szCs w:val="24"/>
              </w:rPr>
              <w:t>一般公認</w:t>
            </w:r>
            <w:r w:rsidRPr="00E83933">
              <w:rPr>
                <w:rFonts w:ascii="Arial" w:eastAsia="標楷體" w:hAnsi="標楷體" w:cs="Arial"/>
                <w:szCs w:val="24"/>
              </w:rPr>
              <w:t>會計</w:t>
            </w:r>
            <w:r w:rsidRPr="00E83933">
              <w:rPr>
                <w:rFonts w:ascii="Arial" w:eastAsia="標楷體" w:hAnsi="標楷體" w:cs="Arial" w:hint="eastAsia"/>
                <w:szCs w:val="24"/>
              </w:rPr>
              <w:t>原</w:t>
            </w:r>
            <w:r w:rsidRPr="00E83933">
              <w:rPr>
                <w:rFonts w:ascii="Arial" w:eastAsia="標楷體" w:hAnsi="標楷體" w:cs="Arial"/>
                <w:szCs w:val="24"/>
              </w:rPr>
              <w:t>則處理。</w:t>
            </w:r>
          </w:p>
          <w:p w:rsidR="00DD4F6A" w:rsidRPr="00E83933" w:rsidRDefault="00DD4F6A" w:rsidP="00DD4F6A">
            <w:pPr>
              <w:spacing w:line="400" w:lineRule="exact"/>
              <w:ind w:left="1191" w:hanging="567"/>
              <w:rPr>
                <w:rFonts w:ascii="Arial" w:eastAsia="標楷體" w:hAnsi="Arial" w:cs="Arial"/>
                <w:szCs w:val="24"/>
              </w:rPr>
            </w:pPr>
            <w:r w:rsidRPr="00E83933">
              <w:rPr>
                <w:rFonts w:ascii="Arial" w:eastAsia="標楷體" w:hAnsi="Arial" w:hint="eastAsia"/>
              </w:rPr>
              <w:t>(</w:t>
            </w:r>
            <w:r w:rsidRPr="00E83933">
              <w:rPr>
                <w:rFonts w:ascii="新細明體" w:eastAsia="標楷體" w:hAnsi="新細明體" w:hint="eastAsia"/>
              </w:rPr>
              <w:t>七</w:t>
            </w:r>
            <w:r w:rsidRPr="00E83933">
              <w:rPr>
                <w:rFonts w:ascii="Arial" w:eastAsia="標楷體" w:hAnsi="Arial" w:hint="eastAsia"/>
              </w:rPr>
              <w:t>).</w:t>
            </w:r>
            <w:r w:rsidRPr="00E83933">
              <w:rPr>
                <w:rFonts w:ascii="標楷體" w:eastAsia="標楷體" w:hint="eastAsia"/>
              </w:rPr>
              <w:t>對</w:t>
            </w:r>
            <w:r w:rsidRPr="00E83933">
              <w:rPr>
                <w:rFonts w:ascii="標楷體" w:eastAsia="標楷體" w:hAnsi="標楷體" w:cs="Arial"/>
                <w:szCs w:val="24"/>
              </w:rPr>
              <w:t>載有</w:t>
            </w:r>
            <w:r w:rsidRPr="00E83933">
              <w:rPr>
                <w:rFonts w:ascii="標楷體" w:eastAsia="標楷體" w:hAnsi="標楷體" w:cs="Arial" w:hint="eastAsia"/>
                <w:szCs w:val="24"/>
              </w:rPr>
              <w:t>員工</w:t>
            </w:r>
            <w:r w:rsidRPr="00E83933">
              <w:rPr>
                <w:rFonts w:ascii="標楷體" w:eastAsia="標楷體" w:hAnsi="標楷體" w:cs="Arial"/>
                <w:szCs w:val="24"/>
              </w:rPr>
              <w:t>相關薪資</w:t>
            </w:r>
            <w:r w:rsidRPr="00E83933">
              <w:rPr>
                <w:rFonts w:ascii="標楷體" w:eastAsia="標楷體" w:hAnsi="標楷體" w:cs="Arial" w:hint="eastAsia"/>
                <w:szCs w:val="24"/>
              </w:rPr>
              <w:t>及獎金</w:t>
            </w:r>
            <w:r w:rsidRPr="00E83933">
              <w:rPr>
                <w:rFonts w:ascii="標楷體" w:eastAsia="標楷體" w:hAnsi="標楷體" w:cs="Arial"/>
                <w:szCs w:val="24"/>
              </w:rPr>
              <w:t>資料之文件傳遞與保管</w:t>
            </w:r>
            <w:r w:rsidRPr="00E83933">
              <w:rPr>
                <w:rFonts w:ascii="標楷體" w:eastAsia="標楷體" w:hAnsi="標楷體" w:cs="Arial" w:hint="eastAsia"/>
                <w:szCs w:val="24"/>
              </w:rPr>
              <w:t>，</w:t>
            </w:r>
            <w:r w:rsidRPr="00E83933">
              <w:rPr>
                <w:rFonts w:ascii="標楷體" w:eastAsia="標楷體" w:hAnsi="標楷體" w:cs="Arial"/>
                <w:szCs w:val="24"/>
              </w:rPr>
              <w:t>應</w:t>
            </w:r>
            <w:r w:rsidRPr="00E83933">
              <w:rPr>
                <w:rFonts w:ascii="Arial" w:eastAsia="標楷體" w:hAnsi="標楷體" w:cs="Arial"/>
                <w:szCs w:val="24"/>
              </w:rPr>
              <w:t>確保其安全性與保密性。</w:t>
            </w: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tc>
        <w:tc>
          <w:tcPr>
            <w:tcW w:w="2280" w:type="dxa"/>
          </w:tcPr>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lastRenderedPageBreak/>
              <w:t>法令規章：</w:t>
            </w:r>
          </w:p>
          <w:p w:rsidR="001A47B1" w:rsidRPr="00E83933" w:rsidRDefault="001A47B1">
            <w:pPr>
              <w:numPr>
                <w:ilvl w:val="0"/>
                <w:numId w:val="12"/>
              </w:numPr>
              <w:tabs>
                <w:tab w:val="clear" w:pos="508"/>
                <w:tab w:val="num" w:pos="332"/>
              </w:tabs>
              <w:spacing w:line="400" w:lineRule="exact"/>
              <w:ind w:left="332" w:right="28" w:hanging="304"/>
              <w:rPr>
                <w:rFonts w:ascii="Arial" w:eastAsia="標楷體" w:hAnsi="Arial" w:cs="Arial"/>
                <w:szCs w:val="24"/>
              </w:rPr>
            </w:pPr>
            <w:r w:rsidRPr="00E83933">
              <w:rPr>
                <w:rFonts w:ascii="Arial" w:eastAsia="標楷體" w:hAnsi="標楷體" w:cs="Arial"/>
                <w:szCs w:val="24"/>
              </w:rPr>
              <w:t>公司自訂之員工管理辦法</w:t>
            </w:r>
          </w:p>
          <w:p w:rsidR="001A47B1" w:rsidRPr="00E83933" w:rsidRDefault="001A47B1">
            <w:pPr>
              <w:numPr>
                <w:ilvl w:val="0"/>
                <w:numId w:val="12"/>
              </w:numPr>
              <w:tabs>
                <w:tab w:val="clear" w:pos="508"/>
                <w:tab w:val="num" w:pos="332"/>
              </w:tabs>
              <w:spacing w:line="400" w:lineRule="exact"/>
              <w:ind w:left="332" w:right="28" w:hanging="304"/>
              <w:rPr>
                <w:rFonts w:ascii="Arial" w:eastAsia="標楷體" w:hAnsi="Arial" w:cs="Arial"/>
                <w:szCs w:val="24"/>
              </w:rPr>
            </w:pPr>
            <w:r w:rsidRPr="00E83933">
              <w:rPr>
                <w:rFonts w:ascii="Arial" w:eastAsia="標楷體" w:hAnsi="標楷體" w:cs="Arial"/>
                <w:szCs w:val="24"/>
              </w:rPr>
              <w:t>所得稅法</w:t>
            </w:r>
          </w:p>
          <w:p w:rsidR="001A47B1" w:rsidRPr="00E83933" w:rsidRDefault="001A47B1">
            <w:pPr>
              <w:numPr>
                <w:ilvl w:val="0"/>
                <w:numId w:val="12"/>
              </w:numPr>
              <w:tabs>
                <w:tab w:val="clear" w:pos="508"/>
                <w:tab w:val="num" w:pos="332"/>
              </w:tabs>
              <w:spacing w:line="400" w:lineRule="exact"/>
              <w:ind w:left="332" w:right="28" w:hanging="304"/>
              <w:rPr>
                <w:rFonts w:ascii="Arial" w:eastAsia="標楷體" w:hAnsi="Arial" w:cs="Arial"/>
                <w:szCs w:val="24"/>
              </w:rPr>
            </w:pPr>
            <w:r w:rsidRPr="00E83933">
              <w:rPr>
                <w:rFonts w:ascii="Arial" w:eastAsia="標楷體" w:hAnsi="標楷體" w:cs="Arial"/>
                <w:szCs w:val="24"/>
              </w:rPr>
              <w:t>勞工保險</w:t>
            </w:r>
            <w:r w:rsidRPr="00E83933">
              <w:rPr>
                <w:rFonts w:ascii="Arial" w:eastAsia="標楷體" w:hAnsi="標楷體" w:cs="Arial" w:hint="eastAsia"/>
                <w:szCs w:val="24"/>
              </w:rPr>
              <w:t>條例</w:t>
            </w:r>
          </w:p>
          <w:p w:rsidR="001A47B1" w:rsidRPr="00E83933" w:rsidRDefault="001A47B1">
            <w:pPr>
              <w:numPr>
                <w:ilvl w:val="0"/>
                <w:numId w:val="12"/>
              </w:numPr>
              <w:tabs>
                <w:tab w:val="clear" w:pos="508"/>
                <w:tab w:val="num" w:pos="332"/>
              </w:tabs>
              <w:spacing w:line="400" w:lineRule="exact"/>
              <w:ind w:left="332" w:right="28" w:hanging="304"/>
              <w:rPr>
                <w:rFonts w:ascii="Arial" w:eastAsia="標楷體" w:hAnsi="Arial" w:cs="Arial"/>
                <w:szCs w:val="24"/>
              </w:rPr>
            </w:pPr>
            <w:r w:rsidRPr="00E83933">
              <w:rPr>
                <w:rFonts w:ascii="Arial" w:eastAsia="標楷體" w:hAnsi="標楷體" w:cs="Arial"/>
                <w:szCs w:val="24"/>
              </w:rPr>
              <w:t>全民健</w:t>
            </w:r>
            <w:r w:rsidRPr="00E83933">
              <w:rPr>
                <w:rFonts w:ascii="Arial" w:eastAsia="標楷體" w:hAnsi="標楷體" w:cs="Arial" w:hint="eastAsia"/>
                <w:szCs w:val="24"/>
              </w:rPr>
              <w:t>康</w:t>
            </w:r>
            <w:r w:rsidRPr="00E83933">
              <w:rPr>
                <w:rFonts w:ascii="Arial" w:eastAsia="標楷體" w:hAnsi="標楷體" w:cs="Arial"/>
                <w:szCs w:val="24"/>
              </w:rPr>
              <w:t>保</w:t>
            </w:r>
            <w:r w:rsidRPr="00E83933">
              <w:rPr>
                <w:rFonts w:ascii="Arial" w:eastAsia="標楷體" w:hAnsi="標楷體" w:cs="Arial" w:hint="eastAsia"/>
                <w:szCs w:val="24"/>
              </w:rPr>
              <w:t>險</w:t>
            </w:r>
            <w:r w:rsidRPr="00E83933">
              <w:rPr>
                <w:rFonts w:ascii="Arial" w:eastAsia="標楷體" w:hAnsi="標楷體" w:cs="Arial"/>
                <w:szCs w:val="24"/>
              </w:rPr>
              <w:t>法</w:t>
            </w:r>
          </w:p>
          <w:p w:rsidR="001A47B1" w:rsidRPr="00E83933" w:rsidRDefault="001A47B1">
            <w:pPr>
              <w:numPr>
                <w:ilvl w:val="0"/>
                <w:numId w:val="12"/>
              </w:numPr>
              <w:tabs>
                <w:tab w:val="clear" w:pos="508"/>
                <w:tab w:val="num" w:pos="332"/>
              </w:tabs>
              <w:spacing w:line="400" w:lineRule="exact"/>
              <w:ind w:left="332" w:right="28" w:hanging="304"/>
              <w:rPr>
                <w:rFonts w:ascii="Arial" w:eastAsia="標楷體" w:hAnsi="Arial" w:cs="Arial" w:hint="eastAsia"/>
                <w:szCs w:val="24"/>
              </w:rPr>
            </w:pPr>
            <w:r w:rsidRPr="00E83933">
              <w:rPr>
                <w:rFonts w:ascii="Arial" w:eastAsia="標楷體" w:hAnsi="標楷體" w:cs="Arial"/>
                <w:szCs w:val="24"/>
              </w:rPr>
              <w:t>勞動基準法</w:t>
            </w:r>
          </w:p>
          <w:p w:rsidR="00763070" w:rsidRPr="00E83933" w:rsidRDefault="00763070" w:rsidP="00763070">
            <w:pPr>
              <w:spacing w:line="400" w:lineRule="exact"/>
              <w:ind w:left="283" w:right="28" w:hanging="255"/>
              <w:rPr>
                <w:rFonts w:ascii="Arial" w:eastAsia="標楷體" w:hAnsi="Arial" w:cs="Arial" w:hint="eastAsia"/>
                <w:szCs w:val="24"/>
              </w:rPr>
            </w:pPr>
            <w:r w:rsidRPr="00E83933">
              <w:rPr>
                <w:rFonts w:ascii="Arial" w:hAnsi="Arial" w:hint="eastAsia"/>
              </w:rPr>
              <w:t>6</w:t>
            </w:r>
            <w:r w:rsidRPr="00E83933">
              <w:rPr>
                <w:rFonts w:ascii="標楷體" w:hAnsi="標楷體" w:hint="eastAsia"/>
              </w:rPr>
              <w:t>.</w:t>
            </w:r>
            <w:r w:rsidRPr="00E83933">
              <w:rPr>
                <w:rFonts w:ascii="標楷體" w:eastAsia="標楷體" w:hAnsi="新細明體" w:hint="eastAsia"/>
              </w:rPr>
              <w:t>金融消費者保護法第</w:t>
            </w:r>
            <w:r w:rsidRPr="00E83933">
              <w:rPr>
                <w:rFonts w:ascii="Arial" w:eastAsia="標楷體" w:hAnsi="標楷體" w:cs="Arial"/>
                <w:bCs/>
                <w:szCs w:val="24"/>
              </w:rPr>
              <w:t>11</w:t>
            </w:r>
            <w:r w:rsidRPr="00E83933">
              <w:rPr>
                <w:rFonts w:ascii="Arial" w:eastAsia="標楷體" w:hAnsi="標楷體" w:cs="Arial" w:hint="eastAsia"/>
                <w:bCs/>
                <w:szCs w:val="24"/>
              </w:rPr>
              <w:t>條之</w:t>
            </w:r>
            <w:r w:rsidRPr="00E83933">
              <w:rPr>
                <w:rFonts w:ascii="Arial" w:eastAsia="標楷體" w:hAnsi="標楷體" w:cs="Arial"/>
                <w:bCs/>
                <w:szCs w:val="24"/>
              </w:rPr>
              <w:t>1</w:t>
            </w:r>
          </w:p>
          <w:p w:rsidR="001A47B1" w:rsidRPr="00E83933" w:rsidRDefault="001A47B1">
            <w:pPr>
              <w:spacing w:line="400" w:lineRule="exact"/>
              <w:ind w:left="28" w:right="28"/>
              <w:rPr>
                <w:rFonts w:ascii="Arial" w:eastAsia="標楷體" w:hAnsi="Arial" w:cs="Arial"/>
                <w:szCs w:val="24"/>
              </w:rPr>
            </w:pPr>
          </w:p>
          <w:p w:rsidR="001A47B1" w:rsidRPr="00E83933" w:rsidRDefault="001A47B1">
            <w:pPr>
              <w:spacing w:line="400" w:lineRule="exact"/>
              <w:ind w:left="28" w:right="28"/>
              <w:rPr>
                <w:rFonts w:ascii="Arial" w:eastAsia="標楷體" w:hAnsi="Arial" w:cs="Arial"/>
                <w:bCs/>
                <w:szCs w:val="24"/>
              </w:rPr>
            </w:pPr>
          </w:p>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t>使用表單：</w:t>
            </w:r>
          </w:p>
          <w:p w:rsidR="001A47B1" w:rsidRPr="00E83933" w:rsidRDefault="001A47B1">
            <w:pPr>
              <w:numPr>
                <w:ilvl w:val="0"/>
                <w:numId w:val="13"/>
              </w:numPr>
              <w:tabs>
                <w:tab w:val="clear" w:pos="508"/>
                <w:tab w:val="num" w:pos="332"/>
              </w:tabs>
              <w:spacing w:line="400" w:lineRule="exact"/>
              <w:ind w:left="332" w:right="28" w:hanging="304"/>
              <w:rPr>
                <w:rFonts w:ascii="Arial" w:eastAsia="標楷體" w:hAnsi="Arial" w:cs="Arial" w:hint="eastAsia"/>
                <w:bCs/>
                <w:szCs w:val="24"/>
              </w:rPr>
            </w:pPr>
            <w:r w:rsidRPr="00E83933">
              <w:rPr>
                <w:rFonts w:ascii="Arial" w:eastAsia="標楷體" w:hAnsi="標楷體" w:cs="Arial"/>
                <w:bCs/>
                <w:szCs w:val="24"/>
              </w:rPr>
              <w:t>薪資清冊</w:t>
            </w:r>
          </w:p>
          <w:p w:rsidR="001A47B1" w:rsidRPr="00E83933" w:rsidRDefault="001A47B1">
            <w:pPr>
              <w:numPr>
                <w:ilvl w:val="0"/>
                <w:numId w:val="13"/>
              </w:numPr>
              <w:tabs>
                <w:tab w:val="clear" w:pos="508"/>
                <w:tab w:val="num" w:pos="332"/>
              </w:tabs>
              <w:spacing w:line="400" w:lineRule="exact"/>
              <w:ind w:left="332" w:right="28" w:hanging="304"/>
              <w:rPr>
                <w:rFonts w:ascii="Arial" w:eastAsia="標楷體" w:hAnsi="Arial" w:cs="Arial" w:hint="eastAsia"/>
                <w:bCs/>
                <w:szCs w:val="24"/>
              </w:rPr>
            </w:pPr>
            <w:r w:rsidRPr="00E83933">
              <w:rPr>
                <w:rFonts w:ascii="Arial" w:eastAsia="標楷體" w:hAnsi="標楷體" w:cs="Arial"/>
                <w:szCs w:val="24"/>
              </w:rPr>
              <w:t>退休金計算清冊</w:t>
            </w:r>
          </w:p>
          <w:p w:rsidR="001A47B1" w:rsidRPr="00E83933" w:rsidRDefault="001A47B1">
            <w:pPr>
              <w:numPr>
                <w:ilvl w:val="0"/>
                <w:numId w:val="13"/>
              </w:numPr>
              <w:tabs>
                <w:tab w:val="clear" w:pos="508"/>
                <w:tab w:val="num" w:pos="332"/>
              </w:tabs>
              <w:spacing w:line="400" w:lineRule="exact"/>
              <w:ind w:left="332" w:right="28" w:hanging="304"/>
              <w:rPr>
                <w:rFonts w:ascii="Arial" w:eastAsia="標楷體" w:hAnsi="Arial" w:cs="Arial"/>
                <w:bCs/>
                <w:szCs w:val="24"/>
              </w:rPr>
            </w:pPr>
            <w:r w:rsidRPr="00E83933">
              <w:rPr>
                <w:rFonts w:ascii="Arial" w:eastAsia="標楷體" w:hAnsi="標楷體" w:cs="Arial"/>
                <w:szCs w:val="24"/>
              </w:rPr>
              <w:t>資遣費計算清冊</w:t>
            </w:r>
          </w:p>
          <w:p w:rsidR="001A47B1" w:rsidRPr="00E83933" w:rsidRDefault="001A47B1">
            <w:pPr>
              <w:spacing w:line="400" w:lineRule="exact"/>
              <w:ind w:left="28" w:right="28"/>
              <w:rPr>
                <w:rFonts w:ascii="Arial" w:eastAsia="標楷體" w:hAnsi="Arial" w:cs="Arial"/>
                <w:bCs/>
                <w:szCs w:val="24"/>
              </w:rPr>
            </w:pPr>
          </w:p>
          <w:p w:rsidR="001A47B1" w:rsidRPr="00E83933" w:rsidRDefault="001A47B1">
            <w:pPr>
              <w:spacing w:line="400" w:lineRule="exact"/>
              <w:ind w:right="28"/>
              <w:rPr>
                <w:rFonts w:ascii="Arial" w:eastAsia="標楷體" w:hAnsi="Arial" w:cs="Arial"/>
                <w:bCs/>
                <w:szCs w:val="24"/>
              </w:rPr>
            </w:pPr>
          </w:p>
          <w:p w:rsidR="001A47B1" w:rsidRPr="00E83933" w:rsidRDefault="001A47B1">
            <w:pPr>
              <w:spacing w:line="400" w:lineRule="exact"/>
              <w:ind w:left="28" w:right="28"/>
              <w:rPr>
                <w:rFonts w:ascii="Arial" w:eastAsia="標楷體" w:hAnsi="Arial" w:cs="Arial"/>
                <w:bCs/>
                <w:szCs w:val="24"/>
              </w:rPr>
            </w:pPr>
          </w:p>
          <w:p w:rsidR="001A47B1" w:rsidRPr="00E83933" w:rsidRDefault="001A47B1">
            <w:pPr>
              <w:spacing w:line="400" w:lineRule="exact"/>
              <w:ind w:right="28"/>
              <w:rPr>
                <w:rFonts w:ascii="Arial" w:eastAsia="標楷體" w:hAnsi="Arial" w:cs="Arial"/>
                <w:bCs/>
                <w:szCs w:val="24"/>
              </w:rPr>
            </w:pPr>
          </w:p>
        </w:tc>
      </w:tr>
    </w:tbl>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DD4F6A" w:rsidRPr="00E83933" w:rsidRDefault="00DD4F6A">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pStyle w:val="10"/>
        <w:numPr>
          <w:ilvl w:val="0"/>
          <w:numId w:val="1"/>
        </w:numPr>
        <w:tabs>
          <w:tab w:val="left" w:pos="1080"/>
        </w:tabs>
        <w:spacing w:before="0" w:after="0" w:line="400" w:lineRule="exact"/>
        <w:jc w:val="center"/>
        <w:rPr>
          <w:rFonts w:eastAsia="標楷體" w:cs="Arial" w:hint="eastAsia"/>
          <w:b w:val="0"/>
          <w:sz w:val="40"/>
          <w:szCs w:val="40"/>
        </w:rPr>
      </w:pPr>
      <w:bookmarkStart w:id="10" w:name="_Toc183690796"/>
      <w:bookmarkStart w:id="11" w:name="_Toc183690797"/>
      <w:bookmarkStart w:id="12" w:name="_Toc183690798"/>
      <w:bookmarkEnd w:id="10"/>
      <w:bookmarkEnd w:id="11"/>
      <w:r w:rsidRPr="00E83933">
        <w:rPr>
          <w:rFonts w:eastAsia="標楷體" w:cs="Arial" w:hint="eastAsia"/>
          <w:b w:val="0"/>
          <w:sz w:val="40"/>
          <w:szCs w:val="40"/>
        </w:rPr>
        <w:t>職工福利</w:t>
      </w:r>
      <w:r w:rsidRPr="00E83933">
        <w:rPr>
          <w:rFonts w:eastAsia="標楷體" w:cs="Arial"/>
          <w:b w:val="0"/>
          <w:sz w:val="40"/>
          <w:szCs w:val="40"/>
        </w:rPr>
        <w:t>作業：</w:t>
      </w:r>
      <w:r w:rsidRPr="00E83933">
        <w:rPr>
          <w:rFonts w:eastAsia="標楷體" w:cs="Arial"/>
          <w:b w:val="0"/>
          <w:sz w:val="40"/>
          <w:szCs w:val="40"/>
        </w:rPr>
        <w:t>C</w:t>
      </w:r>
      <w:r w:rsidRPr="00E83933">
        <w:rPr>
          <w:rFonts w:eastAsia="標楷體" w:cs="Arial" w:hint="eastAsia"/>
          <w:b w:val="0"/>
          <w:sz w:val="40"/>
          <w:szCs w:val="40"/>
        </w:rPr>
        <w:t>H</w:t>
      </w:r>
      <w:r w:rsidRPr="00E83933">
        <w:rPr>
          <w:rFonts w:eastAsia="標楷體" w:cs="Arial"/>
          <w:b w:val="0"/>
          <w:sz w:val="40"/>
          <w:szCs w:val="40"/>
        </w:rPr>
        <w:t>-10</w:t>
      </w:r>
      <w:r w:rsidRPr="00E83933">
        <w:rPr>
          <w:rFonts w:eastAsia="標楷體" w:cs="Arial" w:hint="eastAsia"/>
          <w:b w:val="0"/>
          <w:sz w:val="40"/>
          <w:szCs w:val="40"/>
        </w:rPr>
        <w:t>7</w:t>
      </w:r>
      <w:r w:rsidRPr="00E83933">
        <w:rPr>
          <w:rFonts w:eastAsia="標楷體" w:cs="Arial"/>
          <w:b w:val="0"/>
          <w:sz w:val="40"/>
          <w:szCs w:val="40"/>
        </w:rPr>
        <w:t>00</w:t>
      </w:r>
      <w:bookmarkEnd w:id="12"/>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ascii="Arial" w:eastAsia="標楷體" w:hAnsi="Arial" w:cs="Arial" w:hint="eastAsia"/>
          <w:szCs w:val="24"/>
        </w:rPr>
      </w:pPr>
    </w:p>
    <w:p w:rsidR="001A47B1" w:rsidRPr="00E83933" w:rsidRDefault="001A47B1">
      <w:pPr>
        <w:spacing w:line="400" w:lineRule="exact"/>
        <w:rPr>
          <w:rFonts w:hint="eastAsia"/>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1A47B1" w:rsidRPr="00E83933">
        <w:tblPrEx>
          <w:tblCellMar>
            <w:top w:w="0" w:type="dxa"/>
            <w:bottom w:w="0" w:type="dxa"/>
          </w:tblCellMar>
        </w:tblPrEx>
        <w:trPr>
          <w:tblHeader/>
        </w:trPr>
        <w:tc>
          <w:tcPr>
            <w:tcW w:w="1468"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lastRenderedPageBreak/>
              <w:t>編　號</w:t>
            </w:r>
          </w:p>
        </w:tc>
        <w:tc>
          <w:tcPr>
            <w:tcW w:w="194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作業項目</w:t>
            </w:r>
          </w:p>
        </w:tc>
        <w:tc>
          <w:tcPr>
            <w:tcW w:w="946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作　業　程　序　及　控　制　重　點</w:t>
            </w:r>
          </w:p>
        </w:tc>
        <w:tc>
          <w:tcPr>
            <w:tcW w:w="2280" w:type="dxa"/>
            <w:vAlign w:val="center"/>
          </w:tcPr>
          <w:p w:rsidR="001A47B1" w:rsidRPr="00E83933" w:rsidRDefault="001A47B1">
            <w:pPr>
              <w:spacing w:line="400" w:lineRule="exact"/>
              <w:ind w:left="28" w:right="28"/>
              <w:jc w:val="center"/>
              <w:rPr>
                <w:rFonts w:ascii="Arial" w:eastAsia="標楷體" w:hAnsi="Arial" w:cs="Arial"/>
                <w:szCs w:val="24"/>
              </w:rPr>
            </w:pPr>
            <w:r w:rsidRPr="00E83933">
              <w:rPr>
                <w:rFonts w:ascii="Arial" w:eastAsia="標楷體" w:hAnsi="標楷體" w:cs="Arial"/>
                <w:szCs w:val="24"/>
              </w:rPr>
              <w:t>依據資料</w:t>
            </w:r>
          </w:p>
        </w:tc>
      </w:tr>
      <w:tr w:rsidR="001A47B1" w:rsidRPr="00E83933">
        <w:tblPrEx>
          <w:tblCellMar>
            <w:top w:w="0" w:type="dxa"/>
            <w:bottom w:w="0" w:type="dxa"/>
          </w:tblCellMar>
        </w:tblPrEx>
        <w:tc>
          <w:tcPr>
            <w:tcW w:w="1468" w:type="dxa"/>
          </w:tcPr>
          <w:p w:rsidR="001A47B1" w:rsidRPr="00E83933" w:rsidRDefault="001A47B1">
            <w:pPr>
              <w:spacing w:line="400" w:lineRule="exact"/>
              <w:jc w:val="center"/>
              <w:rPr>
                <w:rFonts w:ascii="Arial" w:eastAsia="標楷體" w:hAnsi="Arial" w:cs="Arial"/>
                <w:szCs w:val="24"/>
              </w:rPr>
            </w:pPr>
            <w:r w:rsidRPr="00E83933">
              <w:rPr>
                <w:rFonts w:ascii="Arial" w:eastAsia="標楷體" w:hAnsi="Arial" w:cs="Arial"/>
                <w:szCs w:val="24"/>
              </w:rPr>
              <w:t>CH-10700</w:t>
            </w:r>
          </w:p>
          <w:p w:rsidR="001A47B1" w:rsidRPr="00E83933" w:rsidRDefault="001A47B1">
            <w:pPr>
              <w:spacing w:line="400" w:lineRule="exact"/>
              <w:jc w:val="center"/>
              <w:rPr>
                <w:rFonts w:ascii="Arial" w:eastAsia="標楷體" w:hAnsi="Arial" w:cs="Arial"/>
                <w:szCs w:val="24"/>
              </w:rPr>
            </w:pPr>
          </w:p>
        </w:tc>
        <w:tc>
          <w:tcPr>
            <w:tcW w:w="1940" w:type="dxa"/>
          </w:tcPr>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t>職工福利作業</w:t>
            </w:r>
          </w:p>
          <w:p w:rsidR="001A47B1" w:rsidRPr="00E83933" w:rsidRDefault="001A47B1">
            <w:pPr>
              <w:spacing w:line="400" w:lineRule="exact"/>
              <w:ind w:left="28" w:right="28"/>
              <w:rPr>
                <w:rFonts w:ascii="Arial" w:eastAsia="標楷體" w:hAnsi="Arial" w:cs="Arial"/>
                <w:szCs w:val="24"/>
              </w:rPr>
            </w:pPr>
          </w:p>
        </w:tc>
        <w:tc>
          <w:tcPr>
            <w:tcW w:w="9460" w:type="dxa"/>
          </w:tcPr>
          <w:p w:rsidR="001A47B1" w:rsidRPr="00E83933" w:rsidRDefault="001A47B1">
            <w:pPr>
              <w:pStyle w:val="1"/>
              <w:numPr>
                <w:ilvl w:val="0"/>
                <w:numId w:val="32"/>
              </w:numPr>
              <w:spacing w:line="400" w:lineRule="exact"/>
              <w:rPr>
                <w:rFonts w:ascii="Arial" w:hAnsi="Arial" w:cs="Arial"/>
                <w:szCs w:val="24"/>
              </w:rPr>
            </w:pPr>
            <w:r w:rsidRPr="00E83933">
              <w:rPr>
                <w:rFonts w:ascii="Arial" w:cs="Arial"/>
                <w:szCs w:val="24"/>
              </w:rPr>
              <w:t>作業程序：</w:t>
            </w:r>
          </w:p>
          <w:p w:rsidR="001A47B1" w:rsidRPr="00E83933" w:rsidRDefault="001A47B1">
            <w:pPr>
              <w:numPr>
                <w:ilvl w:val="1"/>
                <w:numId w:val="4"/>
              </w:numPr>
              <w:spacing w:line="400" w:lineRule="exact"/>
              <w:rPr>
                <w:rFonts w:ascii="Arial" w:eastAsia="標楷體" w:hAnsi="Arial" w:cs="Arial"/>
                <w:szCs w:val="24"/>
              </w:rPr>
            </w:pPr>
            <w:r w:rsidRPr="00E83933">
              <w:rPr>
                <w:rFonts w:ascii="Arial" w:eastAsia="標楷體" w:hAnsi="標楷體" w:cs="Arial"/>
                <w:szCs w:val="24"/>
              </w:rPr>
              <w:t>依相關法令（如職工福利條例、勞</w:t>
            </w:r>
            <w:r w:rsidRPr="00E83933">
              <w:rPr>
                <w:rFonts w:ascii="Arial" w:eastAsia="標楷體" w:hAnsi="標楷體" w:cs="Arial" w:hint="eastAsia"/>
                <w:szCs w:val="24"/>
              </w:rPr>
              <w:t>動</w:t>
            </w:r>
            <w:r w:rsidRPr="00E83933">
              <w:rPr>
                <w:rFonts w:ascii="Arial" w:eastAsia="標楷體" w:hAnsi="標楷體" w:cs="Arial"/>
                <w:szCs w:val="24"/>
              </w:rPr>
              <w:t>基</w:t>
            </w:r>
            <w:r w:rsidRPr="00E83933">
              <w:rPr>
                <w:rFonts w:ascii="Arial" w:eastAsia="標楷體" w:hAnsi="標楷體" w:cs="Arial" w:hint="eastAsia"/>
                <w:szCs w:val="24"/>
              </w:rPr>
              <w:t>準</w:t>
            </w:r>
            <w:r w:rsidRPr="00E83933">
              <w:rPr>
                <w:rFonts w:ascii="Arial" w:eastAsia="標楷體" w:hAnsi="標楷體" w:cs="Arial"/>
                <w:szCs w:val="24"/>
              </w:rPr>
              <w:t>法）及公司政策，擬定職工福利辦法。</w:t>
            </w:r>
          </w:p>
          <w:p w:rsidR="001A47B1" w:rsidRPr="00E83933" w:rsidRDefault="001A47B1">
            <w:pPr>
              <w:numPr>
                <w:ilvl w:val="1"/>
                <w:numId w:val="4"/>
              </w:numPr>
              <w:spacing w:line="400" w:lineRule="exact"/>
              <w:rPr>
                <w:rFonts w:ascii="Arial" w:eastAsia="標楷體" w:hAnsi="Arial" w:cs="Arial"/>
                <w:szCs w:val="24"/>
              </w:rPr>
            </w:pPr>
            <w:r w:rsidRPr="00E83933">
              <w:rPr>
                <w:rFonts w:ascii="Arial" w:eastAsia="標楷體" w:hAnsi="標楷體" w:cs="Arial"/>
                <w:szCs w:val="24"/>
              </w:rPr>
              <w:t>成立職工福利委員會，為訂定與修訂職工福利委員會組織章程及職工福利辦法及執行之組織。</w:t>
            </w:r>
          </w:p>
          <w:p w:rsidR="001A47B1" w:rsidRPr="00E83933" w:rsidRDefault="001A47B1">
            <w:pPr>
              <w:numPr>
                <w:ilvl w:val="1"/>
                <w:numId w:val="4"/>
              </w:numPr>
              <w:spacing w:line="400" w:lineRule="exact"/>
              <w:rPr>
                <w:rFonts w:ascii="Arial" w:eastAsia="標楷體" w:hAnsi="Arial" w:cs="Arial" w:hint="eastAsia"/>
                <w:szCs w:val="24"/>
              </w:rPr>
            </w:pPr>
            <w:r w:rsidRPr="00E83933">
              <w:rPr>
                <w:rFonts w:ascii="Arial" w:eastAsia="標楷體" w:hAnsi="標楷體" w:cs="Arial" w:hint="eastAsia"/>
                <w:szCs w:val="24"/>
              </w:rPr>
              <w:t>所有員工應參加勞工保險及全民健康保險</w:t>
            </w:r>
            <w:r w:rsidRPr="00E83933">
              <w:rPr>
                <w:rFonts w:ascii="Arial" w:eastAsia="標楷體" w:hAnsi="標楷體" w:cs="Arial"/>
                <w:szCs w:val="24"/>
              </w:rPr>
              <w:t>。</w:t>
            </w:r>
          </w:p>
          <w:p w:rsidR="001A47B1" w:rsidRPr="00E83933" w:rsidRDefault="001A47B1">
            <w:pPr>
              <w:numPr>
                <w:ilvl w:val="1"/>
                <w:numId w:val="4"/>
              </w:numPr>
              <w:spacing w:line="400" w:lineRule="exact"/>
              <w:rPr>
                <w:rFonts w:ascii="Arial" w:eastAsia="標楷體" w:hAnsi="標楷體" w:cs="Arial"/>
                <w:szCs w:val="24"/>
              </w:rPr>
            </w:pPr>
            <w:r w:rsidRPr="00E83933">
              <w:rPr>
                <w:rFonts w:ascii="Arial" w:eastAsia="標楷體" w:hAnsi="標楷體" w:cs="Arial" w:hint="eastAsia"/>
                <w:szCs w:val="24"/>
              </w:rPr>
              <w:t>各項福利金之支用應儘量照顧全體員工，且均應檢附相關憑證。</w:t>
            </w:r>
          </w:p>
          <w:p w:rsidR="001A47B1" w:rsidRPr="00E83933" w:rsidRDefault="001A47B1">
            <w:pPr>
              <w:numPr>
                <w:ilvl w:val="1"/>
                <w:numId w:val="4"/>
              </w:numPr>
              <w:spacing w:line="400" w:lineRule="exact"/>
              <w:rPr>
                <w:rFonts w:ascii="Arial" w:eastAsia="標楷體" w:hAnsi="Arial" w:cs="Arial"/>
                <w:szCs w:val="24"/>
              </w:rPr>
            </w:pPr>
            <w:r w:rsidRPr="00E83933">
              <w:rPr>
                <w:rFonts w:ascii="Arial" w:eastAsia="標楷體" w:hAnsi="標楷體" w:cs="Arial"/>
                <w:szCs w:val="24"/>
              </w:rPr>
              <w:t>職工福利委員會組織工作內容包括：</w:t>
            </w:r>
          </w:p>
          <w:p w:rsidR="001A47B1" w:rsidRPr="00E83933" w:rsidRDefault="001A47B1">
            <w:pPr>
              <w:numPr>
                <w:ilvl w:val="0"/>
                <w:numId w:val="41"/>
              </w:numPr>
              <w:spacing w:line="400" w:lineRule="exact"/>
              <w:rPr>
                <w:rFonts w:ascii="Arial" w:eastAsia="標楷體" w:hAnsi="Arial" w:cs="Arial"/>
                <w:szCs w:val="24"/>
              </w:rPr>
            </w:pPr>
            <w:r w:rsidRPr="00E83933">
              <w:rPr>
                <w:rFonts w:ascii="Arial" w:eastAsia="標楷體" w:hAnsi="標楷體" w:cs="Arial"/>
                <w:szCs w:val="24"/>
              </w:rPr>
              <w:t>推動及規劃各種職工福利計畫。</w:t>
            </w:r>
          </w:p>
          <w:p w:rsidR="001A47B1" w:rsidRPr="00E83933" w:rsidRDefault="001A47B1">
            <w:pPr>
              <w:numPr>
                <w:ilvl w:val="0"/>
                <w:numId w:val="41"/>
              </w:numPr>
              <w:spacing w:line="400" w:lineRule="exact"/>
              <w:rPr>
                <w:rFonts w:ascii="Arial" w:eastAsia="標楷體" w:hAnsi="Arial" w:cs="Arial"/>
                <w:szCs w:val="24"/>
              </w:rPr>
            </w:pPr>
            <w:r w:rsidRPr="00E83933">
              <w:rPr>
                <w:rFonts w:ascii="Arial" w:eastAsia="標楷體" w:hAnsi="標楷體" w:cs="Arial"/>
                <w:szCs w:val="24"/>
              </w:rPr>
              <w:t>公司提撥福利金及員工自繳福利金帳務處理。</w:t>
            </w:r>
          </w:p>
          <w:p w:rsidR="001A47B1" w:rsidRPr="00E83933" w:rsidRDefault="001A47B1">
            <w:pPr>
              <w:numPr>
                <w:ilvl w:val="0"/>
                <w:numId w:val="41"/>
              </w:numPr>
              <w:spacing w:line="400" w:lineRule="exact"/>
              <w:rPr>
                <w:rFonts w:ascii="Arial" w:eastAsia="標楷體" w:hAnsi="Arial" w:cs="Arial"/>
                <w:szCs w:val="24"/>
              </w:rPr>
            </w:pPr>
            <w:r w:rsidRPr="00E83933">
              <w:rPr>
                <w:rFonts w:ascii="Arial" w:eastAsia="標楷體" w:hAnsi="標楷體" w:cs="Arial"/>
                <w:szCs w:val="24"/>
              </w:rPr>
              <w:t>各項支出帳務處理。</w:t>
            </w:r>
          </w:p>
          <w:p w:rsidR="001A47B1" w:rsidRPr="00E83933" w:rsidRDefault="001A47B1">
            <w:pPr>
              <w:numPr>
                <w:ilvl w:val="0"/>
                <w:numId w:val="41"/>
              </w:numPr>
              <w:spacing w:line="400" w:lineRule="exact"/>
              <w:rPr>
                <w:rFonts w:ascii="Arial" w:eastAsia="標楷體" w:hAnsi="Arial" w:cs="Arial"/>
                <w:szCs w:val="24"/>
              </w:rPr>
            </w:pPr>
            <w:r w:rsidRPr="00E83933">
              <w:rPr>
                <w:rFonts w:ascii="Arial" w:eastAsia="標楷體" w:hAnsi="標楷體" w:cs="Arial"/>
                <w:szCs w:val="24"/>
              </w:rPr>
              <w:t>定期或不定期召開職工福利委員會議及會員大會，並製作保存會議記錄。</w:t>
            </w:r>
          </w:p>
          <w:p w:rsidR="001A47B1" w:rsidRPr="00E83933" w:rsidRDefault="001A47B1">
            <w:pPr>
              <w:numPr>
                <w:ilvl w:val="0"/>
                <w:numId w:val="41"/>
              </w:numPr>
              <w:spacing w:line="400" w:lineRule="exact"/>
              <w:rPr>
                <w:rFonts w:ascii="Arial" w:eastAsia="標楷體" w:hAnsi="Arial" w:cs="Arial"/>
                <w:szCs w:val="24"/>
              </w:rPr>
            </w:pPr>
            <w:r w:rsidRPr="00E83933">
              <w:rPr>
                <w:rFonts w:ascii="Arial" w:eastAsia="標楷體" w:hAnsi="標楷體" w:cs="Arial"/>
                <w:szCs w:val="24"/>
              </w:rPr>
              <w:t>其他有關職工福利事項等。</w:t>
            </w:r>
          </w:p>
          <w:p w:rsidR="001A47B1" w:rsidRPr="00E83933" w:rsidRDefault="001A47B1">
            <w:pPr>
              <w:tabs>
                <w:tab w:val="left" w:pos="1152"/>
              </w:tabs>
              <w:spacing w:line="400" w:lineRule="exact"/>
              <w:rPr>
                <w:rFonts w:ascii="Arial" w:eastAsia="標楷體" w:hAnsi="Arial" w:cs="Arial" w:hint="eastAsia"/>
                <w:szCs w:val="24"/>
              </w:rPr>
            </w:pPr>
          </w:p>
          <w:p w:rsidR="001A47B1" w:rsidRPr="00E83933" w:rsidRDefault="001A47B1">
            <w:pPr>
              <w:pStyle w:val="1"/>
              <w:numPr>
                <w:ilvl w:val="0"/>
                <w:numId w:val="32"/>
              </w:numPr>
              <w:spacing w:line="400" w:lineRule="exact"/>
              <w:rPr>
                <w:rFonts w:ascii="Arial" w:hAnsi="Arial" w:cs="Arial"/>
                <w:szCs w:val="24"/>
              </w:rPr>
            </w:pPr>
            <w:r w:rsidRPr="00E83933">
              <w:rPr>
                <w:rFonts w:ascii="Arial" w:cs="Arial"/>
                <w:szCs w:val="24"/>
              </w:rPr>
              <w:t>控制重點：</w:t>
            </w:r>
          </w:p>
          <w:p w:rsidR="001A47B1" w:rsidRPr="00E83933" w:rsidRDefault="001A47B1">
            <w:pPr>
              <w:numPr>
                <w:ilvl w:val="0"/>
                <w:numId w:val="34"/>
              </w:numPr>
              <w:spacing w:line="400" w:lineRule="exact"/>
              <w:rPr>
                <w:rFonts w:ascii="Arial" w:eastAsia="標楷體" w:hAnsi="Arial" w:cs="Arial" w:hint="eastAsia"/>
                <w:szCs w:val="24"/>
              </w:rPr>
            </w:pPr>
            <w:r w:rsidRPr="00E83933">
              <w:rPr>
                <w:rFonts w:ascii="Arial" w:eastAsia="標楷體" w:hAnsi="標楷體" w:cs="Arial"/>
                <w:szCs w:val="24"/>
              </w:rPr>
              <w:t>福利工作</w:t>
            </w:r>
            <w:r w:rsidRPr="00E83933">
              <w:rPr>
                <w:rFonts w:ascii="Arial" w:eastAsia="標楷體" w:hAnsi="標楷體" w:cs="Arial" w:hint="eastAsia"/>
                <w:szCs w:val="24"/>
              </w:rPr>
              <w:t>應</w:t>
            </w:r>
            <w:r w:rsidRPr="00E83933">
              <w:rPr>
                <w:rFonts w:ascii="Arial" w:eastAsia="標楷體" w:hAnsi="標楷體" w:cs="Arial"/>
                <w:szCs w:val="24"/>
              </w:rPr>
              <w:t>確實依照規定執行。</w:t>
            </w:r>
          </w:p>
          <w:p w:rsidR="001A47B1" w:rsidRPr="00E83933" w:rsidRDefault="001A47B1">
            <w:pPr>
              <w:numPr>
                <w:ilvl w:val="0"/>
                <w:numId w:val="34"/>
              </w:numPr>
              <w:spacing w:line="400" w:lineRule="exact"/>
              <w:rPr>
                <w:rFonts w:ascii="Arial" w:eastAsia="標楷體" w:hAnsi="Arial" w:cs="Arial"/>
                <w:szCs w:val="24"/>
              </w:rPr>
            </w:pPr>
            <w:r w:rsidRPr="00E83933">
              <w:rPr>
                <w:rFonts w:ascii="Arial" w:eastAsia="標楷體" w:hAnsi="標楷體" w:cs="Arial" w:hint="eastAsia"/>
                <w:szCs w:val="24"/>
              </w:rPr>
              <w:t>所有員工應參加勞工保險及健康保險</w:t>
            </w:r>
            <w:r w:rsidRPr="00E83933">
              <w:rPr>
                <w:rFonts w:ascii="Arial" w:eastAsia="標楷體" w:hAnsi="標楷體" w:cs="Arial"/>
                <w:szCs w:val="24"/>
              </w:rPr>
              <w:t>。</w:t>
            </w:r>
          </w:p>
          <w:p w:rsidR="001A47B1" w:rsidRPr="00E83933" w:rsidRDefault="001A47B1">
            <w:pPr>
              <w:numPr>
                <w:ilvl w:val="0"/>
                <w:numId w:val="34"/>
              </w:numPr>
              <w:spacing w:line="400" w:lineRule="exact"/>
              <w:rPr>
                <w:rFonts w:ascii="Arial" w:eastAsia="標楷體" w:hAnsi="Arial" w:cs="Arial"/>
                <w:szCs w:val="24"/>
              </w:rPr>
            </w:pPr>
            <w:r w:rsidRPr="00E83933">
              <w:rPr>
                <w:rFonts w:ascii="Arial" w:eastAsia="標楷體" w:hAnsi="標楷體" w:cs="Arial"/>
                <w:szCs w:val="24"/>
              </w:rPr>
              <w:t>福利金收支、帳務、出納</w:t>
            </w:r>
            <w:r w:rsidRPr="00E83933">
              <w:rPr>
                <w:rFonts w:ascii="Arial" w:eastAsia="標楷體" w:hAnsi="標楷體" w:cs="Arial" w:hint="eastAsia"/>
                <w:szCs w:val="24"/>
              </w:rPr>
              <w:t>應有良好</w:t>
            </w:r>
            <w:r w:rsidRPr="00E83933">
              <w:rPr>
                <w:rFonts w:ascii="Arial" w:eastAsia="標楷體" w:hAnsi="標楷體" w:cs="Arial"/>
                <w:szCs w:val="24"/>
              </w:rPr>
              <w:t>控制，</w:t>
            </w:r>
            <w:r w:rsidRPr="00E83933">
              <w:rPr>
                <w:rFonts w:ascii="Arial" w:eastAsia="標楷體" w:hAnsi="標楷體" w:cs="Arial" w:hint="eastAsia"/>
                <w:szCs w:val="24"/>
              </w:rPr>
              <w:t>且均應檢附相關憑證</w:t>
            </w:r>
            <w:r w:rsidRPr="00E83933">
              <w:rPr>
                <w:rFonts w:ascii="Arial" w:eastAsia="標楷體" w:hAnsi="標楷體" w:cs="Arial"/>
                <w:szCs w:val="24"/>
              </w:rPr>
              <w:t>。</w:t>
            </w:r>
          </w:p>
          <w:p w:rsidR="001A47B1" w:rsidRPr="00E83933" w:rsidRDefault="001A47B1">
            <w:pPr>
              <w:numPr>
                <w:ilvl w:val="0"/>
                <w:numId w:val="34"/>
              </w:numPr>
              <w:spacing w:line="400" w:lineRule="exact"/>
              <w:rPr>
                <w:rFonts w:ascii="Arial" w:eastAsia="標楷體" w:hAnsi="Arial" w:cs="Arial"/>
                <w:szCs w:val="24"/>
              </w:rPr>
            </w:pPr>
            <w:r w:rsidRPr="00E83933">
              <w:rPr>
                <w:rFonts w:ascii="Arial" w:eastAsia="標楷體" w:hAnsi="標楷體" w:cs="Arial"/>
                <w:szCs w:val="24"/>
              </w:rPr>
              <w:t>福利金之支用</w:t>
            </w:r>
            <w:r w:rsidRPr="00E83933">
              <w:rPr>
                <w:rFonts w:ascii="Arial" w:eastAsia="標楷體" w:hAnsi="標楷體" w:cs="Arial" w:hint="eastAsia"/>
                <w:szCs w:val="24"/>
              </w:rPr>
              <w:t>應</w:t>
            </w:r>
            <w:r w:rsidRPr="00E83933">
              <w:rPr>
                <w:rFonts w:ascii="Arial" w:eastAsia="標楷體" w:hAnsi="標楷體" w:cs="Arial"/>
                <w:szCs w:val="24"/>
              </w:rPr>
              <w:t>無浪費或不必要之支出。</w:t>
            </w:r>
          </w:p>
          <w:p w:rsidR="001A47B1" w:rsidRPr="00E83933" w:rsidRDefault="001A47B1">
            <w:pPr>
              <w:spacing w:line="400" w:lineRule="exact"/>
              <w:ind w:left="624"/>
              <w:rPr>
                <w:rFonts w:ascii="Arial" w:eastAsia="標楷體" w:hAnsi="Arial" w:cs="Arial" w:hint="eastAsia"/>
                <w:szCs w:val="24"/>
              </w:rPr>
            </w:pPr>
          </w:p>
          <w:p w:rsidR="001A47B1" w:rsidRPr="00E83933" w:rsidRDefault="001A47B1">
            <w:pPr>
              <w:spacing w:line="400" w:lineRule="exact"/>
              <w:ind w:left="624"/>
              <w:rPr>
                <w:rFonts w:ascii="Arial" w:eastAsia="標楷體" w:hAnsi="Arial" w:cs="Arial" w:hint="eastAsia"/>
                <w:szCs w:val="24"/>
              </w:rPr>
            </w:pPr>
          </w:p>
          <w:p w:rsidR="001A47B1" w:rsidRPr="00E83933" w:rsidRDefault="001A47B1">
            <w:pPr>
              <w:spacing w:line="400" w:lineRule="exact"/>
              <w:ind w:left="624"/>
              <w:rPr>
                <w:rFonts w:ascii="Arial" w:eastAsia="標楷體" w:hAnsi="Arial" w:cs="Arial" w:hint="eastAsia"/>
                <w:szCs w:val="24"/>
              </w:rPr>
            </w:pPr>
          </w:p>
        </w:tc>
        <w:tc>
          <w:tcPr>
            <w:tcW w:w="2280" w:type="dxa"/>
          </w:tcPr>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t>法令規章：</w:t>
            </w:r>
          </w:p>
          <w:p w:rsidR="001A47B1" w:rsidRPr="00E83933" w:rsidRDefault="001A47B1">
            <w:pPr>
              <w:numPr>
                <w:ilvl w:val="0"/>
                <w:numId w:val="33"/>
              </w:numPr>
              <w:tabs>
                <w:tab w:val="clear" w:pos="480"/>
                <w:tab w:val="num" w:pos="332"/>
              </w:tabs>
              <w:spacing w:line="400" w:lineRule="exact"/>
              <w:ind w:left="332" w:right="28" w:hanging="332"/>
              <w:rPr>
                <w:rFonts w:ascii="Arial" w:eastAsia="標楷體" w:hAnsi="Arial" w:cs="Arial"/>
                <w:szCs w:val="24"/>
              </w:rPr>
            </w:pPr>
            <w:r w:rsidRPr="00E83933">
              <w:rPr>
                <w:rFonts w:ascii="Arial" w:eastAsia="標楷體" w:hAnsi="標楷體" w:cs="Arial"/>
                <w:szCs w:val="24"/>
              </w:rPr>
              <w:t>勞</w:t>
            </w:r>
            <w:r w:rsidRPr="00E83933">
              <w:rPr>
                <w:rFonts w:ascii="Arial" w:eastAsia="標楷體" w:hAnsi="標楷體" w:cs="Arial" w:hint="eastAsia"/>
                <w:szCs w:val="24"/>
              </w:rPr>
              <w:t>動</w:t>
            </w:r>
            <w:r w:rsidRPr="00E83933">
              <w:rPr>
                <w:rFonts w:ascii="Arial" w:eastAsia="標楷體" w:hAnsi="標楷體" w:cs="Arial"/>
                <w:szCs w:val="24"/>
              </w:rPr>
              <w:t>基</w:t>
            </w:r>
            <w:r w:rsidRPr="00E83933">
              <w:rPr>
                <w:rFonts w:ascii="Arial" w:eastAsia="標楷體" w:hAnsi="標楷體" w:cs="Arial" w:hint="eastAsia"/>
                <w:szCs w:val="24"/>
              </w:rPr>
              <w:t>準</w:t>
            </w:r>
            <w:r w:rsidRPr="00E83933">
              <w:rPr>
                <w:rFonts w:ascii="Arial" w:eastAsia="標楷體" w:hAnsi="標楷體" w:cs="Arial"/>
                <w:szCs w:val="24"/>
              </w:rPr>
              <w:t>法</w:t>
            </w:r>
          </w:p>
          <w:p w:rsidR="001A47B1" w:rsidRPr="00E83933" w:rsidRDefault="001A47B1">
            <w:pPr>
              <w:numPr>
                <w:ilvl w:val="0"/>
                <w:numId w:val="33"/>
              </w:numPr>
              <w:tabs>
                <w:tab w:val="clear" w:pos="480"/>
                <w:tab w:val="num" w:pos="332"/>
              </w:tabs>
              <w:spacing w:line="400" w:lineRule="exact"/>
              <w:ind w:left="332" w:right="28" w:hanging="332"/>
              <w:rPr>
                <w:rFonts w:ascii="Arial" w:eastAsia="標楷體" w:hAnsi="Arial" w:cs="Arial"/>
                <w:szCs w:val="24"/>
              </w:rPr>
            </w:pPr>
            <w:r w:rsidRPr="00E83933">
              <w:rPr>
                <w:rFonts w:ascii="Arial" w:eastAsia="標楷體" w:hAnsi="標楷體" w:cs="Arial"/>
                <w:szCs w:val="24"/>
              </w:rPr>
              <w:t>公司章程</w:t>
            </w:r>
          </w:p>
          <w:p w:rsidR="001A47B1" w:rsidRPr="00E83933" w:rsidRDefault="001A47B1">
            <w:pPr>
              <w:numPr>
                <w:ilvl w:val="0"/>
                <w:numId w:val="33"/>
              </w:numPr>
              <w:tabs>
                <w:tab w:val="clear" w:pos="480"/>
                <w:tab w:val="num" w:pos="332"/>
              </w:tabs>
              <w:spacing w:line="400" w:lineRule="exact"/>
              <w:ind w:left="332" w:right="28" w:hanging="332"/>
              <w:rPr>
                <w:rFonts w:ascii="Arial" w:eastAsia="標楷體" w:hAnsi="Arial" w:cs="Arial"/>
                <w:szCs w:val="24"/>
              </w:rPr>
            </w:pPr>
            <w:r w:rsidRPr="00E83933">
              <w:rPr>
                <w:rFonts w:ascii="Arial" w:eastAsia="標楷體" w:hAnsi="標楷體" w:cs="Arial" w:hint="eastAsia"/>
                <w:szCs w:val="24"/>
              </w:rPr>
              <w:t>公司自訂之</w:t>
            </w:r>
            <w:r w:rsidRPr="00E83933">
              <w:rPr>
                <w:rFonts w:ascii="Arial" w:eastAsia="標楷體" w:hAnsi="標楷體" w:cs="Arial"/>
                <w:szCs w:val="24"/>
              </w:rPr>
              <w:t>職工福利條例</w:t>
            </w:r>
          </w:p>
          <w:p w:rsidR="001A47B1" w:rsidRPr="00E83933" w:rsidRDefault="001A47B1">
            <w:pPr>
              <w:numPr>
                <w:ilvl w:val="0"/>
                <w:numId w:val="33"/>
              </w:numPr>
              <w:tabs>
                <w:tab w:val="clear" w:pos="480"/>
                <w:tab w:val="num" w:pos="332"/>
              </w:tabs>
              <w:spacing w:line="400" w:lineRule="exact"/>
              <w:ind w:left="332" w:right="28" w:hanging="332"/>
              <w:rPr>
                <w:rFonts w:ascii="Arial" w:eastAsia="標楷體" w:hAnsi="Arial" w:cs="Arial"/>
                <w:szCs w:val="24"/>
              </w:rPr>
            </w:pPr>
            <w:r w:rsidRPr="00E83933">
              <w:rPr>
                <w:rFonts w:ascii="Arial" w:eastAsia="標楷體" w:hAnsi="標楷體" w:cs="Arial" w:hint="eastAsia"/>
                <w:szCs w:val="24"/>
              </w:rPr>
              <w:t>自訂之</w:t>
            </w:r>
            <w:r w:rsidRPr="00E83933">
              <w:rPr>
                <w:rFonts w:ascii="Arial" w:eastAsia="標楷體" w:hAnsi="標楷體" w:cs="Arial"/>
                <w:szCs w:val="24"/>
              </w:rPr>
              <w:t>職工福利委員會組織章程</w:t>
            </w:r>
          </w:p>
          <w:p w:rsidR="001A47B1" w:rsidRPr="00E83933" w:rsidRDefault="001A47B1">
            <w:pPr>
              <w:spacing w:line="400" w:lineRule="exact"/>
              <w:ind w:left="28" w:right="28"/>
              <w:rPr>
                <w:rFonts w:ascii="Arial" w:eastAsia="標楷體" w:hAnsi="Arial" w:cs="Arial"/>
                <w:bCs/>
                <w:szCs w:val="24"/>
              </w:rPr>
            </w:pPr>
          </w:p>
          <w:p w:rsidR="001A47B1" w:rsidRPr="00E83933" w:rsidRDefault="001A47B1">
            <w:pPr>
              <w:spacing w:line="400" w:lineRule="exact"/>
              <w:ind w:left="28" w:right="28"/>
              <w:rPr>
                <w:rFonts w:ascii="Arial" w:eastAsia="標楷體" w:hAnsi="Arial" w:cs="Arial"/>
                <w:szCs w:val="24"/>
              </w:rPr>
            </w:pPr>
            <w:r w:rsidRPr="00E83933">
              <w:rPr>
                <w:rFonts w:ascii="Arial" w:eastAsia="標楷體" w:hAnsi="標楷體" w:cs="Arial"/>
                <w:szCs w:val="24"/>
              </w:rPr>
              <w:t>使用表單：</w:t>
            </w:r>
          </w:p>
          <w:p w:rsidR="001A47B1" w:rsidRPr="00E83933" w:rsidRDefault="001A47B1">
            <w:pPr>
              <w:spacing w:line="400" w:lineRule="exact"/>
              <w:ind w:right="28"/>
              <w:rPr>
                <w:rFonts w:ascii="Arial" w:eastAsia="標楷體" w:hAnsi="Arial" w:cs="Arial" w:hint="eastAsia"/>
                <w:bCs/>
                <w:szCs w:val="24"/>
              </w:rPr>
            </w:pPr>
            <w:r w:rsidRPr="00E83933">
              <w:rPr>
                <w:rFonts w:ascii="Arial" w:eastAsia="標楷體" w:hAnsi="標楷體" w:cs="Arial"/>
                <w:bCs/>
                <w:szCs w:val="24"/>
              </w:rPr>
              <w:t>無</w:t>
            </w:r>
          </w:p>
          <w:p w:rsidR="001A47B1" w:rsidRPr="00E83933" w:rsidRDefault="001A47B1">
            <w:pPr>
              <w:spacing w:line="400" w:lineRule="exact"/>
              <w:ind w:left="28" w:right="28"/>
              <w:rPr>
                <w:rFonts w:ascii="Arial" w:eastAsia="標楷體" w:hAnsi="Arial" w:cs="Arial"/>
                <w:bCs/>
                <w:szCs w:val="24"/>
              </w:rPr>
            </w:pPr>
          </w:p>
          <w:p w:rsidR="001A47B1" w:rsidRPr="00E83933" w:rsidRDefault="001A47B1">
            <w:pPr>
              <w:spacing w:line="400" w:lineRule="exact"/>
              <w:ind w:right="28"/>
              <w:rPr>
                <w:rFonts w:ascii="Arial" w:eastAsia="標楷體" w:hAnsi="Arial" w:cs="Arial"/>
                <w:bCs/>
                <w:szCs w:val="24"/>
              </w:rPr>
            </w:pPr>
          </w:p>
        </w:tc>
      </w:tr>
    </w:tbl>
    <w:p w:rsidR="001A47B1" w:rsidRPr="00E83933" w:rsidRDefault="001A47B1">
      <w:pPr>
        <w:spacing w:line="20" w:lineRule="exact"/>
        <w:rPr>
          <w:rFonts w:hint="eastAsia"/>
        </w:rPr>
      </w:pPr>
    </w:p>
    <w:sectPr w:rsidR="001A47B1" w:rsidRPr="00E83933">
      <w:pgSz w:w="16840" w:h="11907" w:orient="landscape" w:code="9"/>
      <w:pgMar w:top="1418" w:right="851" w:bottom="1418" w:left="851"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B68" w:rsidRDefault="00141B68">
      <w:r>
        <w:separator/>
      </w:r>
    </w:p>
  </w:endnote>
  <w:endnote w:type="continuationSeparator" w:id="0">
    <w:p w:rsidR="00141B68" w:rsidRDefault="00141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7B1" w:rsidRDefault="001A47B1">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rsidR="001A47B1" w:rsidRDefault="001A47B1">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7B1" w:rsidRDefault="001A47B1">
    <w:pPr>
      <w:pStyle w:val="a3"/>
      <w:framePr w:w="642" w:wrap="around" w:vAnchor="text" w:hAnchor="margin" w:xAlign="center" w:y="3"/>
      <w:rPr>
        <w:rStyle w:val="a4"/>
        <w:rFonts w:ascii="Arial" w:hAnsi="Arial" w:cs="Arial"/>
      </w:rPr>
    </w:pPr>
    <w:r>
      <w:rPr>
        <w:rStyle w:val="a4"/>
        <w:rFonts w:ascii="Arial" w:hAnsi="Arial" w:cs="Arial"/>
      </w:rPr>
      <w:t xml:space="preserve">3 - </w:t>
    </w:r>
    <w:r>
      <w:rPr>
        <w:rStyle w:val="a4"/>
        <w:rFonts w:ascii="Arial" w:hAnsi="Arial" w:cs="Arial"/>
      </w:rPr>
      <w:fldChar w:fldCharType="begin"/>
    </w:r>
    <w:r>
      <w:rPr>
        <w:rStyle w:val="a4"/>
        <w:rFonts w:ascii="Arial" w:hAnsi="Arial" w:cs="Arial"/>
      </w:rPr>
      <w:instrText xml:space="preserve">PAGE  </w:instrText>
    </w:r>
    <w:r>
      <w:rPr>
        <w:rStyle w:val="a4"/>
        <w:rFonts w:ascii="Arial" w:hAnsi="Arial" w:cs="Arial"/>
      </w:rPr>
      <w:fldChar w:fldCharType="separate"/>
    </w:r>
    <w:r w:rsidR="00E744BB">
      <w:rPr>
        <w:rStyle w:val="a4"/>
        <w:rFonts w:ascii="Arial" w:hAnsi="Arial" w:cs="Arial"/>
        <w:noProof/>
      </w:rPr>
      <w:t>1</w:t>
    </w:r>
    <w:r>
      <w:rPr>
        <w:rStyle w:val="a4"/>
        <w:rFonts w:ascii="Arial" w:hAnsi="Arial" w:cs="Arial"/>
      </w:rPr>
      <w:fldChar w:fldCharType="end"/>
    </w:r>
  </w:p>
  <w:p w:rsidR="001A47B1" w:rsidRDefault="00DD4F6A" w:rsidP="001C6E18">
    <w:pPr>
      <w:pStyle w:val="a3"/>
      <w:jc w:val="both"/>
    </w:pPr>
    <w:r>
      <w:rPr>
        <w:rFonts w:ascii="Arial" w:eastAsia="標楷體" w:hAnsi="標楷體" w:cs="Arial" w:hint="eastAsia"/>
        <w:sz w:val="18"/>
        <w:szCs w:val="18"/>
      </w:rPr>
      <w:t>10</w:t>
    </w:r>
    <w:r w:rsidR="00CF6D86">
      <w:rPr>
        <w:rFonts w:ascii="Arial" w:eastAsia="標楷體" w:hAnsi="標楷體" w:cs="Arial" w:hint="eastAsia"/>
        <w:sz w:val="18"/>
        <w:szCs w:val="18"/>
      </w:rPr>
      <w:t>5</w:t>
    </w:r>
    <w:r w:rsidR="001A47B1">
      <w:rPr>
        <w:rFonts w:ascii="Arial" w:eastAsia="標楷體" w:hAnsi="標楷體" w:cs="Arial" w:hint="eastAsia"/>
        <w:sz w:val="18"/>
        <w:szCs w:val="18"/>
      </w:rPr>
      <w:t>年</w:t>
    </w:r>
    <w:r w:rsidR="00CF6D86">
      <w:rPr>
        <w:rFonts w:ascii="Arial" w:eastAsia="標楷體" w:hAnsi="標楷體" w:cs="Arial" w:hint="eastAsia"/>
        <w:sz w:val="18"/>
        <w:szCs w:val="18"/>
      </w:rPr>
      <w:t>1</w:t>
    </w:r>
    <w:r w:rsidR="001A47B1">
      <w:rPr>
        <w:rFonts w:ascii="Arial" w:eastAsia="標楷體" w:hAnsi="標楷體" w:cs="Arial"/>
        <w:sz w:val="18"/>
        <w:szCs w:val="18"/>
      </w:rPr>
      <w:t>月</w:t>
    </w:r>
    <w:r>
      <w:rPr>
        <w:rFonts w:ascii="Arial" w:eastAsia="標楷體" w:hAnsi="標楷體" w:cs="Arial" w:hint="eastAsia"/>
        <w:sz w:val="18"/>
        <w:szCs w:val="18"/>
      </w:rPr>
      <w:t>修正</w:t>
    </w:r>
    <w:r w:rsidR="001C6E18">
      <w:rPr>
        <w:rFonts w:ascii="Arial" w:eastAsia="標楷體" w:hAnsi="標楷體" w:cs="Arial" w:hint="eastAsia"/>
        <w:sz w:val="18"/>
        <w:szCs w:val="18"/>
      </w:rPr>
      <w:t xml:space="preserve">                                                                                                                    </w:t>
    </w:r>
    <w:r w:rsidR="001C6E18" w:rsidRPr="001C6E18">
      <w:rPr>
        <w:rFonts w:ascii="Arial" w:eastAsia="標楷體" w:hAnsi="標楷體" w:cs="Arial" w:hint="eastAsia"/>
        <w:sz w:val="18"/>
        <w:szCs w:val="18"/>
      </w:rPr>
      <w:t xml:space="preserve">   </w:t>
    </w:r>
    <w:r w:rsidR="001C6E18">
      <w:rPr>
        <w:rFonts w:ascii="Arial" w:eastAsia="標楷體" w:hAnsi="標楷體" w:cs="Arial" w:hint="eastAsia"/>
        <w:sz w:val="18"/>
        <w:szCs w:val="18"/>
      </w:rPr>
      <w:t xml:space="preserve">  </w:t>
    </w:r>
    <w:r w:rsidR="001C6E18" w:rsidRPr="001C6E18">
      <w:rPr>
        <w:rFonts w:ascii="Arial" w:eastAsia="標楷體" w:hAnsi="標楷體" w:cs="Arial" w:hint="eastAsia"/>
        <w:sz w:val="18"/>
        <w:szCs w:val="18"/>
      </w:rPr>
      <w:t xml:space="preserve"> </w:t>
    </w:r>
    <w:r w:rsidR="001C6E18">
      <w:rPr>
        <w:rFonts w:ascii="Arial" w:eastAsia="標楷體" w:hAnsi="標楷體" w:cs="Arial" w:hint="eastAsia"/>
        <w:sz w:val="18"/>
        <w:szCs w:val="18"/>
      </w:rPr>
      <w:t xml:space="preserve">  </w:t>
    </w:r>
    <w:r w:rsidR="001C6E18" w:rsidRPr="001C6E18">
      <w:rPr>
        <w:rFonts w:ascii="Arial" w:eastAsia="標楷體" w:hAnsi="標楷體" w:cs="Arial" w:hint="eastAsia"/>
        <w:sz w:val="18"/>
        <w:szCs w:val="18"/>
      </w:rPr>
      <w:t xml:space="preserve"> </w:t>
    </w:r>
    <w:r w:rsidR="001C6E18">
      <w:rPr>
        <w:rFonts w:ascii="Arial" w:eastAsia="標楷體" w:hAnsi="標楷體" w:cs="Arial" w:hint="eastAsia"/>
        <w:sz w:val="18"/>
        <w:szCs w:val="18"/>
      </w:rPr>
      <w:t xml:space="preserve"> </w:t>
    </w:r>
    <w:r w:rsidR="001C6E18" w:rsidRPr="001C6E18">
      <w:rPr>
        <w:rFonts w:ascii="Arial" w:eastAsia="標楷體" w:hAnsi="標楷體" w:cs="Arial" w:hint="eastAsia"/>
        <w:sz w:val="18"/>
        <w:szCs w:val="18"/>
      </w:rPr>
      <w:t xml:space="preserve"> </w:t>
    </w:r>
    <w:r w:rsidR="001C6E18">
      <w:rPr>
        <w:rFonts w:ascii="Arial" w:eastAsia="標楷體" w:hAnsi="標楷體" w:cs="Arial" w:hint="eastAsia"/>
        <w:sz w:val="18"/>
        <w:szCs w:val="18"/>
      </w:rPr>
      <w:t xml:space="preserve"> </w:t>
    </w:r>
    <w:r w:rsidR="001C6E18" w:rsidRPr="001C6E18">
      <w:rPr>
        <w:rFonts w:ascii="Arial" w:eastAsia="標楷體" w:hAnsi="標楷體" w:cs="Arial" w:hint="eastAsia"/>
        <w:sz w:val="18"/>
        <w:szCs w:val="18"/>
      </w:rPr>
      <w:t xml:space="preserve"> </w:t>
    </w:r>
    <w:r w:rsidR="001C6E18" w:rsidRPr="001C6E18">
      <w:rPr>
        <w:rFonts w:ascii="標楷體" w:eastAsia="標楷體" w:hAnsi="標楷體" w:hint="eastAsia"/>
        <w:sz w:val="18"/>
        <w:szCs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B68" w:rsidRDefault="00141B68">
      <w:r>
        <w:separator/>
      </w:r>
    </w:p>
  </w:footnote>
  <w:footnote w:type="continuationSeparator" w:id="0">
    <w:p w:rsidR="00141B68" w:rsidRDefault="00141B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7B1" w:rsidRDefault="001A47B1">
    <w:pPr>
      <w:pStyle w:val="a7"/>
      <w:rPr>
        <w:rFonts w:eastAsia="標楷體" w:hint="eastAsia"/>
      </w:rPr>
    </w:pPr>
    <w:r>
      <w:rPr>
        <w:rFonts w:eastAsia="標楷體" w:hint="eastAsia"/>
      </w:rPr>
      <w:t>期貨信託事業內部控制制度</w:t>
    </w:r>
  </w:p>
  <w:p w:rsidR="001A47B1" w:rsidRDefault="001A47B1">
    <w:pPr>
      <w:pStyle w:val="a7"/>
      <w:rPr>
        <w:rFonts w:eastAsia="標楷體" w:hint="eastAsia"/>
      </w:rPr>
    </w:pPr>
    <w:r>
      <w:rPr>
        <w:rFonts w:eastAsia="標楷體" w:hint="eastAsia"/>
      </w:rPr>
      <w:t>参、薪工循環</w:t>
    </w:r>
  </w:p>
  <w:p w:rsidR="001A47B1" w:rsidRDefault="001A47B1">
    <w:pPr>
      <w:pStyle w:val="a7"/>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E18" w:rsidRDefault="001C6E18">
    <w:pPr>
      <w:pStyle w:val="a7"/>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4475"/>
    <w:multiLevelType w:val="multilevel"/>
    <w:tmpl w:val="C714E83A"/>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nsid w:val="02077FA8"/>
    <w:multiLevelType w:val="hybridMultilevel"/>
    <w:tmpl w:val="3DFC6E00"/>
    <w:lvl w:ilvl="0" w:tplc="9A9604FE">
      <w:start w:val="1"/>
      <w:numFmt w:val="taiwaneseCountingThousand"/>
      <w:lvlText w:val="%1、"/>
      <w:lvlJc w:val="left"/>
      <w:pPr>
        <w:tabs>
          <w:tab w:val="num" w:pos="624"/>
        </w:tabs>
        <w:ind w:left="624" w:hanging="624"/>
      </w:pPr>
      <w:rPr>
        <w:rFonts w:eastAsia="標楷體" w:hint="eastAsia"/>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51C2180"/>
    <w:multiLevelType w:val="hybridMultilevel"/>
    <w:tmpl w:val="E4B21922"/>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
    <w:nsid w:val="0AA4779F"/>
    <w:multiLevelType w:val="hybridMultilevel"/>
    <w:tmpl w:val="B5808ECE"/>
    <w:lvl w:ilvl="0" w:tplc="D78825B6">
      <w:start w:val="1"/>
      <w:numFmt w:val="decimal"/>
      <w:lvlText w:val="%1."/>
      <w:lvlJc w:val="left"/>
      <w:pPr>
        <w:tabs>
          <w:tab w:val="num" w:pos="1474"/>
        </w:tabs>
        <w:ind w:left="1474" w:hanging="283"/>
      </w:pPr>
      <w:rPr>
        <w:rFonts w:ascii="Arial" w:eastAsia="標楷體" w:hAnsi="Arial" w:hint="default"/>
        <w:b w:val="0"/>
        <w:i w:val="0"/>
        <w:sz w:val="24"/>
        <w:szCs w:val="24"/>
      </w:rPr>
    </w:lvl>
    <w:lvl w:ilvl="1" w:tplc="0E86A902">
      <w:start w:val="1"/>
      <w:numFmt w:val="decimal"/>
      <w:lvlText w:val="(%2)"/>
      <w:lvlJc w:val="left"/>
      <w:pPr>
        <w:tabs>
          <w:tab w:val="num" w:pos="1814"/>
        </w:tabs>
        <w:ind w:left="1814" w:hanging="340"/>
      </w:pPr>
      <w:rPr>
        <w:rFonts w:ascii="Arial" w:hAnsi="Arial" w:hint="default"/>
        <w:b w:val="0"/>
        <w:i w:val="0"/>
        <w:sz w:val="24"/>
        <w:szCs w:val="24"/>
      </w:rPr>
    </w:lvl>
    <w:lvl w:ilvl="2" w:tplc="0409000F">
      <w:start w:val="1"/>
      <w:numFmt w:val="decimal"/>
      <w:lvlText w:val="%3."/>
      <w:lvlJc w:val="left"/>
      <w:pPr>
        <w:tabs>
          <w:tab w:val="num" w:pos="2220"/>
        </w:tabs>
        <w:ind w:left="2220" w:hanging="480"/>
      </w:pPr>
    </w:lvl>
    <w:lvl w:ilvl="3" w:tplc="DF8ED154">
      <w:start w:val="1"/>
      <w:numFmt w:val="lowerLetter"/>
      <w:lvlText w:val="(%4)"/>
      <w:lvlJc w:val="left"/>
      <w:pPr>
        <w:tabs>
          <w:tab w:val="num" w:pos="2625"/>
        </w:tabs>
        <w:ind w:left="2625" w:hanging="405"/>
      </w:pPr>
      <w:rPr>
        <w:rFonts w:hint="default"/>
      </w:rPr>
    </w:lvl>
    <w:lvl w:ilvl="4" w:tplc="04090019" w:tentative="1">
      <w:start w:val="1"/>
      <w:numFmt w:val="ideographTraditional"/>
      <w:lvlText w:val="%5、"/>
      <w:lvlJc w:val="left"/>
      <w:pPr>
        <w:tabs>
          <w:tab w:val="num" w:pos="3180"/>
        </w:tabs>
        <w:ind w:left="3180" w:hanging="480"/>
      </w:pPr>
    </w:lvl>
    <w:lvl w:ilvl="5" w:tplc="0409001B" w:tentative="1">
      <w:start w:val="1"/>
      <w:numFmt w:val="lowerRoman"/>
      <w:lvlText w:val="%6."/>
      <w:lvlJc w:val="right"/>
      <w:pPr>
        <w:tabs>
          <w:tab w:val="num" w:pos="3660"/>
        </w:tabs>
        <w:ind w:left="3660" w:hanging="480"/>
      </w:pPr>
    </w:lvl>
    <w:lvl w:ilvl="6" w:tplc="0409000F" w:tentative="1">
      <w:start w:val="1"/>
      <w:numFmt w:val="decimal"/>
      <w:lvlText w:val="%7."/>
      <w:lvlJc w:val="left"/>
      <w:pPr>
        <w:tabs>
          <w:tab w:val="num" w:pos="4140"/>
        </w:tabs>
        <w:ind w:left="4140" w:hanging="480"/>
      </w:pPr>
    </w:lvl>
    <w:lvl w:ilvl="7" w:tplc="04090019" w:tentative="1">
      <w:start w:val="1"/>
      <w:numFmt w:val="ideographTraditional"/>
      <w:lvlText w:val="%8、"/>
      <w:lvlJc w:val="left"/>
      <w:pPr>
        <w:tabs>
          <w:tab w:val="num" w:pos="4620"/>
        </w:tabs>
        <w:ind w:left="4620" w:hanging="480"/>
      </w:pPr>
    </w:lvl>
    <w:lvl w:ilvl="8" w:tplc="0409001B" w:tentative="1">
      <w:start w:val="1"/>
      <w:numFmt w:val="lowerRoman"/>
      <w:lvlText w:val="%9."/>
      <w:lvlJc w:val="right"/>
      <w:pPr>
        <w:tabs>
          <w:tab w:val="num" w:pos="5100"/>
        </w:tabs>
        <w:ind w:left="5100" w:hanging="480"/>
      </w:pPr>
    </w:lvl>
  </w:abstractNum>
  <w:abstractNum w:abstractNumId="4">
    <w:nsid w:val="0EC37983"/>
    <w:multiLevelType w:val="hybridMultilevel"/>
    <w:tmpl w:val="CBF06932"/>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5">
    <w:nsid w:val="0EE05DBB"/>
    <w:multiLevelType w:val="hybridMultilevel"/>
    <w:tmpl w:val="372E6FDA"/>
    <w:lvl w:ilvl="0" w:tplc="BE34807A">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0F377689"/>
    <w:multiLevelType w:val="hybridMultilevel"/>
    <w:tmpl w:val="31AE53C0"/>
    <w:lvl w:ilvl="0" w:tplc="0409000F">
      <w:start w:val="1"/>
      <w:numFmt w:val="decimal"/>
      <w:lvlText w:val="%1."/>
      <w:lvlJc w:val="left"/>
      <w:pPr>
        <w:tabs>
          <w:tab w:val="num" w:pos="1590"/>
        </w:tabs>
        <w:ind w:left="1590" w:hanging="480"/>
      </w:pPr>
    </w:lvl>
    <w:lvl w:ilvl="1" w:tplc="615A4E22">
      <w:start w:val="1"/>
      <w:numFmt w:val="decimal"/>
      <w:lvlText w:val="(%2)"/>
      <w:lvlJc w:val="left"/>
      <w:pPr>
        <w:tabs>
          <w:tab w:val="num" w:pos="1950"/>
        </w:tabs>
        <w:ind w:left="1950" w:hanging="360"/>
      </w:pPr>
      <w:rPr>
        <w:rFonts w:hAnsi="標楷體" w:hint="default"/>
      </w:rPr>
    </w:lvl>
    <w:lvl w:ilvl="2" w:tplc="0409001B" w:tentative="1">
      <w:start w:val="1"/>
      <w:numFmt w:val="lowerRoman"/>
      <w:lvlText w:val="%3."/>
      <w:lvlJc w:val="right"/>
      <w:pPr>
        <w:tabs>
          <w:tab w:val="num" w:pos="2550"/>
        </w:tabs>
        <w:ind w:left="2550" w:hanging="480"/>
      </w:pPr>
    </w:lvl>
    <w:lvl w:ilvl="3" w:tplc="0409000F" w:tentative="1">
      <w:start w:val="1"/>
      <w:numFmt w:val="decimal"/>
      <w:lvlText w:val="%4."/>
      <w:lvlJc w:val="left"/>
      <w:pPr>
        <w:tabs>
          <w:tab w:val="num" w:pos="3030"/>
        </w:tabs>
        <w:ind w:left="3030" w:hanging="480"/>
      </w:pPr>
    </w:lvl>
    <w:lvl w:ilvl="4" w:tplc="04090019" w:tentative="1">
      <w:start w:val="1"/>
      <w:numFmt w:val="ideographTraditional"/>
      <w:lvlText w:val="%5、"/>
      <w:lvlJc w:val="left"/>
      <w:pPr>
        <w:tabs>
          <w:tab w:val="num" w:pos="3510"/>
        </w:tabs>
        <w:ind w:left="3510" w:hanging="480"/>
      </w:pPr>
    </w:lvl>
    <w:lvl w:ilvl="5" w:tplc="0409001B" w:tentative="1">
      <w:start w:val="1"/>
      <w:numFmt w:val="lowerRoman"/>
      <w:lvlText w:val="%6."/>
      <w:lvlJc w:val="right"/>
      <w:pPr>
        <w:tabs>
          <w:tab w:val="num" w:pos="3990"/>
        </w:tabs>
        <w:ind w:left="3990" w:hanging="480"/>
      </w:pPr>
    </w:lvl>
    <w:lvl w:ilvl="6" w:tplc="0409000F" w:tentative="1">
      <w:start w:val="1"/>
      <w:numFmt w:val="decimal"/>
      <w:lvlText w:val="%7."/>
      <w:lvlJc w:val="left"/>
      <w:pPr>
        <w:tabs>
          <w:tab w:val="num" w:pos="4470"/>
        </w:tabs>
        <w:ind w:left="4470" w:hanging="480"/>
      </w:pPr>
    </w:lvl>
    <w:lvl w:ilvl="7" w:tplc="04090019" w:tentative="1">
      <w:start w:val="1"/>
      <w:numFmt w:val="ideographTraditional"/>
      <w:lvlText w:val="%8、"/>
      <w:lvlJc w:val="left"/>
      <w:pPr>
        <w:tabs>
          <w:tab w:val="num" w:pos="4950"/>
        </w:tabs>
        <w:ind w:left="4950" w:hanging="480"/>
      </w:pPr>
    </w:lvl>
    <w:lvl w:ilvl="8" w:tplc="0409001B" w:tentative="1">
      <w:start w:val="1"/>
      <w:numFmt w:val="lowerRoman"/>
      <w:lvlText w:val="%9."/>
      <w:lvlJc w:val="right"/>
      <w:pPr>
        <w:tabs>
          <w:tab w:val="num" w:pos="5430"/>
        </w:tabs>
        <w:ind w:left="5430" w:hanging="480"/>
      </w:pPr>
    </w:lvl>
  </w:abstractNum>
  <w:abstractNum w:abstractNumId="7">
    <w:nsid w:val="14A122A3"/>
    <w:multiLevelType w:val="hybridMultilevel"/>
    <w:tmpl w:val="1D664ECC"/>
    <w:lvl w:ilvl="0" w:tplc="9A9604FE">
      <w:start w:val="1"/>
      <w:numFmt w:val="taiwaneseCountingThousand"/>
      <w:lvlText w:val="%1、"/>
      <w:lvlJc w:val="left"/>
      <w:pPr>
        <w:tabs>
          <w:tab w:val="num" w:pos="624"/>
        </w:tabs>
        <w:ind w:left="624" w:hanging="624"/>
      </w:pPr>
      <w:rPr>
        <w:rFonts w:eastAsia="標楷體" w:hint="eastAsia"/>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73E6B59"/>
    <w:multiLevelType w:val="hybridMultilevel"/>
    <w:tmpl w:val="DEDA15F8"/>
    <w:lvl w:ilvl="0" w:tplc="9A9604FE">
      <w:start w:val="1"/>
      <w:numFmt w:val="taiwaneseCountingThousand"/>
      <w:lvlText w:val="%1、"/>
      <w:lvlJc w:val="left"/>
      <w:pPr>
        <w:tabs>
          <w:tab w:val="num" w:pos="624"/>
        </w:tabs>
        <w:ind w:left="624" w:hanging="624"/>
      </w:pPr>
      <w:rPr>
        <w:rFonts w:eastAsia="標楷體" w:hint="eastAsia"/>
        <w:b w:val="0"/>
        <w:i w:val="0"/>
        <w:sz w:val="24"/>
        <w:szCs w:val="24"/>
      </w:rPr>
    </w:lvl>
    <w:lvl w:ilvl="1" w:tplc="0409000F">
      <w:start w:val="1"/>
      <w:numFmt w:val="decimal"/>
      <w:lvlText w:val="%2."/>
      <w:lvlJc w:val="left"/>
      <w:pPr>
        <w:tabs>
          <w:tab w:val="num" w:pos="960"/>
        </w:tabs>
        <w:ind w:left="960" w:hanging="480"/>
      </w:pPr>
      <w:rPr>
        <w:rFonts w:hint="eastAsia"/>
        <w:b w:val="0"/>
        <w:i w:val="0"/>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DBC6D0D"/>
    <w:multiLevelType w:val="hybridMultilevel"/>
    <w:tmpl w:val="B7D604AE"/>
    <w:lvl w:ilvl="0" w:tplc="0409000F">
      <w:start w:val="1"/>
      <w:numFmt w:val="decimal"/>
      <w:lvlText w:val="%1."/>
      <w:lvlJc w:val="left"/>
      <w:pPr>
        <w:tabs>
          <w:tab w:val="num" w:pos="508"/>
        </w:tabs>
        <w:ind w:left="508" w:hanging="480"/>
      </w:p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0">
    <w:nsid w:val="20F510C4"/>
    <w:multiLevelType w:val="multilevel"/>
    <w:tmpl w:val="A72A9DEC"/>
    <w:lvl w:ilvl="0">
      <w:start w:val="1"/>
      <w:numFmt w:val="taiwaneseCountingThousand"/>
      <w:lvlText w:val="%1、"/>
      <w:lvlJc w:val="left"/>
      <w:pPr>
        <w:tabs>
          <w:tab w:val="num" w:pos="480"/>
        </w:tabs>
        <w:ind w:left="480" w:hanging="480"/>
      </w:pPr>
      <w:rPr>
        <w:rFonts w:ascii="Arial" w:eastAsia="標楷體" w:hAnsi="Arial" w:hint="default"/>
        <w:b w:val="0"/>
        <w:i w:val="0"/>
        <w:sz w:val="40"/>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1">
    <w:nsid w:val="2300732D"/>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2">
    <w:nsid w:val="24BE48CF"/>
    <w:multiLevelType w:val="hybridMultilevel"/>
    <w:tmpl w:val="BC64C436"/>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04090019">
      <w:start w:val="1"/>
      <w:numFmt w:val="ideographTraditional"/>
      <w:lvlText w:val="%2、"/>
      <w:lvlJc w:val="left"/>
      <w:pPr>
        <w:tabs>
          <w:tab w:val="num" w:pos="1584"/>
        </w:tabs>
        <w:ind w:left="1584" w:hanging="480"/>
      </w:p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13">
    <w:nsid w:val="26CD2E93"/>
    <w:multiLevelType w:val="hybridMultilevel"/>
    <w:tmpl w:val="CE564798"/>
    <w:lvl w:ilvl="0" w:tplc="BE34807A">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B2E37A5"/>
    <w:multiLevelType w:val="multilevel"/>
    <w:tmpl w:val="4206431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5">
    <w:nsid w:val="2FD9601F"/>
    <w:multiLevelType w:val="hybridMultilevel"/>
    <w:tmpl w:val="BB30AB3A"/>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0A67B88"/>
    <w:multiLevelType w:val="multilevel"/>
    <w:tmpl w:val="ADECCF7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7">
    <w:nsid w:val="38E60589"/>
    <w:multiLevelType w:val="hybridMultilevel"/>
    <w:tmpl w:val="EB0A89B2"/>
    <w:lvl w:ilvl="0" w:tplc="9A9604FE">
      <w:start w:val="1"/>
      <w:numFmt w:val="taiwaneseCountingThousand"/>
      <w:lvlText w:val="%1、"/>
      <w:lvlJc w:val="left"/>
      <w:pPr>
        <w:tabs>
          <w:tab w:val="num" w:pos="624"/>
        </w:tabs>
        <w:ind w:left="624" w:hanging="624"/>
      </w:pPr>
      <w:rPr>
        <w:rFonts w:eastAsia="標楷體" w:hint="eastAsia"/>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38FB3E18"/>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9">
    <w:nsid w:val="426B46CE"/>
    <w:multiLevelType w:val="hybridMultilevel"/>
    <w:tmpl w:val="30CEA3AE"/>
    <w:lvl w:ilvl="0" w:tplc="9A9604FE">
      <w:start w:val="1"/>
      <w:numFmt w:val="taiwaneseCountingThousand"/>
      <w:lvlText w:val="%1、"/>
      <w:lvlJc w:val="left"/>
      <w:pPr>
        <w:tabs>
          <w:tab w:val="num" w:pos="624"/>
        </w:tabs>
        <w:ind w:left="624" w:hanging="624"/>
      </w:pPr>
      <w:rPr>
        <w:rFonts w:eastAsia="標楷體" w:hint="eastAsia"/>
        <w:b w:val="0"/>
        <w:i w:val="0"/>
        <w:sz w:val="24"/>
        <w:szCs w:val="24"/>
      </w:rPr>
    </w:lvl>
    <w:lvl w:ilvl="1" w:tplc="FFFFFFFF">
      <w:start w:val="1"/>
      <w:numFmt w:val="decimal"/>
      <w:lvlText w:val="%2."/>
      <w:lvlJc w:val="left"/>
      <w:pPr>
        <w:tabs>
          <w:tab w:val="num" w:pos="764"/>
        </w:tabs>
        <w:ind w:left="764" w:hanging="284"/>
      </w:pPr>
      <w:rPr>
        <w:rFonts w:ascii="Arial" w:eastAsia="標楷體" w:hAnsi="Arial" w:hint="default"/>
        <w:b w:val="0"/>
        <w:i w:val="0"/>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43BA7D0E"/>
    <w:multiLevelType w:val="hybridMultilevel"/>
    <w:tmpl w:val="C2B2DF54"/>
    <w:lvl w:ilvl="0" w:tplc="833AEDBC">
      <w:start w:val="1"/>
      <w:numFmt w:val="taiwaneseCountingThousand"/>
      <w:lvlText w:val="%1、"/>
      <w:lvlJc w:val="left"/>
      <w:pPr>
        <w:tabs>
          <w:tab w:val="num" w:pos="624"/>
        </w:tabs>
        <w:ind w:left="624" w:hanging="624"/>
      </w:pPr>
      <w:rPr>
        <w:rFonts w:eastAsia="標楷體" w:hint="eastAsia"/>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7A670E5"/>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2">
    <w:nsid w:val="4B21663B"/>
    <w:multiLevelType w:val="hybridMultilevel"/>
    <w:tmpl w:val="BB240C3E"/>
    <w:lvl w:ilvl="0" w:tplc="0598F90C">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1740"/>
        </w:tabs>
        <w:ind w:left="1740" w:hanging="480"/>
      </w:pPr>
    </w:lvl>
    <w:lvl w:ilvl="2" w:tplc="0409001B" w:tentative="1">
      <w:start w:val="1"/>
      <w:numFmt w:val="lowerRoman"/>
      <w:lvlText w:val="%3."/>
      <w:lvlJc w:val="right"/>
      <w:pPr>
        <w:tabs>
          <w:tab w:val="num" w:pos="2220"/>
        </w:tabs>
        <w:ind w:left="2220" w:hanging="480"/>
      </w:pPr>
    </w:lvl>
    <w:lvl w:ilvl="3" w:tplc="0409000F" w:tentative="1">
      <w:start w:val="1"/>
      <w:numFmt w:val="decimal"/>
      <w:lvlText w:val="%4."/>
      <w:lvlJc w:val="left"/>
      <w:pPr>
        <w:tabs>
          <w:tab w:val="num" w:pos="2700"/>
        </w:tabs>
        <w:ind w:left="2700" w:hanging="480"/>
      </w:pPr>
    </w:lvl>
    <w:lvl w:ilvl="4" w:tplc="04090019" w:tentative="1">
      <w:start w:val="1"/>
      <w:numFmt w:val="ideographTraditional"/>
      <w:lvlText w:val="%5、"/>
      <w:lvlJc w:val="left"/>
      <w:pPr>
        <w:tabs>
          <w:tab w:val="num" w:pos="3180"/>
        </w:tabs>
        <w:ind w:left="3180" w:hanging="480"/>
      </w:pPr>
    </w:lvl>
    <w:lvl w:ilvl="5" w:tplc="0409001B" w:tentative="1">
      <w:start w:val="1"/>
      <w:numFmt w:val="lowerRoman"/>
      <w:lvlText w:val="%6."/>
      <w:lvlJc w:val="right"/>
      <w:pPr>
        <w:tabs>
          <w:tab w:val="num" w:pos="3660"/>
        </w:tabs>
        <w:ind w:left="3660" w:hanging="480"/>
      </w:pPr>
    </w:lvl>
    <w:lvl w:ilvl="6" w:tplc="0409000F" w:tentative="1">
      <w:start w:val="1"/>
      <w:numFmt w:val="decimal"/>
      <w:lvlText w:val="%7."/>
      <w:lvlJc w:val="left"/>
      <w:pPr>
        <w:tabs>
          <w:tab w:val="num" w:pos="4140"/>
        </w:tabs>
        <w:ind w:left="4140" w:hanging="480"/>
      </w:pPr>
    </w:lvl>
    <w:lvl w:ilvl="7" w:tplc="04090019" w:tentative="1">
      <w:start w:val="1"/>
      <w:numFmt w:val="ideographTraditional"/>
      <w:lvlText w:val="%8、"/>
      <w:lvlJc w:val="left"/>
      <w:pPr>
        <w:tabs>
          <w:tab w:val="num" w:pos="4620"/>
        </w:tabs>
        <w:ind w:left="4620" w:hanging="480"/>
      </w:pPr>
    </w:lvl>
    <w:lvl w:ilvl="8" w:tplc="0409001B" w:tentative="1">
      <w:start w:val="1"/>
      <w:numFmt w:val="lowerRoman"/>
      <w:lvlText w:val="%9."/>
      <w:lvlJc w:val="right"/>
      <w:pPr>
        <w:tabs>
          <w:tab w:val="num" w:pos="5100"/>
        </w:tabs>
        <w:ind w:left="5100" w:hanging="480"/>
      </w:pPr>
    </w:lvl>
  </w:abstractNum>
  <w:abstractNum w:abstractNumId="23">
    <w:nsid w:val="4F0239E6"/>
    <w:multiLevelType w:val="hybridMultilevel"/>
    <w:tmpl w:val="ABFA24BC"/>
    <w:lvl w:ilvl="0" w:tplc="F9EA0A70">
      <w:start w:val="1"/>
      <w:numFmt w:val="decimal"/>
      <w:lvlText w:val="%1."/>
      <w:lvlJc w:val="left"/>
      <w:pPr>
        <w:tabs>
          <w:tab w:val="num" w:pos="388"/>
        </w:tabs>
        <w:ind w:left="388" w:hanging="360"/>
      </w:pPr>
      <w:rPr>
        <w:rFonts w:hint="default"/>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4">
    <w:nsid w:val="4FA11131"/>
    <w:multiLevelType w:val="multilevel"/>
    <w:tmpl w:val="DD48D390"/>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5">
    <w:nsid w:val="52FA7D1F"/>
    <w:multiLevelType w:val="hybridMultilevel"/>
    <w:tmpl w:val="9E36F9D8"/>
    <w:lvl w:ilvl="0" w:tplc="8AA08354">
      <w:start w:val="1"/>
      <w:numFmt w:val="decimal"/>
      <w:lvlText w:val="%1."/>
      <w:lvlJc w:val="left"/>
      <w:pPr>
        <w:tabs>
          <w:tab w:val="num" w:pos="388"/>
        </w:tabs>
        <w:ind w:left="388" w:hanging="360"/>
      </w:pPr>
      <w:rPr>
        <w:rFonts w:hint="default"/>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6">
    <w:nsid w:val="56BB7C52"/>
    <w:multiLevelType w:val="hybridMultilevel"/>
    <w:tmpl w:val="2FA646DE"/>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7">
    <w:nsid w:val="58493DB3"/>
    <w:multiLevelType w:val="hybridMultilevel"/>
    <w:tmpl w:val="5FD28492"/>
    <w:lvl w:ilvl="0" w:tplc="FFFFFFFF">
      <w:start w:val="1"/>
      <w:numFmt w:val="decimal"/>
      <w:lvlText w:val="%1."/>
      <w:lvlJc w:val="left"/>
      <w:pPr>
        <w:tabs>
          <w:tab w:val="num" w:pos="908"/>
        </w:tabs>
        <w:ind w:left="908"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1584"/>
        </w:tabs>
        <w:ind w:left="1584" w:hanging="480"/>
      </w:p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28">
    <w:nsid w:val="5DA00DE7"/>
    <w:multiLevelType w:val="hybridMultilevel"/>
    <w:tmpl w:val="174647F4"/>
    <w:lvl w:ilvl="0" w:tplc="2438000C">
      <w:start w:val="1"/>
      <w:numFmt w:val="decimal"/>
      <w:lvlText w:val="%1."/>
      <w:lvlJc w:val="left"/>
      <w:pPr>
        <w:tabs>
          <w:tab w:val="num" w:pos="388"/>
        </w:tabs>
        <w:ind w:left="388" w:hanging="360"/>
      </w:pPr>
      <w:rPr>
        <w:rFonts w:hAnsi="Arial"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9">
    <w:nsid w:val="61B0726F"/>
    <w:multiLevelType w:val="hybridMultilevel"/>
    <w:tmpl w:val="A4944B80"/>
    <w:lvl w:ilvl="0" w:tplc="0409000F">
      <w:start w:val="1"/>
      <w:numFmt w:val="decimal"/>
      <w:lvlText w:val="%1."/>
      <w:lvlJc w:val="left"/>
      <w:pPr>
        <w:tabs>
          <w:tab w:val="num" w:pos="1590"/>
        </w:tabs>
        <w:ind w:left="1590" w:hanging="480"/>
      </w:pPr>
    </w:lvl>
    <w:lvl w:ilvl="1" w:tplc="04090019" w:tentative="1">
      <w:start w:val="1"/>
      <w:numFmt w:val="ideographTraditional"/>
      <w:lvlText w:val="%2、"/>
      <w:lvlJc w:val="left"/>
      <w:pPr>
        <w:tabs>
          <w:tab w:val="num" w:pos="2070"/>
        </w:tabs>
        <w:ind w:left="2070" w:hanging="480"/>
      </w:pPr>
    </w:lvl>
    <w:lvl w:ilvl="2" w:tplc="0409001B" w:tentative="1">
      <w:start w:val="1"/>
      <w:numFmt w:val="lowerRoman"/>
      <w:lvlText w:val="%3."/>
      <w:lvlJc w:val="right"/>
      <w:pPr>
        <w:tabs>
          <w:tab w:val="num" w:pos="2550"/>
        </w:tabs>
        <w:ind w:left="2550" w:hanging="480"/>
      </w:pPr>
    </w:lvl>
    <w:lvl w:ilvl="3" w:tplc="0409000F" w:tentative="1">
      <w:start w:val="1"/>
      <w:numFmt w:val="decimal"/>
      <w:lvlText w:val="%4."/>
      <w:lvlJc w:val="left"/>
      <w:pPr>
        <w:tabs>
          <w:tab w:val="num" w:pos="3030"/>
        </w:tabs>
        <w:ind w:left="3030" w:hanging="480"/>
      </w:pPr>
    </w:lvl>
    <w:lvl w:ilvl="4" w:tplc="04090019" w:tentative="1">
      <w:start w:val="1"/>
      <w:numFmt w:val="ideographTraditional"/>
      <w:lvlText w:val="%5、"/>
      <w:lvlJc w:val="left"/>
      <w:pPr>
        <w:tabs>
          <w:tab w:val="num" w:pos="3510"/>
        </w:tabs>
        <w:ind w:left="3510" w:hanging="480"/>
      </w:pPr>
    </w:lvl>
    <w:lvl w:ilvl="5" w:tplc="0409001B" w:tentative="1">
      <w:start w:val="1"/>
      <w:numFmt w:val="lowerRoman"/>
      <w:lvlText w:val="%6."/>
      <w:lvlJc w:val="right"/>
      <w:pPr>
        <w:tabs>
          <w:tab w:val="num" w:pos="3990"/>
        </w:tabs>
        <w:ind w:left="3990" w:hanging="480"/>
      </w:pPr>
    </w:lvl>
    <w:lvl w:ilvl="6" w:tplc="0409000F" w:tentative="1">
      <w:start w:val="1"/>
      <w:numFmt w:val="decimal"/>
      <w:lvlText w:val="%7."/>
      <w:lvlJc w:val="left"/>
      <w:pPr>
        <w:tabs>
          <w:tab w:val="num" w:pos="4470"/>
        </w:tabs>
        <w:ind w:left="4470" w:hanging="480"/>
      </w:pPr>
    </w:lvl>
    <w:lvl w:ilvl="7" w:tplc="04090019" w:tentative="1">
      <w:start w:val="1"/>
      <w:numFmt w:val="ideographTraditional"/>
      <w:lvlText w:val="%8、"/>
      <w:lvlJc w:val="left"/>
      <w:pPr>
        <w:tabs>
          <w:tab w:val="num" w:pos="4950"/>
        </w:tabs>
        <w:ind w:left="4950" w:hanging="480"/>
      </w:pPr>
    </w:lvl>
    <w:lvl w:ilvl="8" w:tplc="0409001B" w:tentative="1">
      <w:start w:val="1"/>
      <w:numFmt w:val="lowerRoman"/>
      <w:lvlText w:val="%9."/>
      <w:lvlJc w:val="right"/>
      <w:pPr>
        <w:tabs>
          <w:tab w:val="num" w:pos="5430"/>
        </w:tabs>
        <w:ind w:left="5430" w:hanging="480"/>
      </w:pPr>
    </w:lvl>
  </w:abstractNum>
  <w:abstractNum w:abstractNumId="30">
    <w:nsid w:val="656C315C"/>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1">
    <w:nsid w:val="6A7B3B3C"/>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2">
    <w:nsid w:val="6A9931D0"/>
    <w:multiLevelType w:val="hybridMultilevel"/>
    <w:tmpl w:val="1082A530"/>
    <w:lvl w:ilvl="0" w:tplc="F8E63F94">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33">
    <w:nsid w:val="6B127260"/>
    <w:multiLevelType w:val="multilevel"/>
    <w:tmpl w:val="DFE4AD5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4">
    <w:nsid w:val="6B590A35"/>
    <w:multiLevelType w:val="hybridMultilevel"/>
    <w:tmpl w:val="8692F5DE"/>
    <w:lvl w:ilvl="0" w:tplc="0409000F">
      <w:start w:val="1"/>
      <w:numFmt w:val="decimal"/>
      <w:lvlText w:val="%1."/>
      <w:lvlJc w:val="left"/>
      <w:pPr>
        <w:tabs>
          <w:tab w:val="num" w:pos="508"/>
        </w:tabs>
        <w:ind w:left="508" w:hanging="480"/>
      </w:p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5">
    <w:nsid w:val="6BBE1EDB"/>
    <w:multiLevelType w:val="hybridMultilevel"/>
    <w:tmpl w:val="DF3CB1D4"/>
    <w:lvl w:ilvl="0" w:tplc="0409000F">
      <w:start w:val="1"/>
      <w:numFmt w:val="decimal"/>
      <w:lvlText w:val="%1."/>
      <w:lvlJc w:val="left"/>
      <w:pPr>
        <w:tabs>
          <w:tab w:val="num" w:pos="508"/>
        </w:tabs>
        <w:ind w:left="508" w:hanging="480"/>
      </w:p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6">
    <w:nsid w:val="70037C70"/>
    <w:multiLevelType w:val="multilevel"/>
    <w:tmpl w:val="4D4A8A90"/>
    <w:lvl w:ilvl="0">
      <w:start w:val="1"/>
      <w:numFmt w:val="taiwaneseCountingThousand"/>
      <w:pStyle w:val="1"/>
      <w:lvlText w:val="%1、"/>
      <w:lvlJc w:val="left"/>
      <w:pPr>
        <w:tabs>
          <w:tab w:val="num" w:pos="624"/>
        </w:tabs>
        <w:ind w:left="624" w:hanging="624"/>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7">
    <w:nsid w:val="71495963"/>
    <w:multiLevelType w:val="multilevel"/>
    <w:tmpl w:val="F0F21E04"/>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8">
    <w:nsid w:val="74941541"/>
    <w:multiLevelType w:val="hybridMultilevel"/>
    <w:tmpl w:val="1C506E22"/>
    <w:lvl w:ilvl="0" w:tplc="72EC31BC">
      <w:start w:val="1"/>
      <w:numFmt w:val="taiwaneseCountingThousand"/>
      <w:lvlText w:val="(%1)."/>
      <w:lvlJc w:val="left"/>
      <w:pPr>
        <w:tabs>
          <w:tab w:val="num" w:pos="1191"/>
        </w:tabs>
        <w:ind w:left="1191" w:hanging="567"/>
      </w:pPr>
      <w:rPr>
        <w:rFonts w:ascii="Arial" w:eastAsia="標楷體" w:hAnsi="Arial" w:hint="default"/>
        <w:b w:val="0"/>
        <w:i w:val="0"/>
        <w:sz w:val="24"/>
      </w:rPr>
    </w:lvl>
    <w:lvl w:ilvl="1" w:tplc="04090019" w:tentative="1">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39">
    <w:nsid w:val="78650D8F"/>
    <w:multiLevelType w:val="hybridMultilevel"/>
    <w:tmpl w:val="5F1ACB12"/>
    <w:lvl w:ilvl="0" w:tplc="E51E4FEC">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1740"/>
        </w:tabs>
        <w:ind w:left="1740" w:hanging="480"/>
      </w:pPr>
    </w:lvl>
    <w:lvl w:ilvl="2" w:tplc="0409001B" w:tentative="1">
      <w:start w:val="1"/>
      <w:numFmt w:val="lowerRoman"/>
      <w:lvlText w:val="%3."/>
      <w:lvlJc w:val="right"/>
      <w:pPr>
        <w:tabs>
          <w:tab w:val="num" w:pos="2220"/>
        </w:tabs>
        <w:ind w:left="2220" w:hanging="480"/>
      </w:pPr>
    </w:lvl>
    <w:lvl w:ilvl="3" w:tplc="0409000F" w:tentative="1">
      <w:start w:val="1"/>
      <w:numFmt w:val="decimal"/>
      <w:lvlText w:val="%4."/>
      <w:lvlJc w:val="left"/>
      <w:pPr>
        <w:tabs>
          <w:tab w:val="num" w:pos="2700"/>
        </w:tabs>
        <w:ind w:left="2700" w:hanging="480"/>
      </w:pPr>
    </w:lvl>
    <w:lvl w:ilvl="4" w:tplc="04090019" w:tentative="1">
      <w:start w:val="1"/>
      <w:numFmt w:val="ideographTraditional"/>
      <w:lvlText w:val="%5、"/>
      <w:lvlJc w:val="left"/>
      <w:pPr>
        <w:tabs>
          <w:tab w:val="num" w:pos="3180"/>
        </w:tabs>
        <w:ind w:left="3180" w:hanging="480"/>
      </w:pPr>
    </w:lvl>
    <w:lvl w:ilvl="5" w:tplc="0409001B" w:tentative="1">
      <w:start w:val="1"/>
      <w:numFmt w:val="lowerRoman"/>
      <w:lvlText w:val="%6."/>
      <w:lvlJc w:val="right"/>
      <w:pPr>
        <w:tabs>
          <w:tab w:val="num" w:pos="3660"/>
        </w:tabs>
        <w:ind w:left="3660" w:hanging="480"/>
      </w:pPr>
    </w:lvl>
    <w:lvl w:ilvl="6" w:tplc="0409000F" w:tentative="1">
      <w:start w:val="1"/>
      <w:numFmt w:val="decimal"/>
      <w:lvlText w:val="%7."/>
      <w:lvlJc w:val="left"/>
      <w:pPr>
        <w:tabs>
          <w:tab w:val="num" w:pos="4140"/>
        </w:tabs>
        <w:ind w:left="4140" w:hanging="480"/>
      </w:pPr>
    </w:lvl>
    <w:lvl w:ilvl="7" w:tplc="04090019" w:tentative="1">
      <w:start w:val="1"/>
      <w:numFmt w:val="ideographTraditional"/>
      <w:lvlText w:val="%8、"/>
      <w:lvlJc w:val="left"/>
      <w:pPr>
        <w:tabs>
          <w:tab w:val="num" w:pos="4620"/>
        </w:tabs>
        <w:ind w:left="4620" w:hanging="480"/>
      </w:pPr>
    </w:lvl>
    <w:lvl w:ilvl="8" w:tplc="0409001B" w:tentative="1">
      <w:start w:val="1"/>
      <w:numFmt w:val="lowerRoman"/>
      <w:lvlText w:val="%9."/>
      <w:lvlJc w:val="right"/>
      <w:pPr>
        <w:tabs>
          <w:tab w:val="num" w:pos="5100"/>
        </w:tabs>
        <w:ind w:left="5100" w:hanging="480"/>
      </w:pPr>
    </w:lvl>
  </w:abstractNum>
  <w:abstractNum w:abstractNumId="40">
    <w:nsid w:val="7BAC41E5"/>
    <w:multiLevelType w:val="hybridMultilevel"/>
    <w:tmpl w:val="5D5C03C6"/>
    <w:lvl w:ilvl="0" w:tplc="0BE814DA">
      <w:start w:val="1"/>
      <w:numFmt w:val="japaneseCounting"/>
      <w:pStyle w:val="10"/>
      <w:lvlText w:val="第%1章"/>
      <w:lvlJc w:val="left"/>
      <w:pPr>
        <w:tabs>
          <w:tab w:val="num" w:pos="1980"/>
        </w:tabs>
        <w:ind w:left="1980" w:hanging="1620"/>
      </w:pPr>
      <w:rPr>
        <w:rFonts w:hint="eastAsia"/>
      </w:rPr>
    </w:lvl>
    <w:lvl w:ilvl="1" w:tplc="B4CEE24A">
      <w:start w:val="1"/>
      <w:numFmt w:val="japaneseCounting"/>
      <w:lvlText w:val="第%2節"/>
      <w:lvlJc w:val="left"/>
      <w:pPr>
        <w:tabs>
          <w:tab w:val="num" w:pos="2700"/>
        </w:tabs>
        <w:ind w:left="2700" w:hanging="1260"/>
      </w:pPr>
      <w:rPr>
        <w:rFonts w:hint="eastAsia"/>
      </w:rPr>
    </w:lvl>
    <w:lvl w:ilvl="2" w:tplc="2BB40050">
      <w:start w:val="1"/>
      <w:numFmt w:val="japaneseCounting"/>
      <w:lvlText w:val="%3、"/>
      <w:lvlJc w:val="left"/>
      <w:pPr>
        <w:tabs>
          <w:tab w:val="num" w:pos="2700"/>
        </w:tabs>
        <w:ind w:left="2700" w:hanging="72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EE56043"/>
    <w:multiLevelType w:val="hybridMultilevel"/>
    <w:tmpl w:val="8000F874"/>
    <w:lvl w:ilvl="0" w:tplc="0409000F">
      <w:start w:val="1"/>
      <w:numFmt w:val="decimal"/>
      <w:lvlText w:val="%1."/>
      <w:lvlJc w:val="left"/>
      <w:pPr>
        <w:tabs>
          <w:tab w:val="num" w:pos="508"/>
        </w:tabs>
        <w:ind w:left="508" w:hanging="480"/>
      </w:p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42">
    <w:nsid w:val="7FA525C0"/>
    <w:multiLevelType w:val="hybridMultilevel"/>
    <w:tmpl w:val="FEA249AC"/>
    <w:lvl w:ilvl="0" w:tplc="D78825B6">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33"/>
  </w:num>
  <w:num w:numId="3">
    <w:abstractNumId w:val="23"/>
  </w:num>
  <w:num w:numId="4">
    <w:abstractNumId w:val="36"/>
  </w:num>
  <w:num w:numId="5">
    <w:abstractNumId w:val="11"/>
  </w:num>
  <w:num w:numId="6">
    <w:abstractNumId w:val="16"/>
  </w:num>
  <w:num w:numId="7">
    <w:abstractNumId w:val="9"/>
  </w:num>
  <w:num w:numId="8">
    <w:abstractNumId w:val="41"/>
  </w:num>
  <w:num w:numId="9">
    <w:abstractNumId w:val="37"/>
  </w:num>
  <w:num w:numId="10">
    <w:abstractNumId w:val="14"/>
  </w:num>
  <w:num w:numId="11">
    <w:abstractNumId w:val="0"/>
  </w:num>
  <w:num w:numId="12">
    <w:abstractNumId w:val="34"/>
  </w:num>
  <w:num w:numId="13">
    <w:abstractNumId w:val="35"/>
  </w:num>
  <w:num w:numId="14">
    <w:abstractNumId w:val="4"/>
  </w:num>
  <w:num w:numId="15">
    <w:abstractNumId w:val="28"/>
  </w:num>
  <w:num w:numId="16">
    <w:abstractNumId w:val="26"/>
  </w:num>
  <w:num w:numId="17">
    <w:abstractNumId w:val="24"/>
  </w:num>
  <w:num w:numId="18">
    <w:abstractNumId w:val="2"/>
  </w:num>
  <w:num w:numId="19">
    <w:abstractNumId w:val="25"/>
  </w:num>
  <w:num w:numId="20">
    <w:abstractNumId w:val="31"/>
  </w:num>
  <w:num w:numId="21">
    <w:abstractNumId w:val="22"/>
  </w:num>
  <w:num w:numId="22">
    <w:abstractNumId w:val="3"/>
  </w:num>
  <w:num w:numId="23">
    <w:abstractNumId w:val="39"/>
  </w:num>
  <w:num w:numId="24">
    <w:abstractNumId w:val="18"/>
  </w:num>
  <w:num w:numId="25">
    <w:abstractNumId w:val="17"/>
  </w:num>
  <w:num w:numId="26">
    <w:abstractNumId w:val="21"/>
  </w:num>
  <w:num w:numId="27">
    <w:abstractNumId w:val="42"/>
  </w:num>
  <w:num w:numId="28">
    <w:abstractNumId w:val="30"/>
  </w:num>
  <w:num w:numId="29">
    <w:abstractNumId w:val="1"/>
  </w:num>
  <w:num w:numId="30">
    <w:abstractNumId w:val="19"/>
  </w:num>
  <w:num w:numId="31">
    <w:abstractNumId w:val="7"/>
  </w:num>
  <w:num w:numId="32">
    <w:abstractNumId w:val="8"/>
  </w:num>
  <w:num w:numId="33">
    <w:abstractNumId w:val="15"/>
  </w:num>
  <w:num w:numId="34">
    <w:abstractNumId w:val="38"/>
  </w:num>
  <w:num w:numId="35">
    <w:abstractNumId w:val="6"/>
  </w:num>
  <w:num w:numId="36">
    <w:abstractNumId w:val="29"/>
  </w:num>
  <w:num w:numId="37">
    <w:abstractNumId w:val="27"/>
  </w:num>
  <w:num w:numId="38">
    <w:abstractNumId w:val="12"/>
  </w:num>
  <w:num w:numId="39">
    <w:abstractNumId w:val="32"/>
  </w:num>
  <w:num w:numId="40">
    <w:abstractNumId w:val="20"/>
  </w:num>
  <w:num w:numId="41">
    <w:abstractNumId w:val="13"/>
  </w:num>
  <w:num w:numId="42">
    <w:abstractNumId w:val="5"/>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30E"/>
    <w:rsid w:val="00071C80"/>
    <w:rsid w:val="000A2FB4"/>
    <w:rsid w:val="001046C0"/>
    <w:rsid w:val="00141B68"/>
    <w:rsid w:val="001A0C0B"/>
    <w:rsid w:val="001A47B1"/>
    <w:rsid w:val="001C6E18"/>
    <w:rsid w:val="002201EE"/>
    <w:rsid w:val="0029230E"/>
    <w:rsid w:val="00497903"/>
    <w:rsid w:val="00701F29"/>
    <w:rsid w:val="00715A58"/>
    <w:rsid w:val="00755847"/>
    <w:rsid w:val="00763070"/>
    <w:rsid w:val="007E1908"/>
    <w:rsid w:val="007F440A"/>
    <w:rsid w:val="008917A2"/>
    <w:rsid w:val="00BE0698"/>
    <w:rsid w:val="00CD3285"/>
    <w:rsid w:val="00CF6D86"/>
    <w:rsid w:val="00DD4F6A"/>
    <w:rsid w:val="00E744BB"/>
    <w:rsid w:val="00E839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43"/>
      </w:numPr>
      <w:spacing w:before="180" w:after="180" w:line="720" w:lineRule="auto"/>
      <w:outlineLvl w:val="0"/>
    </w:pPr>
    <w:rPr>
      <w:rFonts w:ascii="Arial" w:hAnsi="Arial"/>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Body Text Indent"/>
    <w:basedOn w:val="a"/>
    <w:pPr>
      <w:spacing w:line="420" w:lineRule="exact"/>
      <w:ind w:left="484" w:hanging="484"/>
      <w:jc w:val="both"/>
    </w:pPr>
    <w:rPr>
      <w:rFonts w:eastAsia="標楷體"/>
    </w:rPr>
  </w:style>
  <w:style w:type="paragraph" w:styleId="2">
    <w:name w:val="Body Text Indent 2"/>
    <w:basedOn w:val="a"/>
    <w:pPr>
      <w:spacing w:line="420" w:lineRule="exact"/>
      <w:ind w:left="470" w:hanging="470"/>
      <w:jc w:val="both"/>
    </w:pPr>
    <w:rPr>
      <w:rFonts w:eastAsia="標楷體"/>
    </w:rPr>
  </w:style>
  <w:style w:type="paragraph" w:styleId="3">
    <w:name w:val="Body Text Indent 3"/>
    <w:basedOn w:val="a"/>
    <w:pPr>
      <w:spacing w:line="420" w:lineRule="exact"/>
      <w:ind w:left="452" w:hanging="452"/>
      <w:jc w:val="both"/>
    </w:pPr>
    <w:rPr>
      <w:rFonts w:eastAsia="標楷體"/>
    </w:rPr>
  </w:style>
  <w:style w:type="paragraph" w:styleId="a6">
    <w:name w:val="Body Text"/>
    <w:basedOn w:val="a"/>
    <w:pPr>
      <w:spacing w:line="420" w:lineRule="exact"/>
      <w:jc w:val="center"/>
    </w:pPr>
    <w:rPr>
      <w:rFonts w:eastAsia="標楷體"/>
    </w:rPr>
  </w:style>
  <w:style w:type="paragraph" w:styleId="a7">
    <w:name w:val="header"/>
    <w:basedOn w:val="a"/>
    <w:pPr>
      <w:tabs>
        <w:tab w:val="center" w:pos="4153"/>
        <w:tab w:val="right" w:pos="8306"/>
      </w:tabs>
      <w:snapToGrid w:val="0"/>
    </w:pPr>
    <w:rPr>
      <w:sz w:val="20"/>
    </w:rPr>
  </w:style>
  <w:style w:type="paragraph" w:styleId="20">
    <w:name w:val="Body Text 2"/>
    <w:basedOn w:val="a"/>
    <w:pPr>
      <w:spacing w:line="420" w:lineRule="exact"/>
      <w:jc w:val="both"/>
    </w:pPr>
    <w:rPr>
      <w:rFonts w:eastAsia="標楷體"/>
    </w:rPr>
  </w:style>
  <w:style w:type="paragraph" w:styleId="a8">
    <w:name w:val="Balloon Text"/>
    <w:basedOn w:val="a"/>
    <w:semiHidden/>
    <w:rPr>
      <w:rFonts w:ascii="Arial" w:hAnsi="Arial"/>
      <w:sz w:val="18"/>
      <w:szCs w:val="18"/>
    </w:rPr>
  </w:style>
  <w:style w:type="paragraph" w:styleId="30">
    <w:name w:val="Body Text 3"/>
    <w:basedOn w:val="a"/>
    <w:pPr>
      <w:spacing w:after="120"/>
    </w:pPr>
    <w:rPr>
      <w:sz w:val="16"/>
      <w:szCs w:val="16"/>
    </w:rPr>
  </w:style>
  <w:style w:type="paragraph" w:styleId="1">
    <w:name w:val="index 1"/>
    <w:basedOn w:val="a"/>
    <w:next w:val="a"/>
    <w:autoRedefine/>
    <w:semiHidden/>
    <w:pPr>
      <w:numPr>
        <w:numId w:val="4"/>
      </w:numPr>
      <w:spacing w:line="420" w:lineRule="exact"/>
    </w:pPr>
    <w:rPr>
      <w:rFonts w:ascii="標楷體" w:eastAsia="標楷體" w:hAnsi="標楷體"/>
    </w:rPr>
  </w:style>
  <w:style w:type="paragraph" w:customStyle="1" w:styleId="Layout">
    <w:name w:val="Layout"/>
    <w:basedOn w:val="a"/>
    <w:pPr>
      <w:widowControl/>
      <w:overflowPunct w:val="0"/>
      <w:autoSpaceDE w:val="0"/>
      <w:autoSpaceDN w:val="0"/>
      <w:adjustRightInd w:val="0"/>
      <w:textAlignment w:val="baseline"/>
    </w:pPr>
    <w:rPr>
      <w:rFonts w:ascii="Arial" w:hAnsi="Arial"/>
      <w:kern w:val="0"/>
    </w:rPr>
  </w:style>
  <w:style w:type="character" w:styleId="a9">
    <w:name w:val="Hyperlink"/>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43"/>
      </w:numPr>
      <w:spacing w:before="180" w:after="180" w:line="720" w:lineRule="auto"/>
      <w:outlineLvl w:val="0"/>
    </w:pPr>
    <w:rPr>
      <w:rFonts w:ascii="Arial" w:hAnsi="Arial"/>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Body Text Indent"/>
    <w:basedOn w:val="a"/>
    <w:pPr>
      <w:spacing w:line="420" w:lineRule="exact"/>
      <w:ind w:left="484" w:hanging="484"/>
      <w:jc w:val="both"/>
    </w:pPr>
    <w:rPr>
      <w:rFonts w:eastAsia="標楷體"/>
    </w:rPr>
  </w:style>
  <w:style w:type="paragraph" w:styleId="2">
    <w:name w:val="Body Text Indent 2"/>
    <w:basedOn w:val="a"/>
    <w:pPr>
      <w:spacing w:line="420" w:lineRule="exact"/>
      <w:ind w:left="470" w:hanging="470"/>
      <w:jc w:val="both"/>
    </w:pPr>
    <w:rPr>
      <w:rFonts w:eastAsia="標楷體"/>
    </w:rPr>
  </w:style>
  <w:style w:type="paragraph" w:styleId="3">
    <w:name w:val="Body Text Indent 3"/>
    <w:basedOn w:val="a"/>
    <w:pPr>
      <w:spacing w:line="420" w:lineRule="exact"/>
      <w:ind w:left="452" w:hanging="452"/>
      <w:jc w:val="both"/>
    </w:pPr>
    <w:rPr>
      <w:rFonts w:eastAsia="標楷體"/>
    </w:rPr>
  </w:style>
  <w:style w:type="paragraph" w:styleId="a6">
    <w:name w:val="Body Text"/>
    <w:basedOn w:val="a"/>
    <w:pPr>
      <w:spacing w:line="420" w:lineRule="exact"/>
      <w:jc w:val="center"/>
    </w:pPr>
    <w:rPr>
      <w:rFonts w:eastAsia="標楷體"/>
    </w:rPr>
  </w:style>
  <w:style w:type="paragraph" w:styleId="a7">
    <w:name w:val="header"/>
    <w:basedOn w:val="a"/>
    <w:pPr>
      <w:tabs>
        <w:tab w:val="center" w:pos="4153"/>
        <w:tab w:val="right" w:pos="8306"/>
      </w:tabs>
      <w:snapToGrid w:val="0"/>
    </w:pPr>
    <w:rPr>
      <w:sz w:val="20"/>
    </w:rPr>
  </w:style>
  <w:style w:type="paragraph" w:styleId="20">
    <w:name w:val="Body Text 2"/>
    <w:basedOn w:val="a"/>
    <w:pPr>
      <w:spacing w:line="420" w:lineRule="exact"/>
      <w:jc w:val="both"/>
    </w:pPr>
    <w:rPr>
      <w:rFonts w:eastAsia="標楷體"/>
    </w:rPr>
  </w:style>
  <w:style w:type="paragraph" w:styleId="a8">
    <w:name w:val="Balloon Text"/>
    <w:basedOn w:val="a"/>
    <w:semiHidden/>
    <w:rPr>
      <w:rFonts w:ascii="Arial" w:hAnsi="Arial"/>
      <w:sz w:val="18"/>
      <w:szCs w:val="18"/>
    </w:rPr>
  </w:style>
  <w:style w:type="paragraph" w:styleId="30">
    <w:name w:val="Body Text 3"/>
    <w:basedOn w:val="a"/>
    <w:pPr>
      <w:spacing w:after="120"/>
    </w:pPr>
    <w:rPr>
      <w:sz w:val="16"/>
      <w:szCs w:val="16"/>
    </w:rPr>
  </w:style>
  <w:style w:type="paragraph" w:styleId="1">
    <w:name w:val="index 1"/>
    <w:basedOn w:val="a"/>
    <w:next w:val="a"/>
    <w:autoRedefine/>
    <w:semiHidden/>
    <w:pPr>
      <w:numPr>
        <w:numId w:val="4"/>
      </w:numPr>
      <w:spacing w:line="420" w:lineRule="exact"/>
    </w:pPr>
    <w:rPr>
      <w:rFonts w:ascii="標楷體" w:eastAsia="標楷體" w:hAnsi="標楷體"/>
    </w:rPr>
  </w:style>
  <w:style w:type="paragraph" w:customStyle="1" w:styleId="Layout">
    <w:name w:val="Layout"/>
    <w:basedOn w:val="a"/>
    <w:pPr>
      <w:widowControl/>
      <w:overflowPunct w:val="0"/>
      <w:autoSpaceDE w:val="0"/>
      <w:autoSpaceDN w:val="0"/>
      <w:adjustRightInd w:val="0"/>
      <w:textAlignment w:val="baseline"/>
    </w:pPr>
    <w:rPr>
      <w:rFonts w:ascii="Arial" w:hAnsi="Arial"/>
      <w:kern w:val="0"/>
    </w:rPr>
  </w:style>
  <w:style w:type="character" w:styleId="a9">
    <w:name w:val="Hyperlink"/>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1056</Words>
  <Characters>6024</Characters>
  <Application>Microsoft Office Word</Application>
  <DocSecurity>0</DocSecurity>
  <Lines>50</Lines>
  <Paragraphs>14</Paragraphs>
  <ScaleCrop>false</ScaleCrop>
  <Company>TAIMEX</Company>
  <LinksUpToDate>false</LinksUpToDate>
  <CharactersWithSpaces>7066</CharactersWithSpaces>
  <SharedDoc>false</SharedDoc>
  <HLinks>
    <vt:vector size="42" baseType="variant">
      <vt:variant>
        <vt:i4>1048636</vt:i4>
      </vt:variant>
      <vt:variant>
        <vt:i4>38</vt:i4>
      </vt:variant>
      <vt:variant>
        <vt:i4>0</vt:i4>
      </vt:variant>
      <vt:variant>
        <vt:i4>5</vt:i4>
      </vt:variant>
      <vt:variant>
        <vt:lpwstr/>
      </vt:variant>
      <vt:variant>
        <vt:lpwstr>_Toc183690798</vt:lpwstr>
      </vt:variant>
      <vt:variant>
        <vt:i4>1048636</vt:i4>
      </vt:variant>
      <vt:variant>
        <vt:i4>32</vt:i4>
      </vt:variant>
      <vt:variant>
        <vt:i4>0</vt:i4>
      </vt:variant>
      <vt:variant>
        <vt:i4>5</vt:i4>
      </vt:variant>
      <vt:variant>
        <vt:lpwstr/>
      </vt:variant>
      <vt:variant>
        <vt:lpwstr>_Toc183690795</vt:lpwstr>
      </vt:variant>
      <vt:variant>
        <vt:i4>1048636</vt:i4>
      </vt:variant>
      <vt:variant>
        <vt:i4>26</vt:i4>
      </vt:variant>
      <vt:variant>
        <vt:i4>0</vt:i4>
      </vt:variant>
      <vt:variant>
        <vt:i4>5</vt:i4>
      </vt:variant>
      <vt:variant>
        <vt:lpwstr/>
      </vt:variant>
      <vt:variant>
        <vt:lpwstr>_Toc183690793</vt:lpwstr>
      </vt:variant>
      <vt:variant>
        <vt:i4>1048636</vt:i4>
      </vt:variant>
      <vt:variant>
        <vt:i4>20</vt:i4>
      </vt:variant>
      <vt:variant>
        <vt:i4>0</vt:i4>
      </vt:variant>
      <vt:variant>
        <vt:i4>5</vt:i4>
      </vt:variant>
      <vt:variant>
        <vt:lpwstr/>
      </vt:variant>
      <vt:variant>
        <vt:lpwstr>_Toc183690791</vt:lpwstr>
      </vt:variant>
      <vt:variant>
        <vt:i4>1048636</vt:i4>
      </vt:variant>
      <vt:variant>
        <vt:i4>14</vt:i4>
      </vt:variant>
      <vt:variant>
        <vt:i4>0</vt:i4>
      </vt:variant>
      <vt:variant>
        <vt:i4>5</vt:i4>
      </vt:variant>
      <vt:variant>
        <vt:lpwstr/>
      </vt:variant>
      <vt:variant>
        <vt:lpwstr>_Toc183690790</vt:lpwstr>
      </vt:variant>
      <vt:variant>
        <vt:i4>1114172</vt:i4>
      </vt:variant>
      <vt:variant>
        <vt:i4>8</vt:i4>
      </vt:variant>
      <vt:variant>
        <vt:i4>0</vt:i4>
      </vt:variant>
      <vt:variant>
        <vt:i4>5</vt:i4>
      </vt:variant>
      <vt:variant>
        <vt:lpwstr/>
      </vt:variant>
      <vt:variant>
        <vt:lpwstr>_Toc183690789</vt:lpwstr>
      </vt:variant>
      <vt:variant>
        <vt:i4>1114172</vt:i4>
      </vt:variant>
      <vt:variant>
        <vt:i4>2</vt:i4>
      </vt:variant>
      <vt:variant>
        <vt:i4>0</vt:i4>
      </vt:variant>
      <vt:variant>
        <vt:i4>5</vt:i4>
      </vt:variant>
      <vt:variant>
        <vt:lpwstr/>
      </vt:variant>
      <vt:variant>
        <vt:lpwstr>_Toc183690788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2007-12-12T07:15:00Z</cp:lastPrinted>
  <dcterms:created xsi:type="dcterms:W3CDTF">2019-10-17T10:22:00Z</dcterms:created>
  <dcterms:modified xsi:type="dcterms:W3CDTF">2019-10-17T10:22:00Z</dcterms:modified>
</cp:coreProperties>
</file>